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Képviselő-testületének 10/2019 (XI.15.) Önkormányzati rendelete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Hatályos:2019-11-15 - 2019-11-16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Képviselő-testületének 10/2019 (XI.15.) Önkormányzati rendelete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Képviselő-testületének Szervezeti és Működési Szabályzatáról szóló 9/2019.(X.22.) önkormányzati rendelet módosításáról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Képviselő-testülete az Alaptörvény 32. cikk (2) bekezdésében meghatározott eredeti jogalkotói hatáskörében, az Alaptörvény 32. cikk (1) bekezdés d) pontjában meghatározott feladatkörében eljárva az alábbi rendeletet alkotja: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§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Képviselő-testületének 9/2019.(X.22.) Ör. (továbbiakban: Rendelet) 13. § (2) bekezdés helyébe a következő rendelkezés lép: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„A rendes képviselő-testületi ülés meghívóját és a meghívó mellékletét képező írásos anyagot legkésőbb az ülés napját megelőző 5. napon kell a települési képviselőkhöz és a meghívottakhoz eljuttatni tértivevényesen helyi kézbesítő útján vagy postai úton.”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§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13. § (4) bekezdés helyébe a következő rendelkezés lép: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„A rendes képviselő-testületi ülés időpontját és helyét – az ülés napját megelőző 5. naptól az ülés napjáig meg kell jelentetni, és közzé kell tenni a Polgármesteri Hivatal hirdetőtábláján, valamint a </w:t>
      </w:r>
      <w:hyperlink r:id="rId5" w:history="1">
        <w:r w:rsidRPr="00E2032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www.apatfalva.hu</w:t>
        </w:r>
      </w:hyperlink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weblapon. A napirendeket – a zárt ülés anyaga kivételével – ugyanezen naptól kezdődően a könyvtárban és a Polgármesteri Hivatal Jegyzői Irodájában minden érdeklődő számára elérhetővé kell tenni."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§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15. § (1) bekezdés helyébe a következő rendelkezés lép: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„A rendes képviselő-testületi ülésre a meghívó mellett írásos testületi anyagot kap:</w:t>
      </w:r>
    </w:p>
    <w:p w:rsidR="00E20321" w:rsidRPr="00E20321" w:rsidRDefault="00E20321" w:rsidP="00E203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polgármester,</w:t>
      </w:r>
    </w:p>
    <w:p w:rsidR="00E20321" w:rsidRPr="00E20321" w:rsidRDefault="00E20321" w:rsidP="00E203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tagjai,</w:t>
      </w:r>
    </w:p>
    <w:p w:rsidR="00E20321" w:rsidRPr="00E20321" w:rsidRDefault="00E20321" w:rsidP="00E203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a nemzetiségi önkormányzatok elnökei,</w:t>
      </w:r>
    </w:p>
    <w:p w:rsidR="00E20321" w:rsidRPr="00E20321" w:rsidRDefault="00E20321" w:rsidP="00E203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a jegyző."</w:t>
      </w:r>
    </w:p>
    <w:p w:rsidR="00E20321" w:rsidRPr="00E20321" w:rsidRDefault="00E20321" w:rsidP="00E20321">
      <w:pPr>
        <w:spacing w:after="0" w:line="240" w:lineRule="auto"/>
        <w:ind w:left="106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§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Jelen rendelet a kihirdetés napját követő napon lép hatályba és hatályba lépését követő napon hatályát veszti.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 Szekeres Ferenc                                             dr. Szénási Hanna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 polgármester                                                           jegyző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Záradék: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a 2019. november 14-i képviselő-testületi ülésen került elfogadásra. A hirdetőtáblán 2019. november 15-én kifüggesztésre került.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Apátfalva, 2019. november 15.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 dr. Szénási Hanna</w:t>
      </w:r>
    </w:p>
    <w:p w:rsidR="00E20321" w:rsidRPr="00E20321" w:rsidRDefault="00E20321" w:rsidP="00E20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0321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             jegyző</w:t>
      </w:r>
    </w:p>
    <w:p w:rsidR="00E924B3" w:rsidRDefault="00E924B3" w:rsidP="00E20321">
      <w:pPr>
        <w:spacing w:after="0" w:line="240" w:lineRule="auto"/>
      </w:pPr>
      <w:bookmarkStart w:id="0" w:name="_GoBack"/>
      <w:bookmarkEnd w:id="0"/>
    </w:p>
    <w:sectPr w:rsidR="00E92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4F0707"/>
    <w:multiLevelType w:val="multilevel"/>
    <w:tmpl w:val="8626E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766852"/>
    <w:multiLevelType w:val="multilevel"/>
    <w:tmpl w:val="B0AAE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B73C68"/>
    <w:multiLevelType w:val="multilevel"/>
    <w:tmpl w:val="425E63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2B5BDB"/>
    <w:multiLevelType w:val="multilevel"/>
    <w:tmpl w:val="4434C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5769AF"/>
    <w:multiLevelType w:val="multilevel"/>
    <w:tmpl w:val="446A0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  <w:lvlOverride w:ilvl="0">
      <w:startOverride w:val="2"/>
    </w:lvlOverride>
  </w:num>
  <w:num w:numId="3">
    <w:abstractNumId w:val="4"/>
    <w:lvlOverride w:ilvl="0">
      <w:startOverride w:val="3"/>
    </w:lvlOverride>
  </w:num>
  <w:num w:numId="4">
    <w:abstractNumId w:val="2"/>
  </w:num>
  <w:num w:numId="5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8FB"/>
    <w:rsid w:val="00B758FB"/>
    <w:rsid w:val="00E20321"/>
    <w:rsid w:val="00E9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0FD937-D076-4FB3-88F2-8FE7F52AE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0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Emphasis">
    <w:name w:val="Emphasis"/>
    <w:basedOn w:val="DefaultParagraphFont"/>
    <w:uiPriority w:val="20"/>
    <w:qFormat/>
    <w:rsid w:val="00E2032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203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5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0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20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88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patfalva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2</cp:revision>
  <dcterms:created xsi:type="dcterms:W3CDTF">2021-02-16T16:39:00Z</dcterms:created>
  <dcterms:modified xsi:type="dcterms:W3CDTF">2021-02-16T16:39:00Z</dcterms:modified>
</cp:coreProperties>
</file>