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265" w:rsidRPr="008B5265" w:rsidRDefault="008B5265" w:rsidP="00BB4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B52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Apátfalva Község Önkormányzat Képviselő-testületének 8/2020 (VI.11.)</w:t>
      </w:r>
    </w:p>
    <w:p w:rsidR="008B5265" w:rsidRDefault="008B5265" w:rsidP="00BB4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B52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Hatályos:2020-06-12 </w:t>
      </w:r>
      <w:r w:rsidR="00BB48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–</w:t>
      </w:r>
      <w:r w:rsidRPr="008B52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tól</w:t>
      </w:r>
    </w:p>
    <w:p w:rsidR="00BB48C6" w:rsidRPr="008B5265" w:rsidRDefault="00BB48C6" w:rsidP="00BB4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</w:p>
    <w:p w:rsidR="008B5265" w:rsidRPr="008B5265" w:rsidRDefault="008B5265" w:rsidP="00BB4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B52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Apátfalva Község Önkormányzat Képviselő-testületének 8/2020 (VI.11.)</w:t>
      </w:r>
    </w:p>
    <w:p w:rsidR="008B5265" w:rsidRPr="008B5265" w:rsidRDefault="008B5265" w:rsidP="00BB4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B52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Közszolgálati Tisztviselők Napja munkaszüneti nappá nyilvánításáról</w:t>
      </w:r>
    </w:p>
    <w:p w:rsidR="008B5265" w:rsidRPr="008B5265" w:rsidRDefault="008B5265" w:rsidP="008B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5265" w:rsidRPr="008B5265" w:rsidRDefault="008B5265" w:rsidP="008B5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5265" w:rsidRPr="008B5265" w:rsidRDefault="008B5265" w:rsidP="008B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5265">
        <w:rPr>
          <w:rFonts w:ascii="Times New Roman" w:eastAsia="Times New Roman" w:hAnsi="Times New Roman" w:cs="Times New Roman"/>
          <w:sz w:val="24"/>
          <w:szCs w:val="24"/>
          <w:lang w:eastAsia="hu-HU"/>
        </w:rPr>
        <w:t>Apátfalva Község Önkormányzat polgármestereként Magyarország Alaptörvénye 32. cikk (1) bekezdés a) pontjában kapott eredeti jogalkotói hatáskörben, valamint a közszolgálati tisztviselőkről szóló 2011. évi CXCIX. törvény 93. § (2) bekezdésében és a 232/A. § (1) bekezdésében kapott felhatalmazás alapján – figyelemmel a veszélyhelyzet kihirdetéséről szóló 40/2020. (III.11.) kormányrendeletre, valamint a katasztrófavédelemről és a hozzá kapcsolódó egyes törvények módosításáról szóló 2011. évi CXXVIII. törvény 46. § (4) bekezdésére – a következőket rendelem el:</w:t>
      </w:r>
    </w:p>
    <w:p w:rsidR="008B5265" w:rsidRPr="008B5265" w:rsidRDefault="008B5265" w:rsidP="008B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5265" w:rsidRPr="008B5265" w:rsidRDefault="008B5265" w:rsidP="008B526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52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§</w:t>
      </w:r>
    </w:p>
    <w:p w:rsidR="008B5265" w:rsidRPr="008B5265" w:rsidRDefault="008B5265" w:rsidP="008B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5265" w:rsidRPr="008B5265" w:rsidRDefault="008B5265" w:rsidP="008B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52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Apátfalva Község Önkormányzat</w:t>
      </w:r>
      <w:r w:rsidRPr="008B52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Képviselő-testülete hivatala köztisztviselője számára a Közszolgálati Tisztviselők Napja, július 1-je, munkaszüneti nap.</w:t>
      </w:r>
    </w:p>
    <w:p w:rsidR="008B5265" w:rsidRPr="008B5265" w:rsidRDefault="008B5265" w:rsidP="008B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5265" w:rsidRPr="008B5265" w:rsidRDefault="008B5265" w:rsidP="008B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5265" w:rsidRPr="008B5265" w:rsidRDefault="008B5265" w:rsidP="008B526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52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§</w:t>
      </w:r>
    </w:p>
    <w:p w:rsidR="008B5265" w:rsidRPr="008B5265" w:rsidRDefault="008B5265" w:rsidP="008B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5265" w:rsidRPr="008B5265" w:rsidRDefault="008B5265" w:rsidP="008B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5265">
        <w:rPr>
          <w:rFonts w:ascii="Times New Roman" w:eastAsia="Times New Roman" w:hAnsi="Times New Roman" w:cs="Times New Roman"/>
          <w:sz w:val="24"/>
          <w:szCs w:val="24"/>
          <w:lang w:eastAsia="hu-HU"/>
        </w:rPr>
        <w:t>Ezen rendelet a kihirdetését követő napon lép hatályba.</w:t>
      </w:r>
    </w:p>
    <w:p w:rsidR="008B5265" w:rsidRPr="008B5265" w:rsidRDefault="008B5265" w:rsidP="008B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5265" w:rsidRPr="008B5265" w:rsidRDefault="008B5265" w:rsidP="008B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5265" w:rsidRPr="008B5265" w:rsidRDefault="008B5265" w:rsidP="008B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52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                           </w:t>
      </w:r>
      <w:r w:rsidRPr="008B526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Szekeres Ferenc                                        dr. Szénási Hanna</w:t>
      </w:r>
    </w:p>
    <w:p w:rsidR="008B5265" w:rsidRPr="008B5265" w:rsidRDefault="008B5265" w:rsidP="008B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526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                                polgármester                                                    jegyző</w:t>
      </w:r>
    </w:p>
    <w:p w:rsidR="008B5265" w:rsidRPr="008B5265" w:rsidRDefault="008B5265" w:rsidP="008B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5265" w:rsidRPr="008B5265" w:rsidRDefault="008B5265" w:rsidP="008B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5265" w:rsidRPr="008B5265" w:rsidRDefault="008B5265" w:rsidP="008B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5265" w:rsidRPr="008B5265" w:rsidRDefault="008B5265" w:rsidP="008B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5265" w:rsidRPr="008B5265" w:rsidRDefault="008B5265" w:rsidP="008B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5265">
        <w:rPr>
          <w:rFonts w:ascii="Times New Roman" w:eastAsia="Times New Roman" w:hAnsi="Times New Roman" w:cs="Times New Roman"/>
          <w:sz w:val="24"/>
          <w:szCs w:val="24"/>
          <w:lang w:eastAsia="hu-HU"/>
        </w:rPr>
        <w:t>Záradék:</w:t>
      </w:r>
    </w:p>
    <w:p w:rsidR="008B5265" w:rsidRPr="008B5265" w:rsidRDefault="008B5265" w:rsidP="008B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5265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rendeletet a polgármester 2020. június 10-én fogadta el.</w:t>
      </w:r>
    </w:p>
    <w:p w:rsidR="008B5265" w:rsidRPr="008B5265" w:rsidRDefault="008B5265" w:rsidP="008B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5265">
        <w:rPr>
          <w:rFonts w:ascii="Times New Roman" w:eastAsia="Times New Roman" w:hAnsi="Times New Roman" w:cs="Times New Roman"/>
          <w:sz w:val="24"/>
          <w:szCs w:val="24"/>
          <w:lang w:eastAsia="hu-HU"/>
        </w:rPr>
        <w:t>A hirdetőtáblán 2020. június 11-én kifüggesztésre került.</w:t>
      </w:r>
    </w:p>
    <w:p w:rsidR="008B5265" w:rsidRPr="008B5265" w:rsidRDefault="008B5265" w:rsidP="008B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5265" w:rsidRPr="008B5265" w:rsidRDefault="008B5265" w:rsidP="008B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5265" w:rsidRPr="008B5265" w:rsidRDefault="008B5265" w:rsidP="008B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5265" w:rsidRPr="008B5265" w:rsidRDefault="008B5265" w:rsidP="008B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5265">
        <w:rPr>
          <w:rFonts w:ascii="Times New Roman" w:eastAsia="Times New Roman" w:hAnsi="Times New Roman" w:cs="Times New Roman"/>
          <w:sz w:val="24"/>
          <w:szCs w:val="24"/>
          <w:lang w:eastAsia="hu-HU"/>
        </w:rPr>
        <w:t>Apátfalva, 2020. június 12.</w:t>
      </w:r>
    </w:p>
    <w:p w:rsidR="008B5265" w:rsidRPr="008B5265" w:rsidRDefault="008B5265" w:rsidP="008B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5265" w:rsidRPr="008B5265" w:rsidRDefault="008B5265" w:rsidP="008B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5265" w:rsidRPr="008B5265" w:rsidRDefault="008B5265" w:rsidP="008B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5265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                                                                          dr. Szénási Hanna</w:t>
      </w:r>
    </w:p>
    <w:p w:rsidR="008B5265" w:rsidRPr="008B5265" w:rsidRDefault="008B5265" w:rsidP="008B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5265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                                                                                    jegyző</w:t>
      </w:r>
    </w:p>
    <w:p w:rsidR="008B5265" w:rsidRPr="008B5265" w:rsidRDefault="008B5265" w:rsidP="008B5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7641" w:rsidRDefault="00727641" w:rsidP="008B5265">
      <w:pPr>
        <w:spacing w:after="0" w:line="240" w:lineRule="auto"/>
      </w:pPr>
    </w:p>
    <w:sectPr w:rsidR="00727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77DBD"/>
    <w:multiLevelType w:val="multilevel"/>
    <w:tmpl w:val="3CD65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261B3F"/>
    <w:multiLevelType w:val="multilevel"/>
    <w:tmpl w:val="DCA2E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7A"/>
    <w:rsid w:val="00727641"/>
    <w:rsid w:val="008B5265"/>
    <w:rsid w:val="008F5B7A"/>
    <w:rsid w:val="00BB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30327-54EC-4581-84D2-90AD4CF0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5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22"/>
    <w:qFormat/>
    <w:rsid w:val="008B5265"/>
    <w:rPr>
      <w:b/>
      <w:bCs/>
    </w:rPr>
  </w:style>
  <w:style w:type="character" w:styleId="Emphasis">
    <w:name w:val="Emphasis"/>
    <w:basedOn w:val="DefaultParagraphFont"/>
    <w:uiPriority w:val="20"/>
    <w:qFormat/>
    <w:rsid w:val="008B52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1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4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</dc:creator>
  <cp:keywords/>
  <dc:description/>
  <cp:lastModifiedBy>Mate</cp:lastModifiedBy>
  <cp:revision>3</cp:revision>
  <dcterms:created xsi:type="dcterms:W3CDTF">2021-02-16T16:47:00Z</dcterms:created>
  <dcterms:modified xsi:type="dcterms:W3CDTF">2021-02-16T16:48:00Z</dcterms:modified>
</cp:coreProperties>
</file>