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E6363" w14:textId="77777777" w:rsidR="006F0CB9" w:rsidRDefault="00FE2EA2">
      <w:pPr>
        <w:ind w:left="-5"/>
      </w:pPr>
      <w:r>
        <w:t>4/2. melléklet a 1/2020.(II.17.) önkormányzati rendelethez</w:t>
      </w:r>
    </w:p>
    <w:p w14:paraId="23B7BDCF" w14:textId="68C40970" w:rsidR="006F0CB9" w:rsidRPr="00FE2EA2" w:rsidRDefault="00FE2EA2">
      <w:pPr>
        <w:spacing w:after="228"/>
        <w:ind w:left="-5"/>
        <w:rPr>
          <w:vertAlign w:val="superscript"/>
        </w:rPr>
      </w:pPr>
      <w:r>
        <w:t xml:space="preserve">Apátfalvi Közös Önkormányzati Hivatal és intézmények kiadása alcímenként 2020. évben </w:t>
      </w:r>
      <w:r w:rsidR="00A703BF">
        <w:rPr>
          <w:vertAlign w:val="superscript"/>
        </w:rPr>
        <w:t>8,</w:t>
      </w:r>
      <w:r>
        <w:rPr>
          <w:vertAlign w:val="superscript"/>
        </w:rPr>
        <w:t>19</w:t>
      </w:r>
    </w:p>
    <w:p w14:paraId="5AF976F4" w14:textId="616D99C9" w:rsidR="006F0CB9" w:rsidRDefault="00FE2EA2" w:rsidP="00FE2EA2">
      <w:pPr>
        <w:spacing w:after="0"/>
        <w:ind w:left="0" w:firstLine="0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Adatok e Ft</w:t>
      </w:r>
    </w:p>
    <w:tbl>
      <w:tblPr>
        <w:tblStyle w:val="TableGrid"/>
        <w:tblW w:w="14282" w:type="dxa"/>
        <w:tblInd w:w="-34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395"/>
        <w:gridCol w:w="531"/>
        <w:gridCol w:w="3190"/>
        <w:gridCol w:w="848"/>
        <w:gridCol w:w="847"/>
        <w:gridCol w:w="847"/>
        <w:gridCol w:w="847"/>
        <w:gridCol w:w="848"/>
        <w:gridCol w:w="847"/>
        <w:gridCol w:w="847"/>
        <w:gridCol w:w="847"/>
        <w:gridCol w:w="848"/>
        <w:gridCol w:w="847"/>
        <w:gridCol w:w="847"/>
        <w:gridCol w:w="846"/>
      </w:tblGrid>
      <w:tr w:rsidR="006F0CB9" w14:paraId="7E7F18CE" w14:textId="77777777">
        <w:trPr>
          <w:trHeight w:val="229"/>
        </w:trPr>
        <w:tc>
          <w:tcPr>
            <w:tcW w:w="395" w:type="dxa"/>
            <w:vMerge w:val="restart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  <w:vAlign w:val="center"/>
          </w:tcPr>
          <w:p w14:paraId="2F5556CB" w14:textId="77777777" w:rsidR="006F0CB9" w:rsidRDefault="00FE2EA2">
            <w:pPr>
              <w:spacing w:after="0"/>
              <w:ind w:left="34" w:firstLine="0"/>
              <w:jc w:val="both"/>
            </w:pPr>
            <w:r>
              <w:t xml:space="preserve">Cím </w:t>
            </w:r>
          </w:p>
        </w:tc>
        <w:tc>
          <w:tcPr>
            <w:tcW w:w="531" w:type="dxa"/>
            <w:vMerge w:val="restart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vAlign w:val="center"/>
          </w:tcPr>
          <w:p w14:paraId="77EF6FA7" w14:textId="77777777" w:rsidR="006F0CB9" w:rsidRDefault="00FE2EA2">
            <w:pPr>
              <w:spacing w:after="0"/>
              <w:ind w:left="47" w:firstLine="0"/>
              <w:jc w:val="both"/>
            </w:pPr>
            <w:r>
              <w:t>Alcím</w:t>
            </w:r>
          </w:p>
        </w:tc>
        <w:tc>
          <w:tcPr>
            <w:tcW w:w="3190" w:type="dxa"/>
            <w:vMerge w:val="restart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vAlign w:val="center"/>
          </w:tcPr>
          <w:p w14:paraId="379B4591" w14:textId="77777777" w:rsidR="006F0CB9" w:rsidRDefault="00FE2EA2">
            <w:pPr>
              <w:spacing w:after="0"/>
              <w:ind w:left="0" w:right="29" w:firstLine="0"/>
              <w:jc w:val="center"/>
            </w:pPr>
            <w:r>
              <w:t xml:space="preserve">Megnevezés </w:t>
            </w:r>
          </w:p>
        </w:tc>
        <w:tc>
          <w:tcPr>
            <w:tcW w:w="1695" w:type="dxa"/>
            <w:gridSpan w:val="2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5AC894BB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3389" w:type="dxa"/>
            <w:gridSpan w:val="4"/>
            <w:tcBorders>
              <w:top w:val="single" w:sz="1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5BFEA798" w14:textId="77777777" w:rsidR="006F0CB9" w:rsidRDefault="00FE2EA2">
            <w:pPr>
              <w:spacing w:after="0"/>
              <w:ind w:left="116" w:firstLine="0"/>
            </w:pPr>
            <w:r>
              <w:t>Működési kiadások</w:t>
            </w:r>
          </w:p>
        </w:tc>
        <w:tc>
          <w:tcPr>
            <w:tcW w:w="3389" w:type="dxa"/>
            <w:gridSpan w:val="4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704E01" w14:textId="77777777" w:rsidR="006F0CB9" w:rsidRDefault="00FE2EA2">
            <w:pPr>
              <w:spacing w:after="0"/>
              <w:ind w:left="18" w:firstLine="0"/>
              <w:jc w:val="center"/>
            </w:pPr>
            <w:r>
              <w:t>Felhalmozási kiadások</w:t>
            </w:r>
          </w:p>
        </w:tc>
        <w:tc>
          <w:tcPr>
            <w:tcW w:w="1693" w:type="dxa"/>
            <w:gridSpan w:val="2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166D69C3" w14:textId="77777777" w:rsidR="006F0CB9" w:rsidRDefault="00FE2EA2">
            <w:pPr>
              <w:spacing w:after="0"/>
              <w:ind w:left="17" w:firstLine="0"/>
              <w:jc w:val="center"/>
            </w:pPr>
            <w:r>
              <w:t>Összesen</w:t>
            </w:r>
          </w:p>
        </w:tc>
      </w:tr>
      <w:tr w:rsidR="006F0CB9" w14:paraId="35755A0C" w14:textId="77777777">
        <w:trPr>
          <w:trHeight w:val="228"/>
        </w:trPr>
        <w:tc>
          <w:tcPr>
            <w:tcW w:w="0" w:type="auto"/>
            <w:vMerge/>
            <w:tcBorders>
              <w:top w:val="nil"/>
              <w:left w:val="single" w:sz="13" w:space="0" w:color="000000"/>
              <w:bottom w:val="nil"/>
              <w:right w:val="single" w:sz="7" w:space="0" w:color="000000"/>
            </w:tcBorders>
          </w:tcPr>
          <w:p w14:paraId="6CE7952A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14:paraId="0B524FB1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14:paraId="6FC7EE46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169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0CDD60" w14:textId="77777777" w:rsidR="006F0CB9" w:rsidRDefault="00FE2EA2">
            <w:pPr>
              <w:spacing w:after="0"/>
              <w:ind w:left="32" w:firstLine="0"/>
            </w:pPr>
            <w:r>
              <w:t xml:space="preserve">Személyi kiadások </w:t>
            </w:r>
          </w:p>
        </w:tc>
        <w:tc>
          <w:tcPr>
            <w:tcW w:w="169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95A615" w14:textId="77777777" w:rsidR="006F0CB9" w:rsidRDefault="00FE2EA2">
            <w:pPr>
              <w:spacing w:after="0"/>
              <w:ind w:left="32" w:firstLine="0"/>
              <w:jc w:val="both"/>
            </w:pPr>
            <w:r>
              <w:t xml:space="preserve">Munkaadót </w:t>
            </w:r>
            <w:proofErr w:type="spellStart"/>
            <w:proofErr w:type="gramStart"/>
            <w:r>
              <w:t>terh.jár</w:t>
            </w:r>
            <w:proofErr w:type="spellEnd"/>
            <w:proofErr w:type="gramEnd"/>
            <w:r>
              <w:t xml:space="preserve">. </w:t>
            </w:r>
          </w:p>
        </w:tc>
        <w:tc>
          <w:tcPr>
            <w:tcW w:w="169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115748" w14:textId="77777777" w:rsidR="006F0CB9" w:rsidRDefault="00FE2EA2">
            <w:pPr>
              <w:spacing w:after="0"/>
              <w:ind w:left="32" w:firstLine="0"/>
            </w:pPr>
            <w:r>
              <w:t>Dologi kiadás</w:t>
            </w:r>
          </w:p>
        </w:tc>
        <w:tc>
          <w:tcPr>
            <w:tcW w:w="169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4E5553" w14:textId="77777777" w:rsidR="006F0CB9" w:rsidRDefault="00FE2EA2">
            <w:pPr>
              <w:spacing w:after="0"/>
              <w:ind w:left="32" w:firstLine="0"/>
              <w:jc w:val="both"/>
            </w:pPr>
            <w:r>
              <w:t>Beruházási kiadások</w:t>
            </w:r>
          </w:p>
        </w:tc>
        <w:tc>
          <w:tcPr>
            <w:tcW w:w="169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C27D8" w14:textId="77777777" w:rsidR="006F0CB9" w:rsidRDefault="00FE2EA2">
            <w:pPr>
              <w:spacing w:after="0"/>
              <w:ind w:left="19" w:firstLine="0"/>
              <w:jc w:val="center"/>
            </w:pPr>
            <w:r>
              <w:t>Felújítások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016960" w14:textId="77777777" w:rsidR="006F0CB9" w:rsidRDefault="00FE2EA2">
            <w:pPr>
              <w:spacing w:after="0"/>
              <w:ind w:left="32" w:firstLine="0"/>
            </w:pPr>
            <w:proofErr w:type="spellStart"/>
            <w:r>
              <w:t>Er.ei</w:t>
            </w:r>
            <w:proofErr w:type="spellEnd"/>
            <w:r>
              <w:t>.</w:t>
            </w:r>
          </w:p>
        </w:tc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563474E5" w14:textId="77777777" w:rsidR="006F0CB9" w:rsidRDefault="00FE2EA2">
            <w:pPr>
              <w:spacing w:after="0"/>
              <w:ind w:left="32" w:firstLine="0"/>
            </w:pPr>
            <w:proofErr w:type="spellStart"/>
            <w:r>
              <w:t>Mód.ei</w:t>
            </w:r>
            <w:proofErr w:type="spellEnd"/>
            <w:r>
              <w:t>.</w:t>
            </w:r>
          </w:p>
        </w:tc>
      </w:tr>
      <w:tr w:rsidR="006F0CB9" w14:paraId="7C4BC8F2" w14:textId="77777777">
        <w:trPr>
          <w:trHeight w:val="241"/>
        </w:trPr>
        <w:tc>
          <w:tcPr>
            <w:tcW w:w="0" w:type="auto"/>
            <w:vMerge/>
            <w:tcBorders>
              <w:top w:val="nil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14:paraId="720C4491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5BAF5015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6FA0148F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6B41B778" w14:textId="77777777" w:rsidR="006F0CB9" w:rsidRDefault="00FE2EA2">
            <w:pPr>
              <w:spacing w:after="0"/>
              <w:ind w:left="32" w:firstLine="0"/>
            </w:pPr>
            <w:proofErr w:type="spellStart"/>
            <w:r>
              <w:t>Er.ei</w:t>
            </w:r>
            <w:proofErr w:type="spellEnd"/>
            <w:r>
              <w:t>.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53286ACF" w14:textId="77777777" w:rsidR="006F0CB9" w:rsidRDefault="00FE2EA2">
            <w:pPr>
              <w:spacing w:after="0"/>
              <w:ind w:left="32" w:firstLine="0"/>
            </w:pPr>
            <w:r>
              <w:t xml:space="preserve">Mód. </w:t>
            </w:r>
            <w:proofErr w:type="spellStart"/>
            <w:r>
              <w:t>Ei</w:t>
            </w:r>
            <w:proofErr w:type="spellEnd"/>
            <w:r>
              <w:t>.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5096568C" w14:textId="77777777" w:rsidR="006F0CB9" w:rsidRDefault="00FE2EA2">
            <w:pPr>
              <w:spacing w:after="0"/>
              <w:ind w:left="32" w:firstLine="0"/>
            </w:pPr>
            <w:proofErr w:type="spellStart"/>
            <w:r>
              <w:t>Er.ei</w:t>
            </w:r>
            <w:proofErr w:type="spellEnd"/>
            <w:r>
              <w:t>.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32832069" w14:textId="77777777" w:rsidR="006F0CB9" w:rsidRDefault="00FE2EA2">
            <w:pPr>
              <w:spacing w:after="0"/>
              <w:ind w:left="32" w:firstLine="0"/>
            </w:pPr>
            <w:r>
              <w:t xml:space="preserve">Mód. E. 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6B7F3708" w14:textId="77777777" w:rsidR="006F0CB9" w:rsidRDefault="00FE2EA2">
            <w:pPr>
              <w:spacing w:after="0"/>
              <w:ind w:left="32" w:firstLine="0"/>
            </w:pPr>
            <w:proofErr w:type="spellStart"/>
            <w:r>
              <w:t>Er.ei</w:t>
            </w:r>
            <w:proofErr w:type="spellEnd"/>
            <w:r>
              <w:t>.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0A6F1469" w14:textId="77777777" w:rsidR="006F0CB9" w:rsidRDefault="00FE2EA2">
            <w:pPr>
              <w:spacing w:after="0"/>
              <w:ind w:left="32" w:firstLine="0"/>
            </w:pPr>
            <w:proofErr w:type="spellStart"/>
            <w:r>
              <w:t>Mód.ei</w:t>
            </w:r>
            <w:proofErr w:type="spellEnd"/>
            <w:r>
              <w:t>.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626EC633" w14:textId="77777777" w:rsidR="006F0CB9" w:rsidRDefault="00FE2EA2">
            <w:pPr>
              <w:spacing w:after="0"/>
              <w:ind w:left="32" w:firstLine="0"/>
            </w:pPr>
            <w:proofErr w:type="spellStart"/>
            <w:r>
              <w:t>Er</w:t>
            </w:r>
            <w:proofErr w:type="spellEnd"/>
            <w:r>
              <w:t xml:space="preserve">. </w:t>
            </w:r>
            <w:proofErr w:type="spellStart"/>
            <w:r>
              <w:t>Ei</w:t>
            </w:r>
            <w:proofErr w:type="spellEnd"/>
            <w:r>
              <w:t>.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4EB68C5C" w14:textId="77777777" w:rsidR="006F0CB9" w:rsidRDefault="00FE2EA2">
            <w:pPr>
              <w:spacing w:after="0"/>
              <w:ind w:left="32" w:firstLine="0"/>
            </w:pPr>
            <w:r>
              <w:t xml:space="preserve">Mód. </w:t>
            </w:r>
            <w:proofErr w:type="spellStart"/>
            <w:r>
              <w:t>Ei</w:t>
            </w:r>
            <w:proofErr w:type="spellEnd"/>
            <w:r>
              <w:t>.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4C338C99" w14:textId="77777777" w:rsidR="006F0CB9" w:rsidRDefault="00FE2EA2">
            <w:pPr>
              <w:spacing w:after="0"/>
              <w:ind w:left="32" w:firstLine="0"/>
            </w:pPr>
            <w:proofErr w:type="spellStart"/>
            <w:r>
              <w:t>Er</w:t>
            </w:r>
            <w:proofErr w:type="spellEnd"/>
            <w:r>
              <w:t xml:space="preserve">. </w:t>
            </w:r>
            <w:proofErr w:type="spellStart"/>
            <w:r>
              <w:t>Ei</w:t>
            </w:r>
            <w:proofErr w:type="spellEnd"/>
            <w:r>
              <w:t>.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70A5A7FD" w14:textId="77777777" w:rsidR="006F0CB9" w:rsidRDefault="00FE2EA2">
            <w:pPr>
              <w:spacing w:after="0"/>
              <w:ind w:left="32" w:firstLine="0"/>
            </w:pPr>
            <w:r>
              <w:t xml:space="preserve">Mód. </w:t>
            </w:r>
            <w:proofErr w:type="spellStart"/>
            <w:r>
              <w:t>Ei</w:t>
            </w:r>
            <w:proofErr w:type="spellEnd"/>
            <w:r>
              <w:t>.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1E2A9005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14:paraId="61E3D413" w14:textId="77777777" w:rsidR="006F0CB9" w:rsidRDefault="006F0CB9">
            <w:pPr>
              <w:spacing w:after="160"/>
              <w:ind w:left="0" w:firstLine="0"/>
            </w:pPr>
          </w:p>
        </w:tc>
      </w:tr>
      <w:tr w:rsidR="006F0CB9" w14:paraId="14674FFC" w14:textId="77777777">
        <w:trPr>
          <w:trHeight w:val="242"/>
        </w:trPr>
        <w:tc>
          <w:tcPr>
            <w:tcW w:w="395" w:type="dxa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0268E946" w14:textId="77777777" w:rsidR="006F0CB9" w:rsidRDefault="00FE2EA2">
            <w:pPr>
              <w:spacing w:after="0"/>
              <w:ind w:left="34" w:firstLine="0"/>
            </w:pPr>
            <w:r>
              <w:rPr>
                <w:b w:val="0"/>
              </w:rPr>
              <w:t>II.</w:t>
            </w:r>
          </w:p>
        </w:tc>
        <w:tc>
          <w:tcPr>
            <w:tcW w:w="531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C9D190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31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793E76" w14:textId="77777777" w:rsidR="006F0CB9" w:rsidRDefault="00FE2EA2">
            <w:pPr>
              <w:spacing w:after="0"/>
              <w:ind w:left="32" w:firstLine="0"/>
              <w:jc w:val="both"/>
            </w:pPr>
            <w:r>
              <w:t>Apátfalvi Közös Önkormányzati Hivatal</w:t>
            </w:r>
          </w:p>
        </w:tc>
        <w:tc>
          <w:tcPr>
            <w:tcW w:w="84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5DE160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76 870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9BF5AB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79 437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2C7A23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14 243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566276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14 579</w:t>
            </w:r>
          </w:p>
        </w:tc>
        <w:tc>
          <w:tcPr>
            <w:tcW w:w="84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0C293A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4 500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96602D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5 340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F46A79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0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A592C6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254</w:t>
            </w:r>
          </w:p>
        </w:tc>
        <w:tc>
          <w:tcPr>
            <w:tcW w:w="84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FCA8A5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0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DE9F60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0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03951320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95 613</w:t>
            </w:r>
          </w:p>
        </w:tc>
        <w:tc>
          <w:tcPr>
            <w:tcW w:w="84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090B5FCF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99 610</w:t>
            </w:r>
          </w:p>
        </w:tc>
      </w:tr>
      <w:tr w:rsidR="006F0CB9" w14:paraId="01351140" w14:textId="77777777">
        <w:trPr>
          <w:trHeight w:val="229"/>
        </w:trPr>
        <w:tc>
          <w:tcPr>
            <w:tcW w:w="39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5A742A79" w14:textId="77777777" w:rsidR="006F0CB9" w:rsidRDefault="00FE2EA2">
            <w:pPr>
              <w:spacing w:after="0"/>
              <w:ind w:left="34" w:firstLine="0"/>
            </w:pPr>
            <w:r>
              <w:rPr>
                <w:b w:val="0"/>
              </w:rPr>
              <w:t>III.</w:t>
            </w:r>
          </w:p>
        </w:tc>
        <w:tc>
          <w:tcPr>
            <w:tcW w:w="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8E3914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3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3074EE" w14:textId="77777777" w:rsidR="006F0CB9" w:rsidRDefault="00FE2EA2">
            <w:pPr>
              <w:spacing w:after="0"/>
              <w:ind w:left="32" w:firstLine="0"/>
            </w:pPr>
            <w:r>
              <w:t>Apátfalvi Bíbic Óvoda és Bölcsőde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029EEF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101 504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9813D0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101 642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3CD600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17 961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EA83C2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17 984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CD876F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42 884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D1A4FC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42 874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B33475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290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F04F55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300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20601F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600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1462D9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600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20F3A7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163 239</w:t>
            </w:r>
          </w:p>
        </w:tc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653018D2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163 400</w:t>
            </w:r>
          </w:p>
        </w:tc>
      </w:tr>
      <w:tr w:rsidR="006F0CB9" w14:paraId="13E8BC43" w14:textId="77777777">
        <w:trPr>
          <w:trHeight w:val="228"/>
        </w:trPr>
        <w:tc>
          <w:tcPr>
            <w:tcW w:w="39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6BE3795F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B42967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1.</w:t>
            </w:r>
          </w:p>
        </w:tc>
        <w:tc>
          <w:tcPr>
            <w:tcW w:w="3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A5050B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Óvodai nevelés szakmai feladatai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BF72C7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74 740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A318D4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74 740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FC635F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13 139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7CEBA3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13 139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688191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720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3F57BD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720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5EA1F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C34F80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CDA9BB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F55FAC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64232C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88 599</w:t>
            </w:r>
          </w:p>
        </w:tc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50A63915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88 599</w:t>
            </w:r>
          </w:p>
        </w:tc>
      </w:tr>
      <w:tr w:rsidR="006F0CB9" w14:paraId="5719A8A5" w14:textId="77777777">
        <w:trPr>
          <w:trHeight w:val="228"/>
        </w:trPr>
        <w:tc>
          <w:tcPr>
            <w:tcW w:w="39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628B23D0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E9DBBA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2.</w:t>
            </w:r>
          </w:p>
        </w:tc>
        <w:tc>
          <w:tcPr>
            <w:tcW w:w="3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9F1708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Óvodai nevelés működtetési f.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436B0B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7 322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6E565E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7 322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F43808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1 324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164341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1 324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1EDEDD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7 078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58C4B6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7 068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7F60D8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290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B31982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300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E65E4E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BC9428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8C7063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16 014</w:t>
            </w:r>
          </w:p>
        </w:tc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13C0661A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16 014</w:t>
            </w:r>
          </w:p>
        </w:tc>
      </w:tr>
      <w:tr w:rsidR="006F0CB9" w14:paraId="57986D6A" w14:textId="77777777">
        <w:trPr>
          <w:trHeight w:val="228"/>
        </w:trPr>
        <w:tc>
          <w:tcPr>
            <w:tcW w:w="39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0E679A6F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9C5BA8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3.</w:t>
            </w:r>
          </w:p>
        </w:tc>
        <w:tc>
          <w:tcPr>
            <w:tcW w:w="3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7512E1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Gyermekétkeztetés köznevelési Int.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61E2DC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10 626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48D057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10 740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6D58D8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1 907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F63BFF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1 926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688433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14 864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A454D9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14 864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57C4C6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24C5C2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C3778C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CE080F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17E4E5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27 397</w:t>
            </w:r>
          </w:p>
        </w:tc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7FB4D691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27 530</w:t>
            </w:r>
          </w:p>
        </w:tc>
      </w:tr>
      <w:tr w:rsidR="006F0CB9" w14:paraId="4BC348B9" w14:textId="77777777">
        <w:trPr>
          <w:trHeight w:val="228"/>
        </w:trPr>
        <w:tc>
          <w:tcPr>
            <w:tcW w:w="39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0DAA555A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990901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4.</w:t>
            </w:r>
          </w:p>
        </w:tc>
        <w:tc>
          <w:tcPr>
            <w:tcW w:w="3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FB44C1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Gyermekétkeztetés bölcsődében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896E57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5ACB5D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385466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0AADF1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0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BFB317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1 157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467091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1 157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594437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9ACE24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E324F4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0D7172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C5DCDC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1 157</w:t>
            </w:r>
          </w:p>
        </w:tc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10B6B17A" w14:textId="77777777" w:rsidR="006F0CB9" w:rsidRDefault="00FE2EA2">
            <w:pPr>
              <w:spacing w:after="0"/>
              <w:ind w:left="0" w:right="35" w:firstLine="0"/>
              <w:jc w:val="right"/>
            </w:pPr>
            <w:r>
              <w:rPr>
                <w:b w:val="0"/>
              </w:rPr>
              <w:t>1 157</w:t>
            </w:r>
          </w:p>
        </w:tc>
      </w:tr>
      <w:tr w:rsidR="006F0CB9" w14:paraId="7110D93A" w14:textId="77777777">
        <w:trPr>
          <w:trHeight w:val="229"/>
        </w:trPr>
        <w:tc>
          <w:tcPr>
            <w:tcW w:w="39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1DC9ABEA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D4E727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5.</w:t>
            </w:r>
          </w:p>
        </w:tc>
        <w:tc>
          <w:tcPr>
            <w:tcW w:w="3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B4B761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Munkahelyi étkeztetés köznev.int.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EBF9E1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DDE71B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F7E3C2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E940FF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0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6F6754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17 565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DBE28D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17 565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8EF751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B2ABD4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76AFD8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44C469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2FF346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17 565</w:t>
            </w:r>
          </w:p>
        </w:tc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0394731D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17 565</w:t>
            </w:r>
          </w:p>
        </w:tc>
      </w:tr>
      <w:tr w:rsidR="006F0CB9" w14:paraId="49B241A7" w14:textId="77777777">
        <w:trPr>
          <w:trHeight w:val="241"/>
        </w:trPr>
        <w:tc>
          <w:tcPr>
            <w:tcW w:w="395" w:type="dxa"/>
            <w:tcBorders>
              <w:top w:val="single" w:sz="7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14:paraId="2E6A8107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531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46E4C63B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 xml:space="preserve">6. </w:t>
            </w:r>
          </w:p>
        </w:tc>
        <w:tc>
          <w:tcPr>
            <w:tcW w:w="3190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5195935C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Mini Bölcsőde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724306A9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8816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10638439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8840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54D437E0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1591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6C707CEA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1595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32751678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1500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50EBBE01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1500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7EE4FFFB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323D354C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71327AD9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600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389FD9A8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600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6DE190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12 507</w:t>
            </w:r>
          </w:p>
        </w:tc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7D7341DA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12 535</w:t>
            </w:r>
          </w:p>
        </w:tc>
      </w:tr>
      <w:tr w:rsidR="006F0CB9" w14:paraId="331EAF35" w14:textId="77777777">
        <w:trPr>
          <w:trHeight w:val="229"/>
        </w:trPr>
        <w:tc>
          <w:tcPr>
            <w:tcW w:w="395" w:type="dxa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568D8E71" w14:textId="77777777" w:rsidR="006F0CB9" w:rsidRDefault="00FE2EA2">
            <w:pPr>
              <w:spacing w:after="0"/>
              <w:ind w:left="34" w:firstLine="0"/>
            </w:pPr>
            <w:r>
              <w:rPr>
                <w:b w:val="0"/>
              </w:rPr>
              <w:t>IV.</w:t>
            </w:r>
          </w:p>
        </w:tc>
        <w:tc>
          <w:tcPr>
            <w:tcW w:w="531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9E58AD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31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BC8D3C" w14:textId="77777777" w:rsidR="006F0CB9" w:rsidRDefault="00FE2EA2">
            <w:pPr>
              <w:spacing w:after="0"/>
              <w:ind w:left="32" w:firstLine="0"/>
              <w:jc w:val="both"/>
            </w:pPr>
            <w:r>
              <w:t>Apátfalvi Szociális Alapszolgáltatási Köz</w:t>
            </w:r>
          </w:p>
        </w:tc>
        <w:tc>
          <w:tcPr>
            <w:tcW w:w="84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830CF8" w14:textId="77777777" w:rsidR="006F0CB9" w:rsidRDefault="00FE2EA2">
            <w:pPr>
              <w:tabs>
                <w:tab w:val="right" w:pos="848"/>
              </w:tabs>
              <w:spacing w:after="0"/>
              <w:ind w:left="-36" w:firstLine="0"/>
            </w:pPr>
            <w:r>
              <w:t>p</w:t>
            </w:r>
            <w:r>
              <w:tab/>
              <w:t>19 332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95353A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25 099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27AF37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3 493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98CDA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4 453</w:t>
            </w:r>
          </w:p>
        </w:tc>
        <w:tc>
          <w:tcPr>
            <w:tcW w:w="84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1D3FB0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19 527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21417E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19 537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DA50AC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0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559E6B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8</w:t>
            </w:r>
          </w:p>
        </w:tc>
        <w:tc>
          <w:tcPr>
            <w:tcW w:w="84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AB30BC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0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79692C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C4A4C3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42 352</w:t>
            </w:r>
          </w:p>
        </w:tc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34F19645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49 097</w:t>
            </w:r>
          </w:p>
        </w:tc>
      </w:tr>
      <w:tr w:rsidR="006F0CB9" w14:paraId="52919763" w14:textId="77777777">
        <w:trPr>
          <w:trHeight w:val="228"/>
        </w:trPr>
        <w:tc>
          <w:tcPr>
            <w:tcW w:w="39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3B344B70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3ED097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1.</w:t>
            </w:r>
          </w:p>
        </w:tc>
        <w:tc>
          <w:tcPr>
            <w:tcW w:w="3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D526F1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Idősek nappali ellátása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43CF94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4 620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7F4D6A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6 315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C99D85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845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ACD221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1 128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061B86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3 294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5AADDC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3 304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CCA404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BD1827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8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545CD2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79B729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7475B0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8 759</w:t>
            </w:r>
          </w:p>
        </w:tc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21D3B9F4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10 755</w:t>
            </w:r>
          </w:p>
        </w:tc>
      </w:tr>
      <w:tr w:rsidR="006F0CB9" w14:paraId="4D99AF04" w14:textId="77777777">
        <w:trPr>
          <w:trHeight w:val="228"/>
        </w:trPr>
        <w:tc>
          <w:tcPr>
            <w:tcW w:w="39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36699153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F8E743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2.</w:t>
            </w:r>
          </w:p>
        </w:tc>
        <w:tc>
          <w:tcPr>
            <w:tcW w:w="3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CC9B1B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Szociális étkeztetés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672345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1 580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C0B3FB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1 580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C57A93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276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FC43CD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276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C1E69D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14 865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B8F864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14 865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1DE8A0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7202DD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E4AFBA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364B6F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F8CB80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16 721</w:t>
            </w:r>
          </w:p>
        </w:tc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27A3AFBD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16 721</w:t>
            </w:r>
          </w:p>
        </w:tc>
      </w:tr>
      <w:tr w:rsidR="006F0CB9" w14:paraId="50161B16" w14:textId="77777777">
        <w:trPr>
          <w:trHeight w:val="228"/>
        </w:trPr>
        <w:tc>
          <w:tcPr>
            <w:tcW w:w="39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14:paraId="1BDBFFA0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EA686D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3.</w:t>
            </w:r>
          </w:p>
        </w:tc>
        <w:tc>
          <w:tcPr>
            <w:tcW w:w="3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B50C7D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Házi segítségnyújtás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AD1105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5 275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72BF2A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5 809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1C79A2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996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7331B6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1085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47089B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132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21F4F4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132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BF1BE4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DDF5B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8E84B1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8563F4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583F76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6 403</w:t>
            </w:r>
          </w:p>
        </w:tc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08877813" w14:textId="77777777" w:rsidR="006F0CB9" w:rsidRDefault="00FE2EA2">
            <w:pPr>
              <w:spacing w:after="0"/>
              <w:ind w:left="0" w:right="35" w:firstLine="0"/>
              <w:jc w:val="right"/>
            </w:pPr>
            <w:r>
              <w:rPr>
                <w:b w:val="0"/>
              </w:rPr>
              <w:t>7 026</w:t>
            </w:r>
          </w:p>
        </w:tc>
      </w:tr>
      <w:tr w:rsidR="006F0CB9" w14:paraId="4FC977F6" w14:textId="77777777">
        <w:trPr>
          <w:trHeight w:val="241"/>
        </w:trPr>
        <w:tc>
          <w:tcPr>
            <w:tcW w:w="395" w:type="dxa"/>
            <w:tcBorders>
              <w:top w:val="single" w:sz="7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14:paraId="7B19FEF1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531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2F566F98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4.</w:t>
            </w:r>
          </w:p>
        </w:tc>
        <w:tc>
          <w:tcPr>
            <w:tcW w:w="3190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2203E06E" w14:textId="77777777" w:rsidR="006F0CB9" w:rsidRDefault="00FE2EA2">
            <w:pPr>
              <w:spacing w:after="0"/>
              <w:ind w:left="32" w:firstLine="0"/>
            </w:pPr>
            <w:r>
              <w:rPr>
                <w:b w:val="0"/>
              </w:rPr>
              <w:t>Család-és gyermekjóléti szolgálat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09C59702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7 857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7C3EE04B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11 395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132FA2C5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1 376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25842D6B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1 964</w:t>
            </w: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5ACF3125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1236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599D3906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1236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7FA17A2F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70D96990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8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5FB3A954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0A73EAA3" w14:textId="77777777" w:rsidR="006F0CB9" w:rsidRDefault="006F0CB9">
            <w:pPr>
              <w:spacing w:after="160"/>
              <w:ind w:left="0" w:firstLine="0"/>
            </w:pP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FD3101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rPr>
                <w:b w:val="0"/>
              </w:rPr>
              <w:t>10 469</w:t>
            </w:r>
          </w:p>
        </w:tc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14:paraId="5B4DB945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rPr>
                <w:b w:val="0"/>
              </w:rPr>
              <w:t>14 595</w:t>
            </w:r>
          </w:p>
        </w:tc>
      </w:tr>
      <w:tr w:rsidR="006F0CB9" w14:paraId="15534DA7" w14:textId="77777777">
        <w:trPr>
          <w:trHeight w:val="242"/>
        </w:trPr>
        <w:tc>
          <w:tcPr>
            <w:tcW w:w="4115" w:type="dxa"/>
            <w:gridSpan w:val="3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14:paraId="7F0C07C8" w14:textId="77777777" w:rsidR="006F0CB9" w:rsidRDefault="00FE2EA2">
            <w:pPr>
              <w:spacing w:after="0"/>
              <w:ind w:left="34" w:firstLine="0"/>
            </w:pPr>
            <w:r>
              <w:rPr>
                <w:b w:val="0"/>
              </w:rPr>
              <w:t xml:space="preserve">Ö S </w:t>
            </w:r>
            <w:proofErr w:type="spellStart"/>
            <w:r>
              <w:rPr>
                <w:b w:val="0"/>
              </w:rPr>
              <w:t>S</w:t>
            </w:r>
            <w:proofErr w:type="spellEnd"/>
            <w:r>
              <w:rPr>
                <w:b w:val="0"/>
              </w:rPr>
              <w:t xml:space="preserve"> Z E S E N:</w:t>
            </w:r>
          </w:p>
        </w:tc>
        <w:tc>
          <w:tcPr>
            <w:tcW w:w="848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0B9387AF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197 706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35C8FA26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206 178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7A3158C5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35 697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52277D05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37 016</w:t>
            </w:r>
          </w:p>
        </w:tc>
        <w:tc>
          <w:tcPr>
            <w:tcW w:w="848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4FF4019B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66 911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5EEE7A83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67 751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7DDEE04F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290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6A50260A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562</w:t>
            </w:r>
          </w:p>
        </w:tc>
        <w:tc>
          <w:tcPr>
            <w:tcW w:w="848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1FD04AD7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600</w:t>
            </w:r>
          </w:p>
        </w:tc>
        <w:tc>
          <w:tcPr>
            <w:tcW w:w="847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14D3E197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600</w:t>
            </w:r>
          </w:p>
        </w:tc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1F821C46" w14:textId="77777777" w:rsidR="006F0CB9" w:rsidRDefault="00FE2EA2">
            <w:pPr>
              <w:spacing w:after="0"/>
              <w:ind w:left="0" w:right="37" w:firstLine="0"/>
              <w:jc w:val="right"/>
            </w:pPr>
            <w:r>
              <w:t>301 204</w:t>
            </w:r>
          </w:p>
        </w:tc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14:paraId="5D8368AB" w14:textId="77777777" w:rsidR="006F0CB9" w:rsidRDefault="00FE2EA2">
            <w:pPr>
              <w:spacing w:after="0"/>
              <w:ind w:left="0" w:right="36" w:firstLine="0"/>
              <w:jc w:val="right"/>
            </w:pPr>
            <w:r>
              <w:t>312 107</w:t>
            </w:r>
          </w:p>
        </w:tc>
      </w:tr>
    </w:tbl>
    <w:p w14:paraId="37D6B7DD" w14:textId="44B1B1C0" w:rsidR="006F0CB9" w:rsidRDefault="006F0CB9" w:rsidP="00FE2EA2">
      <w:pPr>
        <w:spacing w:after="0"/>
      </w:pPr>
    </w:p>
    <w:p w14:paraId="182763EF" w14:textId="787BFD33" w:rsidR="00A703BF" w:rsidRPr="00A703BF" w:rsidRDefault="00A703BF" w:rsidP="00FE2EA2">
      <w:pPr>
        <w:spacing w:after="0"/>
        <w:rPr>
          <w:b w:val="0"/>
          <w:bCs/>
          <w:vertAlign w:val="superscript"/>
        </w:rPr>
      </w:pPr>
      <w:r w:rsidRPr="00A703BF">
        <w:rPr>
          <w:rStyle w:val="Lbjegyzet-hivatkozs"/>
          <w:b w:val="0"/>
          <w:bCs/>
        </w:rPr>
        <w:t>8</w:t>
      </w:r>
      <w:r w:rsidRPr="00A703BF">
        <w:rPr>
          <w:b w:val="0"/>
          <w:bCs/>
        </w:rPr>
        <w:t xml:space="preserve"> Módosította: 10/2020.(VII.28.) </w:t>
      </w:r>
      <w:proofErr w:type="spellStart"/>
      <w:r w:rsidRPr="00A703BF">
        <w:rPr>
          <w:b w:val="0"/>
          <w:bCs/>
        </w:rPr>
        <w:t>Ör</w:t>
      </w:r>
      <w:proofErr w:type="spellEnd"/>
      <w:r w:rsidRPr="00A703BF">
        <w:rPr>
          <w:b w:val="0"/>
          <w:bCs/>
        </w:rPr>
        <w:t>. 2. § (4) bekezdés Hatályos: 2020. július 29</w:t>
      </w:r>
      <w:r w:rsidRPr="00A703BF">
        <w:rPr>
          <w:b w:val="0"/>
          <w:bCs/>
        </w:rPr>
        <w:t>.</w:t>
      </w:r>
    </w:p>
    <w:p w14:paraId="6FFCE4A5" w14:textId="7120F36C" w:rsidR="00FE2EA2" w:rsidRPr="00FE2EA2" w:rsidRDefault="00FE2EA2" w:rsidP="00FE2EA2">
      <w:pPr>
        <w:spacing w:after="0"/>
        <w:rPr>
          <w:b w:val="0"/>
          <w:bCs/>
        </w:rPr>
      </w:pPr>
      <w:r>
        <w:rPr>
          <w:vertAlign w:val="superscript"/>
        </w:rPr>
        <w:t>19</w:t>
      </w:r>
      <w:r>
        <w:t xml:space="preserve"> </w:t>
      </w:r>
      <w:r w:rsidRPr="00FE2EA2">
        <w:rPr>
          <w:b w:val="0"/>
          <w:bCs/>
        </w:rPr>
        <w:t xml:space="preserve">Módosította: 14/2020.(XII.29.) </w:t>
      </w:r>
      <w:proofErr w:type="spellStart"/>
      <w:r w:rsidRPr="00FE2EA2">
        <w:rPr>
          <w:b w:val="0"/>
          <w:bCs/>
        </w:rPr>
        <w:t>Ör</w:t>
      </w:r>
      <w:proofErr w:type="spellEnd"/>
      <w:r w:rsidRPr="00FE2EA2">
        <w:rPr>
          <w:b w:val="0"/>
          <w:bCs/>
        </w:rPr>
        <w:t xml:space="preserve">. 2. § (5) bekezdése Hatályos: 2020. december 30. </w:t>
      </w:r>
    </w:p>
    <w:sectPr w:rsidR="00FE2EA2" w:rsidRPr="00FE2EA2">
      <w:pgSz w:w="16836" w:h="11904" w:orient="landscape"/>
      <w:pgMar w:top="1440" w:right="1259" w:bottom="1440" w:left="13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CB9"/>
    <w:rsid w:val="006F0CB9"/>
    <w:rsid w:val="00A703BF"/>
    <w:rsid w:val="00FE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950A"/>
  <w15:docId w15:val="{B4259483-E546-493F-BD29-F00638A5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3"/>
      <w:ind w:left="10" w:hanging="1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Lbjegyzet-hivatkozs">
    <w:name w:val="footnote reference"/>
    <w:basedOn w:val="Bekezdsalapbettpusa"/>
    <w:uiPriority w:val="99"/>
    <w:semiHidden/>
    <w:unhideWhenUsed/>
    <w:rsid w:val="00A703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Évi</dc:creator>
  <cp:keywords/>
  <cp:lastModifiedBy>Anyakönyv</cp:lastModifiedBy>
  <cp:revision>4</cp:revision>
  <cp:lastPrinted>2020-12-29T11:27:00Z</cp:lastPrinted>
  <dcterms:created xsi:type="dcterms:W3CDTF">2020-12-29T09:24:00Z</dcterms:created>
  <dcterms:modified xsi:type="dcterms:W3CDTF">2020-12-29T11:27:00Z</dcterms:modified>
</cp:coreProperties>
</file>