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4FF8" w:rsidRPr="009A4FF8" w:rsidRDefault="009A4FF8" w:rsidP="009A4FF8">
      <w:pPr>
        <w:spacing w:after="0" w:line="240" w:lineRule="auto"/>
        <w:jc w:val="center"/>
        <w:rPr>
          <w:rFonts w:ascii="Times New Roman" w:eastAsia="Times New Roman" w:hAnsi="Times New Roman" w:cs="Times New Roman"/>
          <w:b/>
          <w:sz w:val="24"/>
          <w:szCs w:val="24"/>
          <w:lang w:eastAsia="hu-HU"/>
        </w:rPr>
      </w:pPr>
      <w:r w:rsidRPr="009A4FF8">
        <w:rPr>
          <w:rFonts w:ascii="Times New Roman" w:eastAsia="Times New Roman" w:hAnsi="Times New Roman" w:cs="Times New Roman"/>
          <w:b/>
          <w:sz w:val="24"/>
          <w:szCs w:val="24"/>
          <w:lang w:eastAsia="hu-HU"/>
        </w:rPr>
        <w:t>Apátfalva Község Önkormányzat Képviselő-testületének 9/2019 (X.22.) Önkormányzati rendelete</w:t>
      </w:r>
    </w:p>
    <w:p w:rsidR="009A4FF8" w:rsidRDefault="009A4FF8" w:rsidP="009A4FF8">
      <w:pPr>
        <w:spacing w:after="0" w:line="240" w:lineRule="auto"/>
        <w:jc w:val="center"/>
        <w:rPr>
          <w:rFonts w:ascii="Times New Roman" w:eastAsia="Times New Roman" w:hAnsi="Times New Roman" w:cs="Times New Roman"/>
          <w:b/>
          <w:sz w:val="24"/>
          <w:szCs w:val="24"/>
          <w:lang w:eastAsia="hu-HU"/>
        </w:rPr>
      </w:pPr>
      <w:r w:rsidRPr="009A4FF8">
        <w:rPr>
          <w:rFonts w:ascii="Times New Roman" w:eastAsia="Times New Roman" w:hAnsi="Times New Roman" w:cs="Times New Roman"/>
          <w:b/>
          <w:sz w:val="24"/>
          <w:szCs w:val="24"/>
          <w:lang w:eastAsia="hu-HU"/>
        </w:rPr>
        <w:t xml:space="preserve">Hatályos:2020-12-30 </w:t>
      </w:r>
      <w:r>
        <w:rPr>
          <w:rFonts w:ascii="Times New Roman" w:eastAsia="Times New Roman" w:hAnsi="Times New Roman" w:cs="Times New Roman"/>
          <w:b/>
          <w:sz w:val="24"/>
          <w:szCs w:val="24"/>
          <w:lang w:eastAsia="hu-HU"/>
        </w:rPr>
        <w:t>–</w:t>
      </w:r>
      <w:r w:rsidRPr="009A4FF8">
        <w:rPr>
          <w:rFonts w:ascii="Times New Roman" w:eastAsia="Times New Roman" w:hAnsi="Times New Roman" w:cs="Times New Roman"/>
          <w:b/>
          <w:sz w:val="24"/>
          <w:szCs w:val="24"/>
          <w:lang w:eastAsia="hu-HU"/>
        </w:rPr>
        <w:t>tól</w:t>
      </w:r>
    </w:p>
    <w:p w:rsidR="009A4FF8" w:rsidRPr="009A4FF8" w:rsidRDefault="009A4FF8" w:rsidP="009A4FF8">
      <w:pPr>
        <w:spacing w:after="0" w:line="240" w:lineRule="auto"/>
        <w:jc w:val="center"/>
        <w:rPr>
          <w:rFonts w:ascii="Times New Roman" w:eastAsia="Times New Roman" w:hAnsi="Times New Roman" w:cs="Times New Roman"/>
          <w:b/>
          <w:sz w:val="24"/>
          <w:szCs w:val="24"/>
          <w:lang w:eastAsia="hu-HU"/>
        </w:rPr>
      </w:pPr>
      <w:bookmarkStart w:id="0" w:name="_GoBack"/>
      <w:bookmarkEnd w:id="0"/>
    </w:p>
    <w:p w:rsidR="009A4FF8" w:rsidRPr="009A4FF8" w:rsidRDefault="009A4FF8" w:rsidP="009A4FF8">
      <w:pPr>
        <w:spacing w:after="0" w:line="240" w:lineRule="auto"/>
        <w:jc w:val="center"/>
        <w:rPr>
          <w:rFonts w:ascii="Times New Roman" w:eastAsia="Times New Roman" w:hAnsi="Times New Roman" w:cs="Times New Roman"/>
          <w:b/>
          <w:sz w:val="24"/>
          <w:szCs w:val="24"/>
          <w:lang w:eastAsia="hu-HU"/>
        </w:rPr>
      </w:pPr>
      <w:r w:rsidRPr="009A4FF8">
        <w:rPr>
          <w:rFonts w:ascii="Times New Roman" w:eastAsia="Times New Roman" w:hAnsi="Times New Roman" w:cs="Times New Roman"/>
          <w:b/>
          <w:sz w:val="24"/>
          <w:szCs w:val="24"/>
          <w:lang w:eastAsia="hu-HU"/>
        </w:rPr>
        <w:t>Apátfalva Község Önkormányzat Képviselő-testületének 9/2019 (X.22.) Önkormányzati rendelete</w:t>
      </w:r>
    </w:p>
    <w:p w:rsidR="009A4FF8" w:rsidRPr="009A4FF8" w:rsidRDefault="009A4FF8" w:rsidP="009A4FF8">
      <w:pPr>
        <w:spacing w:after="0" w:line="240" w:lineRule="auto"/>
        <w:jc w:val="center"/>
        <w:rPr>
          <w:rFonts w:ascii="Times New Roman" w:eastAsia="Times New Roman" w:hAnsi="Times New Roman" w:cs="Times New Roman"/>
          <w:b/>
          <w:sz w:val="24"/>
          <w:szCs w:val="24"/>
          <w:lang w:eastAsia="hu-HU"/>
        </w:rPr>
      </w:pPr>
      <w:r w:rsidRPr="009A4FF8">
        <w:rPr>
          <w:rFonts w:ascii="Times New Roman" w:eastAsia="Times New Roman" w:hAnsi="Times New Roman" w:cs="Times New Roman"/>
          <w:b/>
          <w:sz w:val="24"/>
          <w:szCs w:val="24"/>
          <w:lang w:eastAsia="hu-HU"/>
        </w:rPr>
        <w:t>Apátfalva Község Önkormányzat Képviselő-testületének Szervezeti és Működési Szabályzatáról</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Apátfalva Község Önkormányzat Képviselő-testülete az Alaptörvény 32 cikk (2) bekezdésében meghatározott eredeti jogalkotói hatáskörben, az Alaptörvény 32. cikk (1) bekezdés d) pontjában meghatározott feladatkörében eljárva, Magyarország helyi önkormányzatairól szóló 2011. évi CLXXXIX. törvény 53. § (2) bekezdésére figyelemmel a következőket rendeli el:</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I. FEJEZET</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ÁLTALÁNOS RENDELKEZÉSEK</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1.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(1)  Az önkormányzat hivatalos megnevezése: Apátfalva Község Önkormányzata (a  továbbiakban: önkormányzat).</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(2) Az önkormányzat székhelye: 6931 Apátfalva, Templom u. 69.</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(3) Az önkormányzat működési területe: Apátfalva község közigazgatási területe.</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(4)  Az önkormányzat képviselő-testülete: Apátfalva Község Önkormányzat Képviselő-testülete.</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(5)</w:t>
      </w:r>
      <w:bookmarkStart w:id="1" w:name="_ftnref_33"/>
      <w:r w:rsidRPr="009A4FF8">
        <w:rPr>
          <w:rFonts w:ascii="Times New Roman" w:eastAsia="Times New Roman" w:hAnsi="Times New Roman" w:cs="Times New Roman"/>
          <w:sz w:val="24"/>
          <w:szCs w:val="24"/>
          <w:lang w:eastAsia="hu-HU"/>
        </w:rPr>
        <w:fldChar w:fldCharType="begin"/>
      </w:r>
      <w:r w:rsidRPr="009A4FF8">
        <w:rPr>
          <w:rFonts w:ascii="Times New Roman" w:eastAsia="Times New Roman" w:hAnsi="Times New Roman" w:cs="Times New Roman"/>
          <w:sz w:val="24"/>
          <w:szCs w:val="24"/>
          <w:lang w:eastAsia="hu-HU"/>
        </w:rPr>
        <w:instrText xml:space="preserve"> HYPERLINK "http://njt.hu/njtonkorm.php?njtcp=eh5eg0ed7dr4eo5dt6ee7em2cj7ca8cc3bz8by1ca6cd3h" \l "_ftn_33" \o "" </w:instrText>
      </w:r>
      <w:r w:rsidRPr="009A4FF8">
        <w:rPr>
          <w:rFonts w:ascii="Times New Roman" w:eastAsia="Times New Roman" w:hAnsi="Times New Roman" w:cs="Times New Roman"/>
          <w:sz w:val="24"/>
          <w:szCs w:val="24"/>
          <w:lang w:eastAsia="hu-HU"/>
        </w:rPr>
        <w:fldChar w:fldCharType="separate"/>
      </w:r>
      <w:r w:rsidRPr="009A4FF8">
        <w:rPr>
          <w:rFonts w:ascii="Times New Roman" w:eastAsia="Times New Roman" w:hAnsi="Times New Roman" w:cs="Times New Roman"/>
          <w:color w:val="0000FF"/>
          <w:sz w:val="24"/>
          <w:szCs w:val="24"/>
          <w:u w:val="single"/>
          <w:vertAlign w:val="superscript"/>
          <w:lang w:eastAsia="hu-HU"/>
        </w:rPr>
        <w:t>[1]</w:t>
      </w:r>
      <w:r w:rsidRPr="009A4FF8">
        <w:rPr>
          <w:rFonts w:ascii="Times New Roman" w:eastAsia="Times New Roman" w:hAnsi="Times New Roman" w:cs="Times New Roman"/>
          <w:sz w:val="24"/>
          <w:szCs w:val="24"/>
          <w:lang w:eastAsia="hu-HU"/>
        </w:rPr>
        <w:fldChar w:fldCharType="end"/>
      </w:r>
      <w:bookmarkEnd w:id="1"/>
      <w:r w:rsidRPr="009A4FF8">
        <w:rPr>
          <w:rFonts w:ascii="Times New Roman" w:eastAsia="Times New Roman" w:hAnsi="Times New Roman" w:cs="Times New Roman"/>
          <w:sz w:val="24"/>
          <w:szCs w:val="24"/>
          <w:lang w:eastAsia="hu-HU"/>
        </w:rPr>
        <w:t xml:space="preserve"> A képviselő-testület hivatalának neve: Apátfalvi Közös Önkormányzati Hivatal.</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 xml:space="preserve">(6) Az önkormányzat intézmények felsorolását ezen rendelet </w:t>
      </w:r>
      <w:r w:rsidRPr="009A4FF8">
        <w:rPr>
          <w:rFonts w:ascii="Times New Roman" w:eastAsia="Times New Roman" w:hAnsi="Times New Roman" w:cs="Times New Roman"/>
          <w:b/>
          <w:bCs/>
          <w:sz w:val="24"/>
          <w:szCs w:val="24"/>
          <w:lang w:eastAsia="hu-HU"/>
        </w:rPr>
        <w:t>1. függeléke</w:t>
      </w:r>
      <w:r w:rsidRPr="009A4FF8">
        <w:rPr>
          <w:rFonts w:ascii="Times New Roman" w:eastAsia="Times New Roman" w:hAnsi="Times New Roman" w:cs="Times New Roman"/>
          <w:sz w:val="24"/>
          <w:szCs w:val="24"/>
          <w:lang w:eastAsia="hu-HU"/>
        </w:rPr>
        <w:t xml:space="preserve"> tartalmazza.</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(7) Az önkormányzat jelképei: a község címere és zászlója. A község jelképeinek leírásáról, valamint azok használatának rendjéről külön helyi önkormányzati rendelet rendelkezik.</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(8) Apátfalva Község Önkormányzata által alapított díszpolgári cím és kitüntető címek adományozásáról külön helyi önkormányzati rendelet rendelkezik.</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     </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II. FEJEZET</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AZ ÖNKORMÁNYZAT FELADAT- ÉS HATÁSKÖRE</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2.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(1) Az önkormányzat feladat- és hatásköreit a helyi önkormányzatokról szóló törvény, más jogszabályok és e rendelet által meghatározott módon a képviselő-testület látja el.</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(2) Azon ügyekben, amelyek kollektív döntést igényelnek az átruházás csak bizottságokra történhet, amelyek operatív jellegűek, azokat a hatékony  és gyors döntések meghozatala érdekében a polgármesterre célszerű átruházni. Amennyiben a képviselő-testület szükségesnek tartja, úgy a hatáskör átruházásakor vagy a képviselő-testületi határozat formájában bármikor a hatáskör gyakorlójának utasítást fogalmazhat meg, melynek végrehajtására és beszámoltatására határidőt állapíthat meg.</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3.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lastRenderedPageBreak/>
        <w:t>(1) Az önkormányzat a kötelező feladatait különösen rendeletalkotás, önkormányzati üzemeltetés, társulati működtetés, megbízási jogviszony keretei között, társulási megállapodások keretében, illetve intézményfenntartással valósítja meg.</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 xml:space="preserve">(2) Az önkormányzat kötelezően ellátandó feladatainak felsorolását az </w:t>
      </w:r>
      <w:r w:rsidRPr="009A4FF8">
        <w:rPr>
          <w:rFonts w:ascii="Times New Roman" w:eastAsia="Times New Roman" w:hAnsi="Times New Roman" w:cs="Times New Roman"/>
          <w:b/>
          <w:bCs/>
          <w:sz w:val="24"/>
          <w:szCs w:val="24"/>
          <w:lang w:eastAsia="hu-HU"/>
        </w:rPr>
        <w:t>1. melléklet</w:t>
      </w:r>
      <w:r w:rsidRPr="009A4FF8">
        <w:rPr>
          <w:rFonts w:ascii="Times New Roman" w:eastAsia="Times New Roman" w:hAnsi="Times New Roman" w:cs="Times New Roman"/>
          <w:sz w:val="24"/>
          <w:szCs w:val="24"/>
          <w:lang w:eastAsia="hu-HU"/>
        </w:rPr>
        <w:t xml:space="preserve">, a társulási megállapodások keretében, valamint az intézményi és intézményi keretek nélkül (kormányzati funkción) ellátott önkormányzati feladatok felsorolását a </w:t>
      </w:r>
      <w:r w:rsidRPr="009A4FF8">
        <w:rPr>
          <w:rFonts w:ascii="Times New Roman" w:eastAsia="Times New Roman" w:hAnsi="Times New Roman" w:cs="Times New Roman"/>
          <w:b/>
          <w:bCs/>
          <w:sz w:val="24"/>
          <w:szCs w:val="24"/>
          <w:lang w:eastAsia="hu-HU"/>
        </w:rPr>
        <w:t>2. melléklet</w:t>
      </w:r>
      <w:r w:rsidRPr="009A4FF8">
        <w:rPr>
          <w:rFonts w:ascii="Times New Roman" w:eastAsia="Times New Roman" w:hAnsi="Times New Roman" w:cs="Times New Roman"/>
          <w:sz w:val="24"/>
          <w:szCs w:val="24"/>
          <w:lang w:eastAsia="hu-HU"/>
        </w:rPr>
        <w:t xml:space="preserve"> tartalmazza.</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4.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(1) Az önkormányzat a helyi önkormányzatokról szóló törvény és egyéb jogszabályokban foglalt kötelező feladatain túl önként is vállalhat feladatokat. Az önkormányzat kötelező- és önként vállalt feladatait a ciklus időtartamára szóló gazdasági programban határozza meg és az éves költségvetési rendeleteiben foglaltak szerint látja el.</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 xml:space="preserve">(2)  Az önkormányzat által önként vállalt helyi feladatok felsorolását ezen rendelet </w:t>
      </w:r>
      <w:r w:rsidRPr="009A4FF8">
        <w:rPr>
          <w:rFonts w:ascii="Times New Roman" w:eastAsia="Times New Roman" w:hAnsi="Times New Roman" w:cs="Times New Roman"/>
          <w:b/>
          <w:bCs/>
          <w:sz w:val="24"/>
          <w:szCs w:val="24"/>
          <w:lang w:eastAsia="hu-HU"/>
        </w:rPr>
        <w:t xml:space="preserve">3. melléklete </w:t>
      </w:r>
      <w:r w:rsidRPr="009A4FF8">
        <w:rPr>
          <w:rFonts w:ascii="Times New Roman" w:eastAsia="Times New Roman" w:hAnsi="Times New Roman" w:cs="Times New Roman"/>
          <w:sz w:val="24"/>
          <w:szCs w:val="24"/>
          <w:lang w:eastAsia="hu-HU"/>
        </w:rPr>
        <w:t>tartalmazza.</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5.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numPr>
          <w:ilvl w:val="0"/>
          <w:numId w:val="1"/>
        </w:num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Az állandó bizottságok az átruházott hatáskörben hozott intézkedésekről havonta kötelesek beszámolni a képviselő-testületnek.</w:t>
      </w:r>
    </w:p>
    <w:p w:rsidR="009A4FF8" w:rsidRPr="009A4FF8" w:rsidRDefault="009A4FF8" w:rsidP="009A4FF8">
      <w:pPr>
        <w:numPr>
          <w:ilvl w:val="0"/>
          <w:numId w:val="1"/>
        </w:num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 xml:space="preserve">A Szociális, Nemzetiségi, Kulturális, Oktatási, Ifjúsági és Sport Bizottságra és a polgármesterre átruházott hatásköröket a </w:t>
      </w:r>
      <w:r w:rsidRPr="009A4FF8">
        <w:rPr>
          <w:rFonts w:ascii="Times New Roman" w:eastAsia="Times New Roman" w:hAnsi="Times New Roman" w:cs="Times New Roman"/>
          <w:b/>
          <w:bCs/>
          <w:sz w:val="24"/>
          <w:szCs w:val="24"/>
          <w:lang w:eastAsia="hu-HU"/>
        </w:rPr>
        <w:t xml:space="preserve">4. melléklet </w:t>
      </w:r>
      <w:r w:rsidRPr="009A4FF8">
        <w:rPr>
          <w:rFonts w:ascii="Times New Roman" w:eastAsia="Times New Roman" w:hAnsi="Times New Roman" w:cs="Times New Roman"/>
          <w:sz w:val="24"/>
          <w:szCs w:val="24"/>
          <w:lang w:eastAsia="hu-HU"/>
        </w:rPr>
        <w:t>tartalmazza.</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III. FEJEZET</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A KÉPVISELŐ-TESTÜLET MŰKÖDÉSE</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6.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(1)  A képviselő-testület létszáma 7 fő. Tagjainak nevét ezen rendelet  </w:t>
      </w:r>
      <w:r w:rsidRPr="009A4FF8">
        <w:rPr>
          <w:rFonts w:ascii="Times New Roman" w:eastAsia="Times New Roman" w:hAnsi="Times New Roman" w:cs="Times New Roman"/>
          <w:b/>
          <w:bCs/>
          <w:sz w:val="24"/>
          <w:szCs w:val="24"/>
          <w:lang w:eastAsia="hu-HU"/>
        </w:rPr>
        <w:t>2. függeléke</w:t>
      </w:r>
      <w:r w:rsidRPr="009A4FF8">
        <w:rPr>
          <w:rFonts w:ascii="Times New Roman" w:eastAsia="Times New Roman" w:hAnsi="Times New Roman" w:cs="Times New Roman"/>
          <w:sz w:val="24"/>
          <w:szCs w:val="24"/>
          <w:lang w:eastAsia="hu-HU"/>
        </w:rPr>
        <w:t xml:space="preserve">  tartalmazza.</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(2) A képviselő-testület döntéseit ülésein hozza meg. Az ülések típusai:</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        - alakuló ülés,</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        - rendes ülés,</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        - rendkívüli ülés.</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1. A képviselő-testület alakuló ülése</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7. §</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Az alakuló ülés napirendi pontjai:</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a) az önkormányzati választás eredményének ismertetése,</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b) önkormányzati képviselők eskütétele,</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c) polgármester eskütétele,</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d) polgármester programjának ismertetése,</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e) polgármester illetményének és költségtérítésének megállapítása,</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f) a képviselő-testület bizottsági tagjainak megválasztása,</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g) alpolgármester választása,</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lastRenderedPageBreak/>
        <w:t>h) alpolgármester illetményének, költségtérítésének megállapítása.</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2. A képviselő-testület rendes ülése</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8.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(1)</w:t>
      </w:r>
      <w:bookmarkStart w:id="2" w:name="_ftnref_34"/>
      <w:r w:rsidRPr="009A4FF8">
        <w:rPr>
          <w:rFonts w:ascii="Times New Roman" w:eastAsia="Times New Roman" w:hAnsi="Times New Roman" w:cs="Times New Roman"/>
          <w:sz w:val="24"/>
          <w:szCs w:val="24"/>
          <w:lang w:eastAsia="hu-HU"/>
        </w:rPr>
        <w:fldChar w:fldCharType="begin"/>
      </w:r>
      <w:r w:rsidRPr="009A4FF8">
        <w:rPr>
          <w:rFonts w:ascii="Times New Roman" w:eastAsia="Times New Roman" w:hAnsi="Times New Roman" w:cs="Times New Roman"/>
          <w:sz w:val="24"/>
          <w:szCs w:val="24"/>
          <w:lang w:eastAsia="hu-HU"/>
        </w:rPr>
        <w:instrText xml:space="preserve"> HYPERLINK "http://njt.hu/njtonkorm.php?njtcp=eh5eg0ed7dr4eo5dt6ee7em2cj7ca8cc3bz8by1ca6cd3h" \l "_ftn_34" \o "" </w:instrText>
      </w:r>
      <w:r w:rsidRPr="009A4FF8">
        <w:rPr>
          <w:rFonts w:ascii="Times New Roman" w:eastAsia="Times New Roman" w:hAnsi="Times New Roman" w:cs="Times New Roman"/>
          <w:sz w:val="24"/>
          <w:szCs w:val="24"/>
          <w:lang w:eastAsia="hu-HU"/>
        </w:rPr>
        <w:fldChar w:fldCharType="separate"/>
      </w:r>
      <w:r w:rsidRPr="009A4FF8">
        <w:rPr>
          <w:rFonts w:ascii="Times New Roman" w:eastAsia="Times New Roman" w:hAnsi="Times New Roman" w:cs="Times New Roman"/>
          <w:color w:val="0000FF"/>
          <w:sz w:val="24"/>
          <w:szCs w:val="24"/>
          <w:u w:val="single"/>
          <w:vertAlign w:val="superscript"/>
          <w:lang w:eastAsia="hu-HU"/>
        </w:rPr>
        <w:t>[2]</w:t>
      </w:r>
      <w:r w:rsidRPr="009A4FF8">
        <w:rPr>
          <w:rFonts w:ascii="Times New Roman" w:eastAsia="Times New Roman" w:hAnsi="Times New Roman" w:cs="Times New Roman"/>
          <w:sz w:val="24"/>
          <w:szCs w:val="24"/>
          <w:lang w:eastAsia="hu-HU"/>
        </w:rPr>
        <w:fldChar w:fldCharType="end"/>
      </w:r>
      <w:bookmarkEnd w:id="2"/>
      <w:r w:rsidRPr="009A4FF8">
        <w:rPr>
          <w:rFonts w:ascii="Times New Roman" w:eastAsia="Times New Roman" w:hAnsi="Times New Roman" w:cs="Times New Roman"/>
          <w:sz w:val="24"/>
          <w:szCs w:val="24"/>
          <w:vertAlign w:val="superscript"/>
          <w:lang w:eastAsia="hu-HU"/>
        </w:rPr>
        <w:t>,24</w:t>
      </w:r>
      <w:r w:rsidRPr="009A4FF8">
        <w:rPr>
          <w:rFonts w:ascii="Times New Roman" w:eastAsia="Times New Roman" w:hAnsi="Times New Roman" w:cs="Times New Roman"/>
          <w:sz w:val="24"/>
          <w:szCs w:val="24"/>
          <w:lang w:eastAsia="hu-HU"/>
        </w:rPr>
        <w:t xml:space="preserve"> A képviselő-testület szükség szerint, de évente legalább 10 ülést tart, melyet rendszerint hónap utolsó hétfőjén 16.00 órai kezdettel tart meg az Apátfalvi Közös Önkormányzati Hivatal (6931 Apátfalva, Templom u. 69.) tanácskozó termében.</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(2) Amennyiben a tárgyalandó napirend vagy más körülmény indokolja, a képviselő-testület ülése a székhelyén kívül és más időpontban is összehívható.</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9.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(1) A képviselő-testület ülésszakra is összehívható, amennyiben a tárgyalandó napirendek kiemelkedő jellege, vagy az előterjesztések nagy száma azt indokolja. Az ülésszakra történő összehívásról a képviselő-testület elé kerülő anyag ismeretében a polgármester javaslatára a képviselő-testület vita nélkül, egyszerű többséggel dönt.</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(2) Ülésszaknak minősül a 7 napon belül tartott folytatólagos ülés.</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3. A képviselő-testület rendkívüli ülése</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10.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(1) A képviselő-testület rendkívüli ülése a települési képviselőkre és az ügyben érintettekre kiterjedően írásbeli meghívó nélkül telefonon is összehívható. Ilyenkor a képviselő-testületi ülés napirendjén csak az a halasztást nem tűrő előterjesztés szerepelhet, amely miatt a képviselő-testület ülése összehívásra került. A polgármester a rendkívüli ülésen megfelelő szakmai indoklással egyéb rendkívüli döntést igénylő napirendet is előterjeszthet. A szakmai indoklás megfelelőségéről a képviselő-testület külön dönt.</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(2) Amennyiben a képviselő-testület rendkívüli ülésének összehívása telefonon történik, a szóbeli meghívás a következőket kell, hogy tartalmazza:</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a) az ülés helyét és kezdési időpontját,</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b) a javasolt napirendi pontokat és az előterjesztők nevét,</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c) az előterjesztéseket tárgy szerinti felsorolásban,</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d) a napirend zárt ülés keretében történő tárgyalását, vagy az arra szóló javaslatot.</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4. A képviselő-testület programja</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11. §</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both"/>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 xml:space="preserve">(1) A képviselő-testület a helyi önkormányzatokról szóló törvény alapján gazdasági munkaprogramot fogad el, mely tartalmazza megbízatásának időtartamára a település egészére </w:t>
      </w:r>
      <w:r w:rsidRPr="009A4FF8">
        <w:rPr>
          <w:rFonts w:ascii="Times New Roman" w:eastAsia="Times New Roman" w:hAnsi="Times New Roman" w:cs="Times New Roman"/>
          <w:sz w:val="24"/>
          <w:szCs w:val="24"/>
          <w:lang w:eastAsia="hu-HU"/>
        </w:rPr>
        <w:lastRenderedPageBreak/>
        <w:t>vonatkozó főbb célkitűzéseit, a munkahelyteremtéshez kapcsolódó feladatokat, adópolitikai célkitűzéseket. A gazdasági munkaprogramot – mely kötelező feladatvállalásokat nem tartalmazhat - a legszélesebb társadalmi nyilvánosság bevonásával a polgármester köteles elkészíteni és a képviselő-testület elé terjeszteni a képviselő-testület alakuló ülésétől számított 6 hónapon belül.</w:t>
      </w:r>
    </w:p>
    <w:p w:rsidR="009A4FF8" w:rsidRPr="009A4FF8" w:rsidRDefault="009A4FF8" w:rsidP="009A4FF8">
      <w:pPr>
        <w:spacing w:after="0" w:line="240" w:lineRule="auto"/>
        <w:jc w:val="both"/>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(2) A képviselő-testület az önkormányzati ciklus végén, legkésőbb az általános helyi önkormányzati választások előtti szeptember hónapban a gazdasági munkaprogramban foglaltak teljesülését kiértékeli.</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5. A képviselő-testület munkaterve</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12. §</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both"/>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(1) A képviselő-testület éves munkaterv alapján működik, melyet a tárgyévet megelőző év utolsó képviselő-testületi ülése elé kell terjeszteni.</w:t>
      </w:r>
    </w:p>
    <w:p w:rsidR="009A4FF8" w:rsidRPr="009A4FF8" w:rsidRDefault="009A4FF8" w:rsidP="009A4FF8">
      <w:pPr>
        <w:spacing w:after="0" w:line="240" w:lineRule="auto"/>
        <w:jc w:val="both"/>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(2) A képviselő-testület munkaterv-tervezetének összeállítása a polgármester feladata, melynek során javaslatot kér:</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a) a képviselő-testület tagjaitól,</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b) a képviselő-testület bizottságaitól,</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c) a települési nemzetiségi önkormányzatoktól.</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(3) A munkatervben kerül meghatározásra:</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a) a képviselő-testületi ülések tervezett időpontja, fő napirendjei,</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b) a fő napirendi pontok előadói,</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c) azon napirendi pont(ok), amely(ek)nél közmeghallgatást kell tartani.</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(4)A képviselő-testület által elfogadott munkatervet meg kell küldeni:</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a) országgyűlési képviselőnek,</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b) Csongrád Megyei Kormányhivatal Makói Járási Hivatal vezetőjének</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c) a települési képviselőknek,</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d) a képviselő-testület ülésére állandó meghívottaknak,</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e) a könyvtárnak a nyilvános betekintés biztosítása céljából.</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6. A képviselő-testület összehívása, meghívója</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13. §</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both"/>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(1) A képviselő-testületi ülését a polgármester, akadályoztatása esetén  az alpolgármester, egyidejű betöltetlenség, illetve  tartós akadályoztatások esetén a korelnök (továbbiakban: levezető elnök) hívja össze, vezeti le.</w:t>
      </w:r>
    </w:p>
    <w:p w:rsidR="009A4FF8" w:rsidRPr="009A4FF8" w:rsidRDefault="009A4FF8" w:rsidP="009A4FF8">
      <w:pPr>
        <w:spacing w:after="0" w:line="240" w:lineRule="auto"/>
        <w:jc w:val="both"/>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(2)</w:t>
      </w:r>
      <w:bookmarkStart w:id="3" w:name="_ftnref_35"/>
      <w:r w:rsidRPr="009A4FF8">
        <w:rPr>
          <w:rFonts w:ascii="Times New Roman" w:eastAsia="Times New Roman" w:hAnsi="Times New Roman" w:cs="Times New Roman"/>
          <w:sz w:val="24"/>
          <w:szCs w:val="24"/>
          <w:lang w:eastAsia="hu-HU"/>
        </w:rPr>
        <w:fldChar w:fldCharType="begin"/>
      </w:r>
      <w:r w:rsidRPr="009A4FF8">
        <w:rPr>
          <w:rFonts w:ascii="Times New Roman" w:eastAsia="Times New Roman" w:hAnsi="Times New Roman" w:cs="Times New Roman"/>
          <w:sz w:val="24"/>
          <w:szCs w:val="24"/>
          <w:lang w:eastAsia="hu-HU"/>
        </w:rPr>
        <w:instrText xml:space="preserve"> HYPERLINK "http://njt.hu/njtonkorm.php?njtcp=eh5eg0ed7dr4eo5dt6ee7em2cj7ca8cc3bz8by1ca6cd3h" \l "_ftn_35" \o "" </w:instrText>
      </w:r>
      <w:r w:rsidRPr="009A4FF8">
        <w:rPr>
          <w:rFonts w:ascii="Times New Roman" w:eastAsia="Times New Roman" w:hAnsi="Times New Roman" w:cs="Times New Roman"/>
          <w:sz w:val="24"/>
          <w:szCs w:val="24"/>
          <w:lang w:eastAsia="hu-HU"/>
        </w:rPr>
        <w:fldChar w:fldCharType="separate"/>
      </w:r>
      <w:r w:rsidRPr="009A4FF8">
        <w:rPr>
          <w:rFonts w:ascii="Times New Roman" w:eastAsia="Times New Roman" w:hAnsi="Times New Roman" w:cs="Times New Roman"/>
          <w:color w:val="0000FF"/>
          <w:sz w:val="24"/>
          <w:szCs w:val="24"/>
          <w:u w:val="single"/>
          <w:vertAlign w:val="superscript"/>
          <w:lang w:eastAsia="hu-HU"/>
        </w:rPr>
        <w:t>[3]</w:t>
      </w:r>
      <w:r w:rsidRPr="009A4FF8">
        <w:rPr>
          <w:rFonts w:ascii="Times New Roman" w:eastAsia="Times New Roman" w:hAnsi="Times New Roman" w:cs="Times New Roman"/>
          <w:sz w:val="24"/>
          <w:szCs w:val="24"/>
          <w:lang w:eastAsia="hu-HU"/>
        </w:rPr>
        <w:fldChar w:fldCharType="end"/>
      </w:r>
      <w:bookmarkEnd w:id="3"/>
      <w:r w:rsidRPr="009A4FF8">
        <w:rPr>
          <w:rFonts w:ascii="Times New Roman" w:eastAsia="Times New Roman" w:hAnsi="Times New Roman" w:cs="Times New Roman"/>
          <w:sz w:val="24"/>
          <w:szCs w:val="24"/>
          <w:lang w:eastAsia="hu-HU"/>
        </w:rPr>
        <w:t xml:space="preserve"> A rendes képviselő-testületi ülés meghívóját és a meghívó mellékletét képező írásos anyagot legkésőbb az ülés napját megelőző 5. napon kell a települési képviselőkhöz és a meghívottakhoz eljuttatni tértivevényesen helyi kézbesítő útján vagy postai úton.</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(3) A rendes képviselő-testületi ülés meghívója tartalmazza:</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a) az ülés helyét és kezdési időpontját,</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b) a javasolt napirendi pontokat és az előterjesztők nevét,</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c) az előterjesztéseket tárgy szerinti felsorolásban,</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d) a napirend zárt ülés keretében történő tárgyalását vagy az arra szóló javaslatot,</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e) a képviselő-testület ülésének összehívására jogosult aláírását.</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lastRenderedPageBreak/>
        <w:t>(4)</w:t>
      </w:r>
      <w:bookmarkStart w:id="4" w:name="_ftnref_36"/>
      <w:r w:rsidRPr="009A4FF8">
        <w:rPr>
          <w:rFonts w:ascii="Times New Roman" w:eastAsia="Times New Roman" w:hAnsi="Times New Roman" w:cs="Times New Roman"/>
          <w:sz w:val="24"/>
          <w:szCs w:val="24"/>
          <w:lang w:eastAsia="hu-HU"/>
        </w:rPr>
        <w:fldChar w:fldCharType="begin"/>
      </w:r>
      <w:r w:rsidRPr="009A4FF8">
        <w:rPr>
          <w:rFonts w:ascii="Times New Roman" w:eastAsia="Times New Roman" w:hAnsi="Times New Roman" w:cs="Times New Roman"/>
          <w:sz w:val="24"/>
          <w:szCs w:val="24"/>
          <w:lang w:eastAsia="hu-HU"/>
        </w:rPr>
        <w:instrText xml:space="preserve"> HYPERLINK "http://njt.hu/njtonkorm.php?njtcp=eh5eg0ed7dr4eo5dt6ee7em2cj7ca8cc3bz8by1ca6cd3h" \l "_ftn_36" \o "" </w:instrText>
      </w:r>
      <w:r w:rsidRPr="009A4FF8">
        <w:rPr>
          <w:rFonts w:ascii="Times New Roman" w:eastAsia="Times New Roman" w:hAnsi="Times New Roman" w:cs="Times New Roman"/>
          <w:sz w:val="24"/>
          <w:szCs w:val="24"/>
          <w:lang w:eastAsia="hu-HU"/>
        </w:rPr>
        <w:fldChar w:fldCharType="separate"/>
      </w:r>
      <w:r w:rsidRPr="009A4FF8">
        <w:rPr>
          <w:rFonts w:ascii="Times New Roman" w:eastAsia="Times New Roman" w:hAnsi="Times New Roman" w:cs="Times New Roman"/>
          <w:color w:val="0000FF"/>
          <w:sz w:val="24"/>
          <w:szCs w:val="24"/>
          <w:u w:val="single"/>
          <w:vertAlign w:val="superscript"/>
          <w:lang w:eastAsia="hu-HU"/>
        </w:rPr>
        <w:t>[4]</w:t>
      </w:r>
      <w:r w:rsidRPr="009A4FF8">
        <w:rPr>
          <w:rFonts w:ascii="Times New Roman" w:eastAsia="Times New Roman" w:hAnsi="Times New Roman" w:cs="Times New Roman"/>
          <w:sz w:val="24"/>
          <w:szCs w:val="24"/>
          <w:lang w:eastAsia="hu-HU"/>
        </w:rPr>
        <w:fldChar w:fldCharType="end"/>
      </w:r>
      <w:bookmarkEnd w:id="4"/>
      <w:r w:rsidRPr="009A4FF8">
        <w:rPr>
          <w:rFonts w:ascii="Times New Roman" w:eastAsia="Times New Roman" w:hAnsi="Times New Roman" w:cs="Times New Roman"/>
          <w:sz w:val="24"/>
          <w:szCs w:val="24"/>
          <w:vertAlign w:val="superscript"/>
          <w:lang w:eastAsia="hu-HU"/>
        </w:rPr>
        <w:t>,</w:t>
      </w:r>
      <w:bookmarkStart w:id="5" w:name="_ftnref_37"/>
      <w:r w:rsidRPr="009A4FF8">
        <w:rPr>
          <w:rFonts w:ascii="Times New Roman" w:eastAsia="Times New Roman" w:hAnsi="Times New Roman" w:cs="Times New Roman"/>
          <w:sz w:val="24"/>
          <w:szCs w:val="24"/>
          <w:vertAlign w:val="superscript"/>
          <w:lang w:eastAsia="hu-HU"/>
        </w:rPr>
        <w:fldChar w:fldCharType="begin"/>
      </w:r>
      <w:r w:rsidRPr="009A4FF8">
        <w:rPr>
          <w:rFonts w:ascii="Times New Roman" w:eastAsia="Times New Roman" w:hAnsi="Times New Roman" w:cs="Times New Roman"/>
          <w:sz w:val="24"/>
          <w:szCs w:val="24"/>
          <w:vertAlign w:val="superscript"/>
          <w:lang w:eastAsia="hu-HU"/>
        </w:rPr>
        <w:instrText xml:space="preserve"> HYPERLINK "http://njt.hu/njtonkorm.php?njtcp=eh5eg0ed7dr4eo5dt6ee7em2cj7ca8cc3bz8by1ca6cd3h" \l "_ftn_37" \o "" </w:instrText>
      </w:r>
      <w:r w:rsidRPr="009A4FF8">
        <w:rPr>
          <w:rFonts w:ascii="Times New Roman" w:eastAsia="Times New Roman" w:hAnsi="Times New Roman" w:cs="Times New Roman"/>
          <w:sz w:val="24"/>
          <w:szCs w:val="24"/>
          <w:vertAlign w:val="superscript"/>
          <w:lang w:eastAsia="hu-HU"/>
        </w:rPr>
        <w:fldChar w:fldCharType="separate"/>
      </w:r>
      <w:r w:rsidRPr="009A4FF8">
        <w:rPr>
          <w:rFonts w:ascii="Times New Roman" w:eastAsia="Times New Roman" w:hAnsi="Times New Roman" w:cs="Times New Roman"/>
          <w:color w:val="0000FF"/>
          <w:sz w:val="24"/>
          <w:szCs w:val="24"/>
          <w:u w:val="single"/>
          <w:vertAlign w:val="superscript"/>
          <w:lang w:eastAsia="hu-HU"/>
        </w:rPr>
        <w:t>[5]</w:t>
      </w:r>
      <w:r w:rsidRPr="009A4FF8">
        <w:rPr>
          <w:rFonts w:ascii="Times New Roman" w:eastAsia="Times New Roman" w:hAnsi="Times New Roman" w:cs="Times New Roman"/>
          <w:sz w:val="24"/>
          <w:szCs w:val="24"/>
          <w:vertAlign w:val="superscript"/>
          <w:lang w:eastAsia="hu-HU"/>
        </w:rPr>
        <w:fldChar w:fldCharType="end"/>
      </w:r>
      <w:bookmarkEnd w:id="5"/>
      <w:r w:rsidRPr="009A4FF8">
        <w:rPr>
          <w:rFonts w:ascii="Times New Roman" w:eastAsia="Times New Roman" w:hAnsi="Times New Roman" w:cs="Times New Roman"/>
          <w:sz w:val="24"/>
          <w:szCs w:val="24"/>
          <w:lang w:eastAsia="hu-HU"/>
        </w:rPr>
        <w:t xml:space="preserve"> A rendes képviselő-testületi ülés időpontját és helyét - az ülés napját megelőző 5. naptól az ülés napjáig meg kell jelentetni, és közzé kell tenni az Apátfalvi Közös Önkormányzati Hivatal hirdetőtábláján, valamint a </w:t>
      </w:r>
      <w:hyperlink r:id="rId5" w:history="1">
        <w:r w:rsidRPr="009A4FF8">
          <w:rPr>
            <w:rFonts w:ascii="Times New Roman" w:eastAsia="Times New Roman" w:hAnsi="Times New Roman" w:cs="Times New Roman"/>
            <w:color w:val="0000FF"/>
            <w:sz w:val="24"/>
            <w:szCs w:val="24"/>
            <w:u w:val="single"/>
            <w:lang w:eastAsia="hu-HU"/>
          </w:rPr>
          <w:t>www.apatfalva.hu</w:t>
        </w:r>
      </w:hyperlink>
      <w:r w:rsidRPr="009A4FF8">
        <w:rPr>
          <w:rFonts w:ascii="Times New Roman" w:eastAsia="Times New Roman" w:hAnsi="Times New Roman" w:cs="Times New Roman"/>
          <w:sz w:val="24"/>
          <w:szCs w:val="24"/>
          <w:lang w:eastAsia="hu-HU"/>
        </w:rPr>
        <w:t xml:space="preserve"> weblapon. A napirendeket – a zárt ülés anyaga kivételével – ugyanezen naptól kezdődően a könyvtárban és az Apátfalvi Közös Önkormányzati Hivatal Jegyzői Irodájában minden érdeklődő számára elérhetővé kell tenni.</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14.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(1) A képviselő-testület ülésein tanácskozási joggal állandó meghívottként részt vesz:</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a) az egyéni választókerületben megválasztott országgyűlési képviselő,</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b) a települési nemzetiségi önkormányzatok elnökei,</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c) a képviselő-testület bizottságai nem települési képviselő tagjai,</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d) a jegyző,</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e)</w:t>
      </w:r>
      <w:bookmarkStart w:id="6" w:name="_ftnref_38"/>
      <w:r w:rsidRPr="009A4FF8">
        <w:rPr>
          <w:rFonts w:ascii="Times New Roman" w:eastAsia="Times New Roman" w:hAnsi="Times New Roman" w:cs="Times New Roman"/>
          <w:sz w:val="24"/>
          <w:szCs w:val="24"/>
          <w:lang w:eastAsia="hu-HU"/>
        </w:rPr>
        <w:fldChar w:fldCharType="begin"/>
      </w:r>
      <w:r w:rsidRPr="009A4FF8">
        <w:rPr>
          <w:rFonts w:ascii="Times New Roman" w:eastAsia="Times New Roman" w:hAnsi="Times New Roman" w:cs="Times New Roman"/>
          <w:sz w:val="24"/>
          <w:szCs w:val="24"/>
          <w:lang w:eastAsia="hu-HU"/>
        </w:rPr>
        <w:instrText xml:space="preserve"> HYPERLINK "http://njt.hu/njtonkorm.php?njtcp=eh5eg0ed7dr4eo5dt6ee7em2cj7ca8cc3bz8by1ca6cd3h" \l "_ftn_38" \o "" </w:instrText>
      </w:r>
      <w:r w:rsidRPr="009A4FF8">
        <w:rPr>
          <w:rFonts w:ascii="Times New Roman" w:eastAsia="Times New Roman" w:hAnsi="Times New Roman" w:cs="Times New Roman"/>
          <w:sz w:val="24"/>
          <w:szCs w:val="24"/>
          <w:lang w:eastAsia="hu-HU"/>
        </w:rPr>
        <w:fldChar w:fldCharType="separate"/>
      </w:r>
      <w:r w:rsidRPr="009A4FF8">
        <w:rPr>
          <w:rFonts w:ascii="Times New Roman" w:eastAsia="Times New Roman" w:hAnsi="Times New Roman" w:cs="Times New Roman"/>
          <w:color w:val="0000FF"/>
          <w:sz w:val="24"/>
          <w:szCs w:val="24"/>
          <w:u w:val="single"/>
          <w:vertAlign w:val="superscript"/>
          <w:lang w:eastAsia="hu-HU"/>
        </w:rPr>
        <w:t>[6]</w:t>
      </w:r>
      <w:r w:rsidRPr="009A4FF8">
        <w:rPr>
          <w:rFonts w:ascii="Times New Roman" w:eastAsia="Times New Roman" w:hAnsi="Times New Roman" w:cs="Times New Roman"/>
          <w:sz w:val="24"/>
          <w:szCs w:val="24"/>
          <w:lang w:eastAsia="hu-HU"/>
        </w:rPr>
        <w:fldChar w:fldCharType="end"/>
      </w:r>
      <w:bookmarkEnd w:id="6"/>
      <w:r w:rsidRPr="009A4FF8">
        <w:rPr>
          <w:rFonts w:ascii="Times New Roman" w:eastAsia="Times New Roman" w:hAnsi="Times New Roman" w:cs="Times New Roman"/>
          <w:sz w:val="24"/>
          <w:szCs w:val="24"/>
          <w:lang w:eastAsia="hu-HU"/>
        </w:rPr>
        <w:t xml:space="preserve"> az Apátfalvi Közös Önkormányzati Hivatal pénzügyi vezetője,</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 (2) A képviselő-testület ülésein meghívottként részt vesz:</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a) a napirend előadója,</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b) az önkormányzati intézmények vezetői,</w:t>
      </w:r>
    </w:p>
    <w:p w:rsidR="009A4FF8" w:rsidRPr="009A4FF8" w:rsidRDefault="009A4FF8" w:rsidP="009A4FF8">
      <w:pPr>
        <w:spacing w:after="0" w:line="240" w:lineRule="auto"/>
        <w:ind w:left="90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c) mindazok, akiket a tárgyalt napirendi pont érint vagy jelenlétük a napirendi pont  tárgyalásához szükséges</w:t>
      </w:r>
    </w:p>
    <w:p w:rsidR="009A4FF8" w:rsidRPr="009A4FF8" w:rsidRDefault="009A4FF8" w:rsidP="009A4FF8">
      <w:pPr>
        <w:spacing w:after="0" w:line="240" w:lineRule="auto"/>
        <w:ind w:left="90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d) helyi civil szervezetek képviselőit a tevékenységüket érintő napirend tárgyalásához.</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15.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(1)</w:t>
      </w:r>
      <w:bookmarkStart w:id="7" w:name="_ftnref_39"/>
      <w:r w:rsidRPr="009A4FF8">
        <w:rPr>
          <w:rFonts w:ascii="Times New Roman" w:eastAsia="Times New Roman" w:hAnsi="Times New Roman" w:cs="Times New Roman"/>
          <w:sz w:val="24"/>
          <w:szCs w:val="24"/>
          <w:lang w:eastAsia="hu-HU"/>
        </w:rPr>
        <w:fldChar w:fldCharType="begin"/>
      </w:r>
      <w:r w:rsidRPr="009A4FF8">
        <w:rPr>
          <w:rFonts w:ascii="Times New Roman" w:eastAsia="Times New Roman" w:hAnsi="Times New Roman" w:cs="Times New Roman"/>
          <w:sz w:val="24"/>
          <w:szCs w:val="24"/>
          <w:lang w:eastAsia="hu-HU"/>
        </w:rPr>
        <w:instrText xml:space="preserve"> HYPERLINK "http://njt.hu/njtonkorm.php?njtcp=eh5eg0ed7dr4eo5dt6ee7em2cj7ca8cc3bz8by1ca6cd3h" \l "_ftn_39" \o "" </w:instrText>
      </w:r>
      <w:r w:rsidRPr="009A4FF8">
        <w:rPr>
          <w:rFonts w:ascii="Times New Roman" w:eastAsia="Times New Roman" w:hAnsi="Times New Roman" w:cs="Times New Roman"/>
          <w:sz w:val="24"/>
          <w:szCs w:val="24"/>
          <w:lang w:eastAsia="hu-HU"/>
        </w:rPr>
        <w:fldChar w:fldCharType="separate"/>
      </w:r>
      <w:r w:rsidRPr="009A4FF8">
        <w:rPr>
          <w:rFonts w:ascii="Times New Roman" w:eastAsia="Times New Roman" w:hAnsi="Times New Roman" w:cs="Times New Roman"/>
          <w:color w:val="0000FF"/>
          <w:sz w:val="24"/>
          <w:szCs w:val="24"/>
          <w:u w:val="single"/>
          <w:vertAlign w:val="superscript"/>
          <w:lang w:eastAsia="hu-HU"/>
        </w:rPr>
        <w:t>[7]</w:t>
      </w:r>
      <w:r w:rsidRPr="009A4FF8">
        <w:rPr>
          <w:rFonts w:ascii="Times New Roman" w:eastAsia="Times New Roman" w:hAnsi="Times New Roman" w:cs="Times New Roman"/>
          <w:sz w:val="24"/>
          <w:szCs w:val="24"/>
          <w:lang w:eastAsia="hu-HU"/>
        </w:rPr>
        <w:fldChar w:fldCharType="end"/>
      </w:r>
      <w:bookmarkEnd w:id="7"/>
      <w:r w:rsidRPr="009A4FF8">
        <w:rPr>
          <w:rFonts w:ascii="Times New Roman" w:eastAsia="Times New Roman" w:hAnsi="Times New Roman" w:cs="Times New Roman"/>
          <w:sz w:val="24"/>
          <w:szCs w:val="24"/>
          <w:lang w:eastAsia="hu-HU"/>
        </w:rPr>
        <w:t xml:space="preserve"> A rendes képviselő-testület ülésére a meghívó mellett írásos testületi anyagot kap:</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a) a polgármester,</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b) képviselő-testület tagjai,</w:t>
      </w:r>
    </w:p>
    <w:p w:rsidR="009A4FF8" w:rsidRPr="009A4FF8" w:rsidRDefault="009A4FF8" w:rsidP="009A4FF8">
      <w:pPr>
        <w:spacing w:after="0" w:line="240" w:lineRule="auto"/>
        <w:ind w:left="935"/>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c) a nemzetiségi önkormányzatok elnökei,</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d) a jegyző.</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(2) A 14. §-ban megjelölt, de az (1) bekezdésben nem említett meghívottak a meghívón kívül csak a tevékenységi körük szerinti napirendi pont(ok)hoz kötődő előterjesztést kapják meg mellékelve.</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7. A képviselő-testület üléseinek nyilvánossága</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16. §</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(1) A képviselő-testület ülése nyilvános, amelyről hangfelvétel készíthető.</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(2) A személyes érintettségről az érintett nyilatkozatát legkésőbb az ülés megkezdése előtt be kell szerezni.</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8. A határozatképesség</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17.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lastRenderedPageBreak/>
        <w:t>(1) Tekintettel arra, hogy a képviselő-testület létszáma 7 fő, a képviselő-testület akkor határozatképes, ha az ülésen 4 fő települési képviselő jelen van. A minősített többség elfogadásához 4 fő „igen” szavazata szükséges.</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  (2) Amennyiben a képviselő-testület ülése határozatképtelen, a polgármester 7 napon belül az ülést ismételten összehívja.</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9. A képviselő-testület napirendje</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18.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(1) Az ülés napirendjére - a képviselő-testület munkatervében, valamint a képviselő-testületi ülés meghívójában foglaltak alapján – a levezető elnök tesz javaslatot. A képviselő-testület a napirendről egyszerű többséggel – vita nélkül - dönt. A polgármester, a települési képviselő és a bizottság a munkatervben és a meghívóban nem szereplő napirendi pontra javaslatot tehet, amelynek elfogadásáról és a megvitatás időpontjáról a képviselő-testület minősített többséggel határoz.</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(2) A napirendet általában az alábbi sorrendiség betartásával kell meghatározni:</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a) főnapirendek,</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b) előterjesztések, ezen belüli tárgyalási sorrend:</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ba) rendelet-tervezetek,</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bb) minősített többséget igénylő előterjesztések,</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bc) egyéb előterjesztések,</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c) polgármesteri, alpolgármesteri tájékoztatók,</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d) interpellációk, kérdések,</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e) zárt ülési előterjesztések,</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f) egyéb bejelentések.</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(3)  Sürgősségi indítvány - a sürgősség tényének rövid indoklásával - legkésőbb az ülést megelőző napon délelőtt 10 óráig nyújtható be a polgármesternél.</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(4) Sürgősségi indítvány kezdeményezésére jogosult:</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a) a polgármester,</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b) a bizottság,</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c) a települési képviselők egynegyede,</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d) a jegyző.</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(5)  A sürgősségi indítványt a polgármester ismerteti, és szükség esetén alkalmat ad az indítványozónak a sürgősség tényének rövid indoklására. Amennyiben a polgármester vagy valamely települési képviselő ellenzi az indítvány azonnali megtárgyalását, abban az esetben a sürgősség kérdését vitára kell bocsátani, amelyről a képviselő-testület minősített többséggel határoz.</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10. A képviselő-testületi ülés vezetése, a rend fenntartása</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19.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(1) A levezető elnök a képviselő-testület ülésének vezetése során:</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a) megnyitja, vezeti, továbbá berekeszti a képviselő-testület ülését,</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b) megállapítja, valamint figyelemmel kíséri a képviselő-testület határozatképességét,</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c) előterjeszti a napirendi javaslatot, tájékoztatást ad a sürgősségi indítványokról,</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lastRenderedPageBreak/>
        <w:t>d) napirendi pontonként megnyitja, vezeti, továbbá lezárja és összefoglalja a vitát, szavazásra bocsátja a döntést igénylő javaslatokat,</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e) szót ad jelentkezésük sorrendjében a települési képviselőknek, valamint az általa megállapított sorrendben a tanácskozási joggal megjelenteknek,</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f) megállapítja - a titkos szavazás kivételével - a szavazás eredményét,</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g) jelentés a lejárt határidejű határozatok végrehajtásáról, tájékoztató a két ülés  közti fontosabb eseményekről,</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h) gondoskodik a képviselő-testületi ülés rendjének fenntartásáról.</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(2) A levezető elnök az (1) h) pont szerinti feladatkörében eljárva</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a) figyelmezteti a hozzászólót, ha az a tárgytól eltér, a tanácskozáshoz nem illő, másokat sértő kifejezéseket használ</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b) rendre utasíthatja azt, aki a képviselő-testületi üléshez méltatlan magatartást tanúsít, a tanácskozás rendjét megzavarja, vagy egyéb módon akadályozza a képviselő-testület munkáját.</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20.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(1) A levezető elnök minden napirendi pontról külön vitát nyit.</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(2) Az írásbeli előterjesztést vitára bocsátás előtt szóbeli kiegészítés előzheti meg.</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(3) A bizottsági elnökök ismertetik a napirenddel kapcsolatos bizottsági véleményt, valamint  a bizottság által elfogadott módosító javaslatokat.</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(4) A napirendi ponttal, valamint az előterjesztéssel kapcsolatosan a települési képviselők, valamint az ülésen tanácskozási joggal résztvevők kérdéseket tehetnek fel, melyekre az előterjesztőnek válaszolnia kell. Ezt követően a települési képviselők fejthetik ki álláspontjukat, valamint tehetik meg módosító javaslataikat.</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(5) A levezető elnök lezárja a vitát, ha megállapította, hogy más nem jelentkezett hozzászólásra. A vita lezárását követően az előterjesztő válaszol a hozzászólásokra, és nyilatkozik arról, hogy az elhangzott kiegészítéseket, módosító javaslatokat elfogadja-e. Az előterjesztő által elfogadott módosító javaslatokat a napirendre tűzött eredeti előterjesztés részének kell tekinteni.</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(6) A válasz után a levezető elnök – amennyiben a vitához képest szükséges, – összefoglalja az elhangzottakat és ismerteti az elhangzott módosításokat, megjelölve, hogy azt az előterjesztő elfogadta-e. A polgármester összefoglalóját követően a települési képviselők kifejthetik álláspontjukat az összefoglalóban elhangzottakkal kapcsolatban.</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21.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(1)  A képviselő-testület – saját döntése alapján – a rendelettervezeteket két fordulóban (olvasatban) – előbb a tervezett rendelet elveit (szabályozási koncepcióját), majd a rendelettervezet kidolgozott szövegét (részletes vita) – tárgyalhatja meg.</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(2)  A képviselő-testület a szabályozási koncepció elfogadásáról minősített többséggel elfogadandó határozattal dönt.</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11. Az ügyrendi észrevétel</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22.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lastRenderedPageBreak/>
        <w:t>(1)  Ügyrendi kérdésben bármely települési képviselő az ezen rendelet által szabályozott keretek között soron kívül kérhet szót, melyet az ülésvezető köteles megadni. Az ügyrendi észrevételről a képviselő-testület vita nélkül, egyszerű többséggel dönt.</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(2) Ügyrendi észrevételnek minősül a tanácskozás rendjére, az ülés vezetésére vonatkozó, a szavazás módjára irányuló – a tárgyalt napirendet érdemben nem érintő - felszólalás.</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12. Interpelláció, kérdés, bejelentés</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23.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(1) Interpellációnak minősül azon felvetés, amelyben a települési képviselő valamilyen hibás, helytelen – az önkormányzat feladatkörét érintő – gyakorlatot jelez. Interpelláció a polgármesterhez, az alpolgármesterhez, a bizottsági elnökhöz, valamint a jegyzőhöz intézhető.</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(2) A települési képviselő az interpellációt a polgármesternél az ülés napját megelőző napon  vagy a képviselő-testületi ülésen is előterjesztheti.</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(3) Az interpellált - választása szerint - a képviselő-testület ülésén szóban, vagy a testületi ülést követő15 napon belül írásban köteles választ adni. Az írásbeli választ a képviselő-testület a következő ülésén napirendre tűzi.</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(4) A válasz után az interpelláló települési képviselő nyilatkozik a válasz elfogadásáról. Ha a települési képviselő a választ nem fogadja el, a válasz elfogadásáról a képviselő-testület vita nélkül dönt.</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(5) Ha a képviselő-testület a választ nem fogadja el, úgy azt a kérdést a polgármester köteles kivizsgálni. A vizsgálatba az interpelláló települési képviselőt is be kell vonni.</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24.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(1) A települési képviselő az önkormányzat feladatkörébe tartozó minden ügyben tájékoztatás céljából kérdést intézhet a polgármesterhez, az alpolgármesterhez, a bizottsági elnökhöz, valamint a jegyzőhöz.</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(2)  A kérdés felvetésére és megválaszolására az interpelláció szabályait kell megfelelően alkalmazni, azzal az eltéréssel, hogy az írásbeli választ a képviselő-testület csak akkor tűzi napirendjére, ha azt a kérdés elhangzásakor bármely települési képviselő kérte.</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25.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A bejelentés valamely tény, körülmény szóbeli ismertetése a képviselő-testülettel, amely intézkedést, döntést nem igényel.</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13. A szavazás és a döntéshozatal módja</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26.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(1)  A levezető elnök a vita lezárását követően először a módosító indítványokat, majd az eredeti javaslatot bocsátja szavazásra.</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(2) A jegyzőnek jelzési kötelezettsége van, ha a képviselő-testület működése vagy döntése  jogszabálysértő.</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lastRenderedPageBreak/>
        <w:t>      A szavazás előtt a jegyzőnek szót kell adni, amennyiben ő bármely javaslat törvényességét érintő észrevételt kíván tenni.</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(3)  Amennyiben a módosító indítvány száma vagy jellege indokolja, vagy, ha a szóbeli javaslatról hozott döntés megfogalmazása szükségessé teszi, szavazás előtt a jegyző indítványára az ülésvezető az ülést felfüggesztheti.</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p>
    <w:p w:rsidR="009A4FF8" w:rsidRPr="009A4FF8" w:rsidRDefault="009A4FF8" w:rsidP="009A4FF8">
      <w:pPr>
        <w:spacing w:after="0" w:line="240" w:lineRule="auto"/>
        <w:ind w:left="360"/>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27. §</w:t>
      </w:r>
    </w:p>
    <w:p w:rsidR="009A4FF8" w:rsidRPr="009A4FF8" w:rsidRDefault="009A4FF8" w:rsidP="009A4FF8">
      <w:pPr>
        <w:spacing w:after="0" w:line="240" w:lineRule="auto"/>
        <w:ind w:left="360"/>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Amennyiben a képviselő-testület személyes érintettségét nem jelenti be a képviselő-testület a mulasztás tudomására jutását követő ülésén felülvizsgálja döntését, továbbá ezzel egyidejűleg – amennyiben kár keletkezett – az okozott kár megtérítése iránt igényt támaszthat.</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28.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(1) A képviselő-testület döntéseit nyílt vagy titkos szavazással hozza meg.</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(2) A települési képviselő “igen”-nel vagy “nem”-mel  szavazhat.</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(3) Szavazni csak személyesen lehet.</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29.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 (1) A képviselő-testület minősített többséggel dönt Magyarország helyi önkormányzatairól    szóló 2011. évi CLXXXIX. törvény 50. § és e rendelet 18. § (1) és (5) bekezdésében meghatározottakon túl:</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a) titkos szavazás elrendeléséről,</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b) hatáskör átruházásáról és visszavételéről,</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c) az önkormányzati tulajdonban álló vagyon értékesítéséről, megterheléséről,</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d) a gazdasági társaság alapításáról, megszüntetéséről, abban való részvételről.</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14. Nyílt szavazás</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30.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(1) A nyílt és a zárt ülésen szavazás kézfelemeléssel történik.</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(2) A nyílt szavazás eredményét a polgármester állapítja meg a jegyző segítségével. A szavazatok téves összeszámlálása esetén elrendeli a szavazás megismétlését.</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15. Név szerinti szavazás</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31.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(1) A képviselő-testület a települési képviselők bármelyikének kezdeményezésére név szerinti szavazást tarthat, a települési képviselők egynegyede, valamint bármely bizottság indítványára amennyiben a törvény írja elő, név szerinti szavazást tart.</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lastRenderedPageBreak/>
        <w:t>(2) A név szerinti szavazás esetén a jegyző név szerint felolvassa a települési képviselők nevét, akik nevük elhangzásakor "igen"-nel, "nem"-mel szavaznak. A szavazás eredményét az ülésvezető hirdeti ki.</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(3) Szavazás közben a szavazat indoklása tilos.</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16. Titkos szavazás</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32.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(1) A képviselő-testület bármely települési képviselő, vagy a polgármester indítványára titkos szavazást tarthat.</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(2) Titkos szavazás tartásáról a képviselő-testület dönt minősített többséggel.</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(3)  A titkos szavazás lebonyolítása az Pénzügyi, Ügyrendi és Településfejlesztési Bizottság feladata, amely a szavazás során szavazatszámláló bizottságként működik.</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(4) A titkos szavazásról jegyzőkönyvet kell készíteni, amely tartalmazza:</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a) a szavazás helyét és idejét,</w:t>
      </w:r>
    </w:p>
    <w:p w:rsidR="009A4FF8" w:rsidRPr="009A4FF8" w:rsidRDefault="009A4FF8" w:rsidP="009A4FF8">
      <w:pPr>
        <w:spacing w:after="0" w:line="240" w:lineRule="auto"/>
        <w:ind w:left="90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b) a szavazást lebonyolító szavazatszámláló bizottság jelenlévő tagjainak nevét és tisztségét,</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c) a szavazás eredményét.</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(5)  A titkos szavazásról készült jegyzőkönyvet a zárt ülési jegyzőkönyvre vonatkozó  szabályok szerint kell őrizni.</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17. A képviselő-testület döntései</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33.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(1) A képviselő-testület az önkormányzati rendeleteket évente 1-től kezdődően folyamatosan számozza.</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(2)  Az önkormányzati rendelet teljes megjelölése: Apátfalva Község Önkormányzat Képviselő-testületének sorszám/év. (hó. nap.)  önkormányzati rendelet.</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      A képviselő-testület rendeleteinek rövid megjelölése: sorszám/év. (hó. nap.) Ör.</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 xml:space="preserve">(3) Az önkormányzati rendeletalkotás és kihirdetés részletes szabályait ezen rendelet </w:t>
      </w:r>
      <w:r w:rsidRPr="009A4FF8">
        <w:rPr>
          <w:rFonts w:ascii="Times New Roman" w:eastAsia="Times New Roman" w:hAnsi="Times New Roman" w:cs="Times New Roman"/>
          <w:b/>
          <w:bCs/>
          <w:sz w:val="24"/>
          <w:szCs w:val="24"/>
          <w:lang w:eastAsia="hu-HU"/>
        </w:rPr>
        <w:t>5. melléklete</w:t>
      </w:r>
      <w:r w:rsidRPr="009A4FF8">
        <w:rPr>
          <w:rFonts w:ascii="Times New Roman" w:eastAsia="Times New Roman" w:hAnsi="Times New Roman" w:cs="Times New Roman"/>
          <w:sz w:val="24"/>
          <w:szCs w:val="24"/>
          <w:lang w:eastAsia="hu-HU"/>
        </w:rPr>
        <w:t xml:space="preserve"> tartalmazza.</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34.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(1) A képviselő-testület a feladat- és hatáskörébe utalt kérdésekben határozatot hoz, amely tartalmazza a döntést, a végrehajtás határidejét és a végrehajtásért felelős megnevezését.</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(2) A képviselő-testület határozatait évente 1-től kezdődően folyamatosan kell számozni.</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(3) A képviselő-testület határozatainak teljes megjelölése: Apátfalva Község Önkormányzat Képviselő-testülete sorszám/év. (hó. nap.) számú határozata. A képviselő-testület határozatainak rövid megjelölése: sorszám/év. (hó. nap.) Kt. h.</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 xml:space="preserve">(4) A határozati javaslatok, a napirendi pontok és az előterjesztések elkészítésére vonatkozó szabályokat ezen rendelet </w:t>
      </w:r>
      <w:r w:rsidRPr="009A4FF8">
        <w:rPr>
          <w:rFonts w:ascii="Times New Roman" w:eastAsia="Times New Roman" w:hAnsi="Times New Roman" w:cs="Times New Roman"/>
          <w:b/>
          <w:bCs/>
          <w:sz w:val="24"/>
          <w:szCs w:val="24"/>
          <w:lang w:eastAsia="hu-HU"/>
        </w:rPr>
        <w:t>6</w:t>
      </w:r>
      <w:r w:rsidRPr="009A4FF8">
        <w:rPr>
          <w:rFonts w:ascii="Times New Roman" w:eastAsia="Times New Roman" w:hAnsi="Times New Roman" w:cs="Times New Roman"/>
          <w:b/>
          <w:bCs/>
          <w:i/>
          <w:iCs/>
          <w:sz w:val="24"/>
          <w:szCs w:val="24"/>
          <w:lang w:eastAsia="hu-HU"/>
        </w:rPr>
        <w:t xml:space="preserve">. </w:t>
      </w:r>
      <w:r w:rsidRPr="009A4FF8">
        <w:rPr>
          <w:rFonts w:ascii="Times New Roman" w:eastAsia="Times New Roman" w:hAnsi="Times New Roman" w:cs="Times New Roman"/>
          <w:b/>
          <w:bCs/>
          <w:sz w:val="24"/>
          <w:szCs w:val="24"/>
          <w:lang w:eastAsia="hu-HU"/>
        </w:rPr>
        <w:t>melléklete</w:t>
      </w:r>
      <w:r w:rsidRPr="009A4FF8">
        <w:rPr>
          <w:rFonts w:ascii="Times New Roman" w:eastAsia="Times New Roman" w:hAnsi="Times New Roman" w:cs="Times New Roman"/>
          <w:sz w:val="24"/>
          <w:szCs w:val="24"/>
          <w:lang w:eastAsia="hu-HU"/>
        </w:rPr>
        <w:t xml:space="preserve"> tartalmazza.</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35.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A képviselő-testület a normatív határozatát e rendelet 12. § (4) bekezdésében meghatározott helyben szokásos módon teszi közzé.</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18. Jegyzőkönyv</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36.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(1) A képviselő-testület üléséről hangfelvételt, a tanácskozás menetéről és a képviselő-testület döntéseiről jegyzőkönyvet kell készíteni Magyarország helyi önkormányzatairól szóló  törvényben foglaltak szerint.</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(2) A jegyzőkönyv 2 példányban történő elkészítéséről és a Nemzeti Jogszabálytárba való feltöltéséről a jegyző gondoskodik.</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(3) A jegyzőkönyv valamennyi példányához mellékelni kell a meghívót, a jelenléti ívet, a napirendi pontok anyagát és az előterjesztések egy-egy példányát, a jegyző törvényességi észrevételét, az önkormányzati rendelettervezet szövegét, a kihirdetett önkormányzati rendeletet, az írásban benyújtott hozzászólásokat, az interpellációt, a kérdést és a sürgősségi indítványt.</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(4) A jegyző gondoskodik</w:t>
      </w:r>
    </w:p>
    <w:p w:rsidR="009A4FF8" w:rsidRPr="009A4FF8" w:rsidRDefault="009A4FF8" w:rsidP="009A4FF8">
      <w:pPr>
        <w:spacing w:after="0" w:line="240" w:lineRule="auto"/>
        <w:ind w:left="108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a) a jegyzőkönyv eredeti példányának és mellékleteinek, valamint a hangfelvételnek háttértárolón történő megőrzéséről,</w:t>
      </w:r>
    </w:p>
    <w:p w:rsidR="009A4FF8" w:rsidRPr="009A4FF8" w:rsidRDefault="009A4FF8" w:rsidP="009A4FF8">
      <w:pPr>
        <w:spacing w:after="0" w:line="240" w:lineRule="auto"/>
        <w:ind w:left="90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b) a zárt ülési jegyzőkönyv kivételével a jegyzőkönyv második példányának a könyvtárban történő elhelyezéséről az ülés napját követő 15 napon belül.</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(5) A zárt ülésről készült jegyzőkönyvek elkészítésére az (1)-(4) bekezdésben foglaltakat kell megfelelően alkalmazni.</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19. Lakossági fórum, közmeghallgatás</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37.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(1) A képviselő-testület a döntésének előkészítésében, a döntések kialakításában kikérheti a lakosság véleményét.</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(2) A képviselő-testület a lakosság véleményének megismerése érdekében fórumokat tart,</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 xml:space="preserve">amelynek részletes szabályait ezen rendelet </w:t>
      </w:r>
      <w:r w:rsidRPr="009A4FF8">
        <w:rPr>
          <w:rFonts w:ascii="Times New Roman" w:eastAsia="Times New Roman" w:hAnsi="Times New Roman" w:cs="Times New Roman"/>
          <w:b/>
          <w:bCs/>
          <w:sz w:val="24"/>
          <w:szCs w:val="24"/>
          <w:lang w:eastAsia="hu-HU"/>
        </w:rPr>
        <w:t>7. melléklete</w:t>
      </w:r>
      <w:r w:rsidRPr="009A4FF8">
        <w:rPr>
          <w:rFonts w:ascii="Times New Roman" w:eastAsia="Times New Roman" w:hAnsi="Times New Roman" w:cs="Times New Roman"/>
          <w:sz w:val="24"/>
          <w:szCs w:val="24"/>
          <w:lang w:eastAsia="hu-HU"/>
        </w:rPr>
        <w:t xml:space="preserve"> tartalmazza.</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38.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(1) A közmeghallgatás(ok) időpontját a képviselő-testület az éves munkatervében határozza meg.</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(2)  A közmeghallgatás időpontját, helyét, napirendjét a helyben szokásos módon kell közzétenni, melyről a jegyző gondoskodik.</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(3) A közmeghallgatás jegyzőkönyve készítésére Magyarország helyi önkormányzatairól szóló törvény szabályai az irányadóak.</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IV. FEJEZET</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AZ ÖNKORMÁNYZAT SZERVEZETE</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lastRenderedPageBreak/>
        <w:t>1. A települési képviselő</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39.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(1) A települési képviselő igényelheti az önkormányzat tisztségviselőitől, az önkormányzat által fenntartott intézmények vezetőitől soron kívüli fogadását.</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(2) A települési képviselő döntéseit kizárólag meggyőződése alapján hozza meg, szavazatát megindokolni nem köteles, emiatt semminemű hátrány nem érheti.</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(3)  A települési képviselőket, a bizottsági elnököket, bizottsági tagokat tiszteletdíj illeti meg. A települési képviselő tiszteletdíját külön helyi rendelet szabályozza.</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(4) A települési képviselő köteles:</w:t>
      </w:r>
    </w:p>
    <w:p w:rsidR="009A4FF8" w:rsidRPr="009A4FF8" w:rsidRDefault="009A4FF8" w:rsidP="009A4FF8">
      <w:pPr>
        <w:spacing w:after="0" w:line="240" w:lineRule="auto"/>
        <w:ind w:left="108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a) akadályoztatása esetén távolmaradását a testületi ülésről a polgármesternek, a bizottsági ülésről pedig a bizottság elnökének előre bejelenteni,</w:t>
      </w:r>
    </w:p>
    <w:p w:rsidR="009A4FF8" w:rsidRPr="009A4FF8" w:rsidRDefault="009A4FF8" w:rsidP="009A4FF8">
      <w:pPr>
        <w:spacing w:after="0" w:line="240" w:lineRule="auto"/>
        <w:ind w:left="108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b) a képviselő-testület képviseletében, vagy megbízásából jár el, számlával igazolt költségeit a legkisebb költség elvének megfelelően alakítani, és azt előzetesen a polgármesterrel egyeztetni.</w:t>
      </w:r>
    </w:p>
    <w:p w:rsidR="009A4FF8" w:rsidRPr="009A4FF8" w:rsidRDefault="009A4FF8" w:rsidP="009A4FF8">
      <w:pPr>
        <w:spacing w:after="0" w:line="240" w:lineRule="auto"/>
        <w:ind w:left="426"/>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 (5)</w:t>
      </w:r>
      <w:bookmarkStart w:id="8" w:name="_ftnref_40"/>
      <w:r w:rsidRPr="009A4FF8">
        <w:rPr>
          <w:rFonts w:ascii="Times New Roman" w:eastAsia="Times New Roman" w:hAnsi="Times New Roman" w:cs="Times New Roman"/>
          <w:sz w:val="24"/>
          <w:szCs w:val="24"/>
          <w:lang w:eastAsia="hu-HU"/>
        </w:rPr>
        <w:fldChar w:fldCharType="begin"/>
      </w:r>
      <w:r w:rsidRPr="009A4FF8">
        <w:rPr>
          <w:rFonts w:ascii="Times New Roman" w:eastAsia="Times New Roman" w:hAnsi="Times New Roman" w:cs="Times New Roman"/>
          <w:sz w:val="24"/>
          <w:szCs w:val="24"/>
          <w:lang w:eastAsia="hu-HU"/>
        </w:rPr>
        <w:instrText xml:space="preserve"> HYPERLINK "http://njt.hu/njtonkorm.php?njtcp=eh5eg0ed7dr4eo5dt6ee7em2cj7ca8cc3bz8by1ca6cd3h" \l "_ftn_40" \o "" </w:instrText>
      </w:r>
      <w:r w:rsidRPr="009A4FF8">
        <w:rPr>
          <w:rFonts w:ascii="Times New Roman" w:eastAsia="Times New Roman" w:hAnsi="Times New Roman" w:cs="Times New Roman"/>
          <w:sz w:val="24"/>
          <w:szCs w:val="24"/>
          <w:lang w:eastAsia="hu-HU"/>
        </w:rPr>
        <w:fldChar w:fldCharType="separate"/>
      </w:r>
      <w:r w:rsidRPr="009A4FF8">
        <w:rPr>
          <w:rFonts w:ascii="Times New Roman" w:eastAsia="Times New Roman" w:hAnsi="Times New Roman" w:cs="Times New Roman"/>
          <w:color w:val="0000FF"/>
          <w:sz w:val="24"/>
          <w:szCs w:val="24"/>
          <w:u w:val="single"/>
          <w:vertAlign w:val="superscript"/>
          <w:lang w:eastAsia="hu-HU"/>
        </w:rPr>
        <w:t>[8]</w:t>
      </w:r>
      <w:r w:rsidRPr="009A4FF8">
        <w:rPr>
          <w:rFonts w:ascii="Times New Roman" w:eastAsia="Times New Roman" w:hAnsi="Times New Roman" w:cs="Times New Roman"/>
          <w:sz w:val="24"/>
          <w:szCs w:val="24"/>
          <w:lang w:eastAsia="hu-HU"/>
        </w:rPr>
        <w:fldChar w:fldCharType="end"/>
      </w:r>
      <w:bookmarkEnd w:id="8"/>
      <w:r w:rsidRPr="009A4FF8">
        <w:rPr>
          <w:rFonts w:ascii="Times New Roman" w:eastAsia="Times New Roman" w:hAnsi="Times New Roman" w:cs="Times New Roman"/>
          <w:sz w:val="24"/>
          <w:szCs w:val="24"/>
          <w:lang w:eastAsia="hu-HU"/>
        </w:rPr>
        <w:t xml:space="preserve"> A települési képviselő, bizottsági elnök, bizottsági tag eskü hiányában tiszteletdíjra nem jogosult.</w:t>
      </w:r>
    </w:p>
    <w:p w:rsidR="009A4FF8" w:rsidRPr="009A4FF8" w:rsidRDefault="009A4FF8" w:rsidP="009A4FF8">
      <w:pPr>
        <w:spacing w:after="0" w:line="240" w:lineRule="auto"/>
        <w:ind w:left="426"/>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(6)</w:t>
      </w:r>
      <w:bookmarkStart w:id="9" w:name="_ftnref_41"/>
      <w:r w:rsidRPr="009A4FF8">
        <w:rPr>
          <w:rFonts w:ascii="Times New Roman" w:eastAsia="Times New Roman" w:hAnsi="Times New Roman" w:cs="Times New Roman"/>
          <w:sz w:val="24"/>
          <w:szCs w:val="24"/>
          <w:lang w:eastAsia="hu-HU"/>
        </w:rPr>
        <w:fldChar w:fldCharType="begin"/>
      </w:r>
      <w:r w:rsidRPr="009A4FF8">
        <w:rPr>
          <w:rFonts w:ascii="Times New Roman" w:eastAsia="Times New Roman" w:hAnsi="Times New Roman" w:cs="Times New Roman"/>
          <w:sz w:val="24"/>
          <w:szCs w:val="24"/>
          <w:lang w:eastAsia="hu-HU"/>
        </w:rPr>
        <w:instrText xml:space="preserve"> HYPERLINK "http://njt.hu/njtonkorm.php?njtcp=eh5eg0ed7dr4eo5dt6ee7em2cj7ca8cc3bz8by1ca6cd3h" \l "_ftn_41" \o "" </w:instrText>
      </w:r>
      <w:r w:rsidRPr="009A4FF8">
        <w:rPr>
          <w:rFonts w:ascii="Times New Roman" w:eastAsia="Times New Roman" w:hAnsi="Times New Roman" w:cs="Times New Roman"/>
          <w:sz w:val="24"/>
          <w:szCs w:val="24"/>
          <w:lang w:eastAsia="hu-HU"/>
        </w:rPr>
        <w:fldChar w:fldCharType="separate"/>
      </w:r>
      <w:r w:rsidRPr="009A4FF8">
        <w:rPr>
          <w:rFonts w:ascii="Times New Roman" w:eastAsia="Times New Roman" w:hAnsi="Times New Roman" w:cs="Times New Roman"/>
          <w:color w:val="0000FF"/>
          <w:sz w:val="24"/>
          <w:szCs w:val="24"/>
          <w:u w:val="single"/>
          <w:vertAlign w:val="superscript"/>
          <w:lang w:eastAsia="hu-HU"/>
        </w:rPr>
        <w:t>[9]</w:t>
      </w:r>
      <w:r w:rsidRPr="009A4FF8">
        <w:rPr>
          <w:rFonts w:ascii="Times New Roman" w:eastAsia="Times New Roman" w:hAnsi="Times New Roman" w:cs="Times New Roman"/>
          <w:sz w:val="24"/>
          <w:szCs w:val="24"/>
          <w:lang w:eastAsia="hu-HU"/>
        </w:rPr>
        <w:fldChar w:fldCharType="end"/>
      </w:r>
      <w:bookmarkEnd w:id="9"/>
      <w:r w:rsidRPr="009A4FF8">
        <w:rPr>
          <w:rFonts w:ascii="Times New Roman" w:eastAsia="Times New Roman" w:hAnsi="Times New Roman" w:cs="Times New Roman"/>
          <w:sz w:val="24"/>
          <w:szCs w:val="24"/>
          <w:lang w:eastAsia="hu-HU"/>
        </w:rPr>
        <w:t xml:space="preserve"> A települési képviselő, bizottsági elnök, bizottsági tag havi tiszteletdíjra nem jogosult. amennyiben az adott hónapban megtartott képviselő-testületi, bizottsági ülések több mint felén nem vesz részt.</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(7)</w:t>
      </w:r>
      <w:bookmarkStart w:id="10" w:name="_ftnref_42"/>
      <w:r w:rsidRPr="009A4FF8">
        <w:rPr>
          <w:rFonts w:ascii="Times New Roman" w:eastAsia="Times New Roman" w:hAnsi="Times New Roman" w:cs="Times New Roman"/>
          <w:sz w:val="24"/>
          <w:szCs w:val="24"/>
          <w:lang w:eastAsia="hu-HU"/>
        </w:rPr>
        <w:fldChar w:fldCharType="begin"/>
      </w:r>
      <w:r w:rsidRPr="009A4FF8">
        <w:rPr>
          <w:rFonts w:ascii="Times New Roman" w:eastAsia="Times New Roman" w:hAnsi="Times New Roman" w:cs="Times New Roman"/>
          <w:sz w:val="24"/>
          <w:szCs w:val="24"/>
          <w:lang w:eastAsia="hu-HU"/>
        </w:rPr>
        <w:instrText xml:space="preserve"> HYPERLINK "http://njt.hu/njtonkorm.php?njtcp=eh5eg0ed7dr4eo5dt6ee7em2cj7ca8cc3bz8by1ca6cd3h" \l "_ftn_42" \o "" </w:instrText>
      </w:r>
      <w:r w:rsidRPr="009A4FF8">
        <w:rPr>
          <w:rFonts w:ascii="Times New Roman" w:eastAsia="Times New Roman" w:hAnsi="Times New Roman" w:cs="Times New Roman"/>
          <w:sz w:val="24"/>
          <w:szCs w:val="24"/>
          <w:lang w:eastAsia="hu-HU"/>
        </w:rPr>
        <w:fldChar w:fldCharType="separate"/>
      </w:r>
      <w:r w:rsidRPr="009A4FF8">
        <w:rPr>
          <w:rFonts w:ascii="Times New Roman" w:eastAsia="Times New Roman" w:hAnsi="Times New Roman" w:cs="Times New Roman"/>
          <w:color w:val="0000FF"/>
          <w:sz w:val="24"/>
          <w:szCs w:val="24"/>
          <w:u w:val="single"/>
          <w:vertAlign w:val="superscript"/>
          <w:lang w:eastAsia="hu-HU"/>
        </w:rPr>
        <w:t>[10]</w:t>
      </w:r>
      <w:r w:rsidRPr="009A4FF8">
        <w:rPr>
          <w:rFonts w:ascii="Times New Roman" w:eastAsia="Times New Roman" w:hAnsi="Times New Roman" w:cs="Times New Roman"/>
          <w:sz w:val="24"/>
          <w:szCs w:val="24"/>
          <w:lang w:eastAsia="hu-HU"/>
        </w:rPr>
        <w:fldChar w:fldCharType="end"/>
      </w:r>
      <w:bookmarkEnd w:id="10"/>
      <w:r w:rsidRPr="009A4FF8">
        <w:rPr>
          <w:rFonts w:ascii="Times New Roman" w:eastAsia="Times New Roman" w:hAnsi="Times New Roman" w:cs="Times New Roman"/>
          <w:sz w:val="24"/>
          <w:szCs w:val="24"/>
          <w:lang w:eastAsia="hu-HU"/>
        </w:rPr>
        <w:t xml:space="preserve"> A (6) bekezdés szerinti esetben a soros és rendkívüli ülések számát is figyelembe kell venni.</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2. A tanácsnok</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40.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ind w:left="54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(1)  A képviselő-testület egyes önkormányzati feladatkörök felügyeletére tanácsnokokat választhat.</w:t>
      </w:r>
    </w:p>
    <w:p w:rsidR="009A4FF8" w:rsidRPr="009A4FF8" w:rsidRDefault="009A4FF8" w:rsidP="009A4FF8">
      <w:pPr>
        <w:spacing w:after="0" w:line="240" w:lineRule="auto"/>
        <w:ind w:left="54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(2)     A tanácsnok köteles az általa felügyelt ügykörben szükség szerint intézkedést kezdeményezni, tapasztalatairól a képviselő-testületet évente egy alkalommal tájékoztatni.</w:t>
      </w:r>
    </w:p>
    <w:p w:rsidR="009A4FF8" w:rsidRPr="009A4FF8" w:rsidRDefault="009A4FF8" w:rsidP="009A4FF8">
      <w:pPr>
        <w:spacing w:after="0" w:line="240" w:lineRule="auto"/>
        <w:ind w:left="54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(3)  A tanácsnok feladatkörében kezdeményezett testületi intézkedést a képviselő-testület soron következő ülésének napirendjére fel kell venni.</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3. A bizottságok megválasztása</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41.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(1) A képviselő-testület állandó és ideiglenes bizottságokat hozhat létre.</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 xml:space="preserve">(2) A bizottság taglétszámát és személyi összetételét a bizottsági munka hatékonyságának szempontjai határozzák meg </w:t>
      </w:r>
      <w:r w:rsidRPr="009A4FF8">
        <w:rPr>
          <w:rFonts w:ascii="Times New Roman" w:eastAsia="Times New Roman" w:hAnsi="Times New Roman" w:cs="Times New Roman"/>
          <w:b/>
          <w:bCs/>
          <w:sz w:val="24"/>
          <w:szCs w:val="24"/>
          <w:lang w:eastAsia="hu-HU"/>
        </w:rPr>
        <w:t>(3. függelék).</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(3) A képviselő-testület a fontosabb önkormányzati feladatkörökkel, közszolgáltatásokkal  kapcsolatos feladatokra állandó bizottságokat hoz létre.</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lastRenderedPageBreak/>
        <w:t>(4) A képviselő-testület az ideiglenes bizottságot (ad-hoc bizottság) meghatározott időre és meghatározott feladat elvégzésére hozza létre, amely az idő leteltét, és a feladat elvégzését követően megszűnik.</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(5) A települési képviselő több bizottság tagjának is megválasztható, de elnök egyszerre csak egy állandó bizottságban lehet.</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4. A bizottság működése</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42.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(1) Az állandó bizottság működésének főbb szabályait ezen rendelet tartalmazza. A részletes szabályokat a bizottság ügyrendben határozza meg. A bizottság az ügyrendjét maga készíti és fogadja el. A ügyrend kötelező tartalmi eleme a bizottság elnökének helyettesítéséről való rendelkezés.</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(2) Ha a bizottság a képviselő-testület által átruházott hatáskörben önkormányzati vagy önkormányzati hatósági jogkörben eljárva hoz döntést, a bizottság ülésén a polgármester, a jegyző - távollétükben az őket helyettesítő személy - részvétele kötelező.</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43.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(1) A bizottság ülését a bizottság elnöke hívja össze. A bizottságot a képviselő-testület, a polgármester, valamint a bizottsági tagok egynegyedének indítványára is össze kell hívni.</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(2) A bizottság elnöke felel azért, hogy a bizottság a feladatkörébe tartozó, a képviselő-testületi ülés elé kerülő napirendi és egyéb előterjesztéseket megtárgyalja.</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(3) A bizottságok együttes ülést tarthatnak. E rendelet 52-54. §-ban foglaltak figyelembe vételével.</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(4)</w:t>
      </w:r>
      <w:bookmarkStart w:id="11" w:name="_ftnref_43"/>
      <w:r w:rsidRPr="009A4FF8">
        <w:rPr>
          <w:rFonts w:ascii="Times New Roman" w:eastAsia="Times New Roman" w:hAnsi="Times New Roman" w:cs="Times New Roman"/>
          <w:sz w:val="24"/>
          <w:szCs w:val="24"/>
          <w:lang w:eastAsia="hu-HU"/>
        </w:rPr>
        <w:fldChar w:fldCharType="begin"/>
      </w:r>
      <w:r w:rsidRPr="009A4FF8">
        <w:rPr>
          <w:rFonts w:ascii="Times New Roman" w:eastAsia="Times New Roman" w:hAnsi="Times New Roman" w:cs="Times New Roman"/>
          <w:sz w:val="24"/>
          <w:szCs w:val="24"/>
          <w:lang w:eastAsia="hu-HU"/>
        </w:rPr>
        <w:instrText xml:space="preserve"> HYPERLINK "http://njt.hu/njtonkorm.php?njtcp=eh5eg0ed7dr4eo5dt6ee7em2cj7ca8cc3bz8by1ca6cd3h" \l "_ftn_43" \o "" </w:instrText>
      </w:r>
      <w:r w:rsidRPr="009A4FF8">
        <w:rPr>
          <w:rFonts w:ascii="Times New Roman" w:eastAsia="Times New Roman" w:hAnsi="Times New Roman" w:cs="Times New Roman"/>
          <w:sz w:val="24"/>
          <w:szCs w:val="24"/>
          <w:lang w:eastAsia="hu-HU"/>
        </w:rPr>
        <w:fldChar w:fldCharType="separate"/>
      </w:r>
      <w:r w:rsidRPr="009A4FF8">
        <w:rPr>
          <w:rFonts w:ascii="Times New Roman" w:eastAsia="Times New Roman" w:hAnsi="Times New Roman" w:cs="Times New Roman"/>
          <w:color w:val="0000FF"/>
          <w:sz w:val="24"/>
          <w:szCs w:val="24"/>
          <w:u w:val="single"/>
          <w:vertAlign w:val="superscript"/>
          <w:lang w:eastAsia="hu-HU"/>
        </w:rPr>
        <w:t>[11]</w:t>
      </w:r>
      <w:r w:rsidRPr="009A4FF8">
        <w:rPr>
          <w:rFonts w:ascii="Times New Roman" w:eastAsia="Times New Roman" w:hAnsi="Times New Roman" w:cs="Times New Roman"/>
          <w:sz w:val="24"/>
          <w:szCs w:val="24"/>
          <w:lang w:eastAsia="hu-HU"/>
        </w:rPr>
        <w:fldChar w:fldCharType="end"/>
      </w:r>
      <w:bookmarkEnd w:id="11"/>
      <w:r w:rsidRPr="009A4FF8">
        <w:rPr>
          <w:rFonts w:ascii="Times New Roman" w:eastAsia="Times New Roman" w:hAnsi="Times New Roman" w:cs="Times New Roman"/>
          <w:sz w:val="24"/>
          <w:szCs w:val="24"/>
          <w:lang w:eastAsia="hu-HU"/>
        </w:rPr>
        <w:t xml:space="preserve"> A bizottságok működésével kapcsolatos ügyviteli feladatokat a bizottság mellett működő, az Apátfalvi Közös Önkormányzati Hivatal köztisztviselői közül a jegyző által kijelölt jegyzőkönyvvezető látja el.</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44.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(1) A bizottság tagja a bizottság ülésein köteles részt venni. A települési képviselő – amennyiben lehetséges – távolmaradását köteles előre jelezni a bizottság elnökénél.</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(2) Amennyiben a bizottság tagja a bizottsági üléseken legalább 3 alkalommal nem vesz részt, a bizottság elnöke véleményének kikérése után a képviselő-testület az érintett tagot felmentheti a bizottsági tagság alól.</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(3) A bizottság elnöke a bizottság működésének időtartama alatt egy alkalommal a bizottság munkájáról beszámol a képviselő-testületnek.</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5. A bizottság ülésének dokumentumai</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45.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(1)  A bizottság üléséről hangfelvétel készül, amelyről a helyi önkormányzatokról szóló törvény szerinti jegyzőkönyvet kell készíteni.</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(2) A bizottság üléséről készült jegyzőkönyvet a bizottság elnöke és egy tagja írja alá.</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6. A képviselő-testület állandó bizottságai</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46.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(1) A képviselő-testület kettő állandó bizottságot hoz létre a következő elnevezéssel:</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a) Pénzügyi, Ügyrendi és Településfejlesztési Bizottság</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    tagjainak száma: 3 fő</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b) Szociális, Nemzetiségi, Kulturális, Oktatási, Ifjúsági és Sport Bizottság</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    tagjainak száma: 5 fő</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 xml:space="preserve"> (2) A bizottságok feladat- és hatáskörét ezen rendelet </w:t>
      </w:r>
      <w:r w:rsidRPr="009A4FF8">
        <w:rPr>
          <w:rFonts w:ascii="Times New Roman" w:eastAsia="Times New Roman" w:hAnsi="Times New Roman" w:cs="Times New Roman"/>
          <w:b/>
          <w:bCs/>
          <w:sz w:val="24"/>
          <w:szCs w:val="24"/>
          <w:lang w:eastAsia="hu-HU"/>
        </w:rPr>
        <w:t>8. melléklete</w:t>
      </w:r>
      <w:r w:rsidRPr="009A4FF8">
        <w:rPr>
          <w:rFonts w:ascii="Times New Roman" w:eastAsia="Times New Roman" w:hAnsi="Times New Roman" w:cs="Times New Roman"/>
          <w:sz w:val="24"/>
          <w:szCs w:val="24"/>
          <w:lang w:eastAsia="hu-HU"/>
        </w:rPr>
        <w:t xml:space="preserve"> tartalmazza.</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7. Polgármester, alpolgármester</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47.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(1)  A polgármester megbízatását főállásban látja el.</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(2)  A polgármester feladat- és hatáskörei jegyzékét mindenkor hatályos Hatásköri Jegyzék tartalmazza.</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(3) A  polgármester tartós távollétének a több mint 15 nap munkából való távolmaradás tekinthető, ebben az esetben az alpolgármester a polgármester megbízása nélkül is jogosult eljárni.</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(4) A polgármester szerdai napokon 08.00-tól 12.00-ig ügyfélfogadást tart.</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48.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(1)  A képviselő-testület a saját tagjai közül a polgármester helyettesítésére, munkájának elősegítésére társadalmi megbízatású alpolgármestert választ.</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(2) Az alpolgármester feladatköreit a polgármester határozza meg.</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8. Jegyző</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49.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 (1) A jegyző feladat- és hatáskörét a mindenkor hatályos Hatásköri Jegyzék tartalmazza.</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 (2)</w:t>
      </w:r>
      <w:bookmarkStart w:id="12" w:name="_ftnref_44"/>
      <w:r w:rsidRPr="009A4FF8">
        <w:rPr>
          <w:rFonts w:ascii="Times New Roman" w:eastAsia="Times New Roman" w:hAnsi="Times New Roman" w:cs="Times New Roman"/>
          <w:sz w:val="24"/>
          <w:szCs w:val="24"/>
          <w:lang w:eastAsia="hu-HU"/>
        </w:rPr>
        <w:fldChar w:fldCharType="begin"/>
      </w:r>
      <w:r w:rsidRPr="009A4FF8">
        <w:rPr>
          <w:rFonts w:ascii="Times New Roman" w:eastAsia="Times New Roman" w:hAnsi="Times New Roman" w:cs="Times New Roman"/>
          <w:sz w:val="24"/>
          <w:szCs w:val="24"/>
          <w:lang w:eastAsia="hu-HU"/>
        </w:rPr>
        <w:instrText xml:space="preserve"> HYPERLINK "http://njt.hu/njtonkorm.php?njtcp=eh5eg0ed7dr4eo5dt6ee7em2cj7ca8cc3bz8by1ca6cd3h" \l "_ftn_44" \o "" </w:instrText>
      </w:r>
      <w:r w:rsidRPr="009A4FF8">
        <w:rPr>
          <w:rFonts w:ascii="Times New Roman" w:eastAsia="Times New Roman" w:hAnsi="Times New Roman" w:cs="Times New Roman"/>
          <w:sz w:val="24"/>
          <w:szCs w:val="24"/>
          <w:lang w:eastAsia="hu-HU"/>
        </w:rPr>
        <w:fldChar w:fldCharType="separate"/>
      </w:r>
      <w:r w:rsidRPr="009A4FF8">
        <w:rPr>
          <w:rFonts w:ascii="Times New Roman" w:eastAsia="Times New Roman" w:hAnsi="Times New Roman" w:cs="Times New Roman"/>
          <w:color w:val="0000FF"/>
          <w:sz w:val="24"/>
          <w:szCs w:val="24"/>
          <w:u w:val="single"/>
          <w:vertAlign w:val="superscript"/>
          <w:lang w:eastAsia="hu-HU"/>
        </w:rPr>
        <w:t>[12]</w:t>
      </w:r>
      <w:r w:rsidRPr="009A4FF8">
        <w:rPr>
          <w:rFonts w:ascii="Times New Roman" w:eastAsia="Times New Roman" w:hAnsi="Times New Roman" w:cs="Times New Roman"/>
          <w:sz w:val="24"/>
          <w:szCs w:val="24"/>
          <w:lang w:eastAsia="hu-HU"/>
        </w:rPr>
        <w:fldChar w:fldCharType="end"/>
      </w:r>
      <w:bookmarkEnd w:id="12"/>
      <w:r w:rsidRPr="009A4FF8">
        <w:rPr>
          <w:rFonts w:ascii="Times New Roman" w:eastAsia="Times New Roman" w:hAnsi="Times New Roman" w:cs="Times New Roman"/>
          <w:sz w:val="24"/>
          <w:szCs w:val="24"/>
          <w:lang w:eastAsia="hu-HU"/>
        </w:rPr>
        <w:t xml:space="preserve"> A jegyzői munkakör betöltetlensége, illetve tartós akadályoztatás esetén a jegyzőt az anyakönyvi és igazgatási ügyintéző helyettesíti. A jegyző és az anyakönyvi és igazgatási ügyintéző egyidejű távolléte vagy akadályoztatása esetén a jegyzőt a képviselő-testület ülésén a hivatal állományába tartozó és erre a feladatra írásban kijelölt köztisztviselő helyettesíti (3) A jegyző  pénteki napokon 08.00-tól 12.00-ig fogadóórát tart a lakosság számára.</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9. Apátfalvi Közös Önkormányzati Hivatal</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50.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bookmarkStart w:id="13" w:name="_ftnref_45"/>
    <w:p w:rsidR="009A4FF8" w:rsidRPr="009A4FF8" w:rsidRDefault="009A4FF8" w:rsidP="009A4FF8">
      <w:pPr>
        <w:spacing w:after="0" w:line="240" w:lineRule="auto"/>
        <w:ind w:left="426"/>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fldChar w:fldCharType="begin"/>
      </w:r>
      <w:r w:rsidRPr="009A4FF8">
        <w:rPr>
          <w:rFonts w:ascii="Times New Roman" w:eastAsia="Times New Roman" w:hAnsi="Times New Roman" w:cs="Times New Roman"/>
          <w:sz w:val="24"/>
          <w:szCs w:val="24"/>
          <w:lang w:eastAsia="hu-HU"/>
        </w:rPr>
        <w:instrText xml:space="preserve"> HYPERLINK "http://njt.hu/njtonkorm.php?njtcp=eh5eg0ed7dr4eo5dt6ee7em2cj7ca8cc3bz8by1ca6cd3h" \l "_ftn_45" \o "" </w:instrText>
      </w:r>
      <w:r w:rsidRPr="009A4FF8">
        <w:rPr>
          <w:rFonts w:ascii="Times New Roman" w:eastAsia="Times New Roman" w:hAnsi="Times New Roman" w:cs="Times New Roman"/>
          <w:sz w:val="24"/>
          <w:szCs w:val="24"/>
          <w:lang w:eastAsia="hu-HU"/>
        </w:rPr>
        <w:fldChar w:fldCharType="separate"/>
      </w:r>
      <w:r w:rsidRPr="009A4FF8">
        <w:rPr>
          <w:rFonts w:ascii="Times New Roman" w:eastAsia="Times New Roman" w:hAnsi="Times New Roman" w:cs="Times New Roman"/>
          <w:color w:val="0000FF"/>
          <w:sz w:val="24"/>
          <w:szCs w:val="24"/>
          <w:u w:val="single"/>
          <w:vertAlign w:val="superscript"/>
          <w:lang w:eastAsia="hu-HU"/>
        </w:rPr>
        <w:t>[13]</w:t>
      </w:r>
      <w:r w:rsidRPr="009A4FF8">
        <w:rPr>
          <w:rFonts w:ascii="Times New Roman" w:eastAsia="Times New Roman" w:hAnsi="Times New Roman" w:cs="Times New Roman"/>
          <w:sz w:val="24"/>
          <w:szCs w:val="24"/>
          <w:lang w:eastAsia="hu-HU"/>
        </w:rPr>
        <w:fldChar w:fldCharType="end"/>
      </w:r>
      <w:bookmarkEnd w:id="13"/>
      <w:r w:rsidRPr="009A4FF8">
        <w:rPr>
          <w:rFonts w:ascii="Times New Roman" w:eastAsia="Times New Roman" w:hAnsi="Times New Roman" w:cs="Times New Roman"/>
          <w:sz w:val="24"/>
          <w:szCs w:val="24"/>
          <w:lang w:eastAsia="hu-HU"/>
        </w:rPr>
        <w:t xml:space="preserve"> Az egységes Apátfalva Közös Önkormányzati Hivatal Ügyrendjét ezen rendelet 4. függeléke, a közös önkormányzati hivatal irányítási felépítését az 5. függelék tartalmazza.</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10.  A települési nemzetiségi önkormányzat munkájának segítése</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51.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(1) Apátfalva Község Önkormányzata feladatainak ellátása során együttműködik az illetékességi területén működő nemzetiségi önkormányzatokkal.</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(2) Apátfalva Község Cigány Nemzetiségi Önkormányzattal kötött Együttműködési megállapodást a 7. sz. Függelék tartalmazza.</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(3) Apátfalva Község Román nemzetiségi Önkormányzattal kötött Együttműködési Megállapodást a 8. sz. Függelék tartalmazza.</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(4) A nemzetiségi önkormányzat képviselő-testületének minden tagját meg kell hívni a települési önkormányzat ülésére, melyen:</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a) olyan napirendet tárgyal, amely a nemzetiségi önkormányzat által kezdeményezett rendeletalkotásra vonatkozik,</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b) a döntéshez a nemzetiségi önkormányzat egyetértése szükséges.</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(5)</w:t>
      </w:r>
      <w:bookmarkStart w:id="14" w:name="_ftnref_46"/>
      <w:r w:rsidRPr="009A4FF8">
        <w:rPr>
          <w:rFonts w:ascii="Times New Roman" w:eastAsia="Times New Roman" w:hAnsi="Times New Roman" w:cs="Times New Roman"/>
          <w:sz w:val="24"/>
          <w:szCs w:val="24"/>
          <w:lang w:eastAsia="hu-HU"/>
        </w:rPr>
        <w:fldChar w:fldCharType="begin"/>
      </w:r>
      <w:r w:rsidRPr="009A4FF8">
        <w:rPr>
          <w:rFonts w:ascii="Times New Roman" w:eastAsia="Times New Roman" w:hAnsi="Times New Roman" w:cs="Times New Roman"/>
          <w:sz w:val="24"/>
          <w:szCs w:val="24"/>
          <w:lang w:eastAsia="hu-HU"/>
        </w:rPr>
        <w:instrText xml:space="preserve"> HYPERLINK "http://njt.hu/njtonkorm.php?njtcp=eh5eg0ed7dr4eo5dt6ee7em2cj7ca8cc3bz8by1ca6cd3h" \l "_ftn_46" \o "" </w:instrText>
      </w:r>
      <w:r w:rsidRPr="009A4FF8">
        <w:rPr>
          <w:rFonts w:ascii="Times New Roman" w:eastAsia="Times New Roman" w:hAnsi="Times New Roman" w:cs="Times New Roman"/>
          <w:sz w:val="24"/>
          <w:szCs w:val="24"/>
          <w:lang w:eastAsia="hu-HU"/>
        </w:rPr>
        <w:fldChar w:fldCharType="separate"/>
      </w:r>
      <w:r w:rsidRPr="009A4FF8">
        <w:rPr>
          <w:rFonts w:ascii="Times New Roman" w:eastAsia="Times New Roman" w:hAnsi="Times New Roman" w:cs="Times New Roman"/>
          <w:color w:val="0000FF"/>
          <w:sz w:val="24"/>
          <w:szCs w:val="24"/>
          <w:u w:val="single"/>
          <w:vertAlign w:val="superscript"/>
          <w:lang w:eastAsia="hu-HU"/>
        </w:rPr>
        <w:t>[14]</w:t>
      </w:r>
      <w:r w:rsidRPr="009A4FF8">
        <w:rPr>
          <w:rFonts w:ascii="Times New Roman" w:eastAsia="Times New Roman" w:hAnsi="Times New Roman" w:cs="Times New Roman"/>
          <w:sz w:val="24"/>
          <w:szCs w:val="24"/>
          <w:lang w:eastAsia="hu-HU"/>
        </w:rPr>
        <w:fldChar w:fldCharType="end"/>
      </w:r>
      <w:bookmarkEnd w:id="14"/>
    </w:p>
    <w:p w:rsidR="009A4FF8" w:rsidRPr="009A4FF8" w:rsidRDefault="009A4FF8" w:rsidP="009A4FF8">
      <w:pPr>
        <w:spacing w:after="0" w:line="240" w:lineRule="auto"/>
        <w:ind w:left="567"/>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  a) Apátfalvi Közös Önkormányzati Hivatal:</w:t>
      </w:r>
    </w:p>
    <w:p w:rsidR="009A4FF8" w:rsidRPr="009A4FF8" w:rsidRDefault="009A4FF8" w:rsidP="009A4FF8">
      <w:pPr>
        <w:spacing w:after="0" w:line="240" w:lineRule="auto"/>
        <w:ind w:left="90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 a nemzetiségi önkormányzatok munkáját segíti, szakmai segítséget nyújt, rendelkezésükre bocsátja az igényelt joganyagot, szükség esetén segít a jogértelmezésben,</w:t>
      </w:r>
    </w:p>
    <w:p w:rsidR="009A4FF8" w:rsidRPr="009A4FF8" w:rsidRDefault="009A4FF8" w:rsidP="009A4FF8">
      <w:pPr>
        <w:spacing w:after="0" w:line="240" w:lineRule="auto"/>
        <w:ind w:left="108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  ellátja a nemzetiségi önkormányzatok képviselő-testületeinek működésével, a testületi és tisztségviselői döntések előkészítésével, végrehajtásával, valamint a gazdálkodással kapcsolatos nyilvántartási és adminisztrációs feladatokat.</w:t>
      </w:r>
    </w:p>
    <w:p w:rsidR="009A4FF8" w:rsidRPr="009A4FF8" w:rsidRDefault="009A4FF8" w:rsidP="009A4FF8">
      <w:pPr>
        <w:spacing w:after="0" w:line="240" w:lineRule="auto"/>
        <w:ind w:left="993"/>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b)  Apátfalva Község Önkormányzata:</w:t>
      </w:r>
    </w:p>
    <w:p w:rsidR="009A4FF8" w:rsidRPr="009A4FF8" w:rsidRDefault="009A4FF8" w:rsidP="009A4FF8">
      <w:pPr>
        <w:spacing w:after="0" w:line="240" w:lineRule="auto"/>
        <w:ind w:left="993"/>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 az Apátfalva Község Román Nemzetiségi Önkormányzata képviselő-testületi üléseinek megtartásához ingyenesen biztosítja az Apátfalvi Közös Önkormányzati Hivatal tanácskozó termét és a szükséges személyi, tárgyi és technikai feltételeket. </w:t>
      </w:r>
    </w:p>
    <w:p w:rsidR="009A4FF8" w:rsidRPr="009A4FF8" w:rsidRDefault="009A4FF8" w:rsidP="009A4FF8">
      <w:pPr>
        <w:spacing w:after="0" w:line="240" w:lineRule="auto"/>
        <w:ind w:left="993"/>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 -  a tulajdonában lévő Apátfalva, Rákóczi u. 30. szám alatti Közösségi Házat külön     megállapodás alapján ingyenesen használatra átadja a Cigány Nemzetiségi Önkormányzatnak, a képviselő-testületi üléseiknek megtartásához biztosítja a szükséges személyi, tárgyi és technikai feltételeket.</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V. FEJEZET</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EGYÜTTES KÉPVISELŐ-TESTÜLETI ÜLÉSRE VONATKOZÓ SZABÁLYOK</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52. §</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Együttes képviselő-testületi ülés megtartását kezdeményezheti a napirend megjelölésével:</w:t>
      </w:r>
    </w:p>
    <w:p w:rsidR="009A4FF8" w:rsidRPr="009A4FF8" w:rsidRDefault="009A4FF8" w:rsidP="009A4FF8">
      <w:pPr>
        <w:numPr>
          <w:ilvl w:val="0"/>
          <w:numId w:val="2"/>
        </w:num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Apátfalva Község Önkormányzat Képviselő-testülete,</w:t>
      </w:r>
    </w:p>
    <w:p w:rsidR="009A4FF8" w:rsidRPr="009A4FF8" w:rsidRDefault="009A4FF8" w:rsidP="009A4FF8">
      <w:pPr>
        <w:numPr>
          <w:ilvl w:val="0"/>
          <w:numId w:val="2"/>
        </w:num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bármely helyi nemzetiségi önkormányzat képviselő-testülete.</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53.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numPr>
          <w:ilvl w:val="0"/>
          <w:numId w:val="3"/>
        </w:num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Apátfalva Község Önkormányzat Képviselő-testülete által kezdeményezett és Apátfalván megtartásra kerülő együttes képviselő-testületi e rendelet III. fejezetében foglaltakat kell alkalmazni.</w:t>
      </w:r>
    </w:p>
    <w:p w:rsidR="009A4FF8" w:rsidRPr="009A4FF8" w:rsidRDefault="009A4FF8" w:rsidP="009A4FF8">
      <w:pPr>
        <w:numPr>
          <w:ilvl w:val="0"/>
          <w:numId w:val="3"/>
        </w:num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Az együttes képviselő-testületi ülést össze kell hívni az indítvány kezdeményezés tételétől számított 30 napon belül, rendkívüli esetben 5 napon belül,</w:t>
      </w:r>
    </w:p>
    <w:p w:rsidR="009A4FF8" w:rsidRPr="009A4FF8" w:rsidRDefault="009A4FF8" w:rsidP="009A4FF8">
      <w:pPr>
        <w:numPr>
          <w:ilvl w:val="0"/>
          <w:numId w:val="3"/>
        </w:num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lastRenderedPageBreak/>
        <w:t>Az együttes képviselő-testületi ülés akkor határozatképes, ha a résztvevő képviselő-testületek külön-külön is határozatképesek</w:t>
      </w:r>
      <w:r w:rsidRPr="009A4FF8">
        <w:rPr>
          <w:rFonts w:ascii="Times New Roman" w:eastAsia="Times New Roman" w:hAnsi="Times New Roman" w:cs="Times New Roman"/>
          <w:i/>
          <w:iCs/>
          <w:sz w:val="24"/>
          <w:szCs w:val="24"/>
          <w:lang w:eastAsia="hu-HU"/>
        </w:rPr>
        <w:t>.</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54.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numPr>
          <w:ilvl w:val="0"/>
          <w:numId w:val="4"/>
        </w:num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Az együttes képviselő-testületi ülésen hozott döntések számozása a képviselő-testületeknek külön – külön a saját folyamatos sorszámukkal és a saját önkormányzati megjelöléssel történik.</w:t>
      </w:r>
    </w:p>
    <w:p w:rsidR="009A4FF8" w:rsidRPr="009A4FF8" w:rsidRDefault="009A4FF8" w:rsidP="009A4FF8">
      <w:pPr>
        <w:numPr>
          <w:ilvl w:val="0"/>
          <w:numId w:val="4"/>
        </w:num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Az együttes képviselő-testületi ülés jegyzőkönyvében a képviselő-testületek döntéseinek sorszáma együttesen is szerepel.</w:t>
      </w:r>
    </w:p>
    <w:p w:rsidR="009A4FF8" w:rsidRPr="009A4FF8" w:rsidRDefault="009A4FF8" w:rsidP="009A4FF8">
      <w:pPr>
        <w:numPr>
          <w:ilvl w:val="0"/>
          <w:numId w:val="4"/>
        </w:num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Az együttes képviselő-testületi ülés jegyzőkönyvének elkészítéséről a település jegyzője gondoskodik.</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VI. FEJEZET</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 xml:space="preserve">EGYÜTTES BIZOTTSÁGI ÜLÉSRE VONATKOZÓ SZABÁLYOK </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55.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numPr>
          <w:ilvl w:val="0"/>
          <w:numId w:val="5"/>
        </w:num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Együttes bizottsági ülés megtartását kezdeményezheti a napirend megjelölésével:</w:t>
      </w:r>
    </w:p>
    <w:p w:rsidR="009A4FF8" w:rsidRPr="009A4FF8" w:rsidRDefault="009A4FF8" w:rsidP="009A4FF8">
      <w:pPr>
        <w:numPr>
          <w:ilvl w:val="0"/>
          <w:numId w:val="6"/>
        </w:num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Apátfalva Község Polgármestere,</w:t>
      </w:r>
    </w:p>
    <w:p w:rsidR="009A4FF8" w:rsidRPr="009A4FF8" w:rsidRDefault="009A4FF8" w:rsidP="009A4FF8">
      <w:pPr>
        <w:numPr>
          <w:ilvl w:val="0"/>
          <w:numId w:val="6"/>
        </w:num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Apátfalva Község Képviselő-testület állandó bizottságának elnöke.</w:t>
      </w:r>
    </w:p>
    <w:p w:rsidR="009A4FF8" w:rsidRPr="009A4FF8" w:rsidRDefault="009A4FF8" w:rsidP="009A4FF8">
      <w:pPr>
        <w:numPr>
          <w:ilvl w:val="1"/>
          <w:numId w:val="7"/>
        </w:num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Az együttes bizottsági ülést a kezdeményező állandó bizottság elnöke hívja össze és vezeti. </w:t>
      </w:r>
    </w:p>
    <w:p w:rsidR="009A4FF8" w:rsidRPr="009A4FF8" w:rsidRDefault="009A4FF8" w:rsidP="009A4FF8">
      <w:pPr>
        <w:numPr>
          <w:ilvl w:val="1"/>
          <w:numId w:val="8"/>
        </w:num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Az együttes bizottsági ülés határozatképes, ha a bizottságok külön – külön is határozatképesek.</w:t>
      </w:r>
    </w:p>
    <w:p w:rsidR="009A4FF8" w:rsidRPr="009A4FF8" w:rsidRDefault="009A4FF8" w:rsidP="009A4FF8">
      <w:pPr>
        <w:numPr>
          <w:ilvl w:val="1"/>
          <w:numId w:val="9"/>
        </w:num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A bizottságok egy időpontban nem együttes ülés formájában is tarthatják üléseiket, az ülés vezetésére levezető elnököt választanak.</w:t>
      </w:r>
    </w:p>
    <w:p w:rsidR="009A4FF8" w:rsidRPr="009A4FF8" w:rsidRDefault="009A4FF8" w:rsidP="009A4FF8">
      <w:pPr>
        <w:numPr>
          <w:ilvl w:val="1"/>
          <w:numId w:val="10"/>
        </w:num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Az együttes bizottsági ülés működésére e rendelet 42-44. §-ban meghatározottak az irányadók.</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VII. FEJEZET</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TÁRSULÁSOK</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56. §</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(1) Az önkormányzat a feladatainak hatékonyabb, célszerűbb, gazdaságosabb és ésszerűbb ellátása érdekében társulásokban vesz részt.</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 xml:space="preserve">(2) A képviselő-testület  más települések képviselő-testületeivel, gazdasági-szolgáltató szervezetekkel, közszolgáltatásokat nyújtó intézményekkel társulást alakíthat ki. Apátfalva Község Önkormányzata társulásokban való részvételét az </w:t>
      </w:r>
      <w:r w:rsidRPr="009A4FF8">
        <w:rPr>
          <w:rFonts w:ascii="Times New Roman" w:eastAsia="Times New Roman" w:hAnsi="Times New Roman" w:cs="Times New Roman"/>
          <w:b/>
          <w:bCs/>
          <w:sz w:val="24"/>
          <w:szCs w:val="24"/>
          <w:lang w:eastAsia="hu-HU"/>
        </w:rPr>
        <w:t>6. függelék</w:t>
      </w:r>
      <w:r w:rsidRPr="009A4FF8">
        <w:rPr>
          <w:rFonts w:ascii="Times New Roman" w:eastAsia="Times New Roman" w:hAnsi="Times New Roman" w:cs="Times New Roman"/>
          <w:sz w:val="24"/>
          <w:szCs w:val="24"/>
          <w:lang w:eastAsia="hu-HU"/>
        </w:rPr>
        <w:t xml:space="preserve"> tartalmazza.  </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(3) A képviselő-testület a rendelkezésére álló pénzügyi, humán és szervezési eszközökkel támogatja azokat a társulásokat, amelyek célja:</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a) tervek, fejlesztési koncepciók, programok egyeztetése,</w:t>
      </w:r>
    </w:p>
    <w:p w:rsidR="009A4FF8" w:rsidRPr="009A4FF8" w:rsidRDefault="009A4FF8" w:rsidP="009A4FF8">
      <w:pPr>
        <w:spacing w:after="0" w:line="240" w:lineRule="auto"/>
        <w:ind w:left="90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b) a lakossági szükségletek kielégítésére szolgáló beruházási és településfejlesztési tervek véleményeztetése, összehangolása,</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lastRenderedPageBreak/>
        <w:t>c) a lakosságnak a közügyek intézésébe való bevonása,</w:t>
      </w:r>
    </w:p>
    <w:p w:rsidR="009A4FF8" w:rsidRPr="009A4FF8" w:rsidRDefault="009A4FF8" w:rsidP="009A4FF8">
      <w:pPr>
        <w:spacing w:after="0" w:line="240" w:lineRule="auto"/>
        <w:ind w:left="708"/>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d) a közös érdekképviselet, a közös fellépés, meghatározott közös érdekű feladatok ellátása.</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(4) A képviselő-testület a társulási és együttműködési megállapodások megkötése során Magyarország helyi önkormányzatairól szóló törvény szabályai szerint, valamint a társulásokra és a területfejlesztésre vonatkozó külön jogszabályokban foglaltak szerint jár el.</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VIII. FEJEZET</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HELYI NÉPSZAVAZÁS, NÉPI KEZDEMÉNYEZÉS</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57.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A helyi népszavazás és népi kezdeményezés rendjét külön helyi önkormányzati rendelet szabályozza.</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IX. FEJEZET</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AZ ÖNKORMÁNYZAT KÖLTSÉGVETÉSE ÉS VAGYONA</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58.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(1) A képviselő-testület az éves költségvetését rendeletben állapítja meg.</w:t>
      </w:r>
    </w:p>
    <w:p w:rsidR="009A4FF8" w:rsidRPr="009A4FF8" w:rsidRDefault="009A4FF8" w:rsidP="009A4FF8">
      <w:pPr>
        <w:spacing w:after="0" w:line="240" w:lineRule="auto"/>
        <w:ind w:left="3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(2) Az önkormányzat vagyonát, a vagyonhasznosítás szabályait, valamint azt, hogy a polgármester mely értékhatárig dönthet a forrásfelhasználásról külön helyi önkormányzati rendelet tartalmazza.</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X. FEJEZET</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FELTERJESZTÉSI JOG</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59.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A képviselő-testület a felterjesztési jogát Magyarország helyi önkormányzatairól szóló törvényben foglaltak szerint gyakorolja.</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XI. FEJEZET</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ZÁRÓ RENDELKEZÉSEK</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60.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(1) Jelen rendelet 2019. október 22. napján 16. óra 50. perckor lép hatályba.</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(2) Jelen rendelet hatálybalépésével egyidejűleg hatályát veszti Apátfalva Község Önkormányzata Szervezeti és Működési Szabályzatáról szóló 14/2014. (XI.26.) Önkormányzati rendelete.</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bookmarkStart w:id="15" w:name="_Hlk22639465"/>
      <w:r w:rsidRPr="009A4FF8">
        <w:rPr>
          <w:rFonts w:ascii="Times New Roman" w:eastAsia="Times New Roman" w:hAnsi="Times New Roman" w:cs="Times New Roman"/>
          <w:b/>
          <w:bCs/>
          <w:sz w:val="24"/>
          <w:szCs w:val="24"/>
          <w:lang w:eastAsia="hu-HU"/>
        </w:rPr>
        <w:t>XII. FEJEZET</w:t>
      </w:r>
      <w:bookmarkEnd w:id="15"/>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AZ SZMSZ MELLÉKLETEI</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lastRenderedPageBreak/>
        <w:t>61.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 xml:space="preserve">Az SZMSZ </w:t>
      </w:r>
      <w:r w:rsidRPr="009A4FF8">
        <w:rPr>
          <w:rFonts w:ascii="Times New Roman" w:eastAsia="Times New Roman" w:hAnsi="Times New Roman" w:cs="Times New Roman"/>
          <w:b/>
          <w:bCs/>
          <w:sz w:val="24"/>
          <w:szCs w:val="24"/>
          <w:lang w:eastAsia="hu-HU"/>
        </w:rPr>
        <w:t>mellékletei</w:t>
      </w:r>
      <w:r w:rsidRPr="009A4FF8">
        <w:rPr>
          <w:rFonts w:ascii="Times New Roman" w:eastAsia="Times New Roman" w:hAnsi="Times New Roman" w:cs="Times New Roman"/>
          <w:sz w:val="24"/>
          <w:szCs w:val="24"/>
          <w:lang w:eastAsia="hu-HU"/>
        </w:rPr>
        <w:t>:</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a) 1. melléklet Apátfalva Község Önkormányzata által ellátandó feladatok</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b) 2. melléklet: A társulási megállapodások keretében, valamint az intézményi és az</w:t>
      </w:r>
      <w:r w:rsidRPr="009A4FF8">
        <w:rPr>
          <w:rFonts w:ascii="Times New Roman" w:eastAsia="Times New Roman" w:hAnsi="Times New Roman" w:cs="Times New Roman"/>
          <w:sz w:val="24"/>
          <w:szCs w:val="24"/>
          <w:lang w:eastAsia="hu-HU"/>
        </w:rPr>
        <w:br/>
        <w:t>                   intézményi keretek nélkül (kormányzati funkción) ellátott önkormányzati feladatok</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b) 3. melléklet: Az önkormányzat önként vállalt feladatai</w:t>
      </w:r>
    </w:p>
    <w:p w:rsidR="009A4FF8" w:rsidRPr="009A4FF8" w:rsidRDefault="009A4FF8" w:rsidP="009A4FF8">
      <w:pPr>
        <w:spacing w:after="0" w:line="240" w:lineRule="auto"/>
        <w:ind w:left="21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c) 4. melléklet: A képviselő-testület által a polgármesterre és a bizottságokra átruházott hatáskörök</w:t>
      </w:r>
    </w:p>
    <w:p w:rsidR="009A4FF8" w:rsidRPr="009A4FF8" w:rsidRDefault="009A4FF8" w:rsidP="009A4FF8">
      <w:pPr>
        <w:spacing w:after="0" w:line="240" w:lineRule="auto"/>
        <w:ind w:left="21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d) 5. melléklet: Az önkormányzati rendelet alkotásának és kihirdetésének részletes szabályai</w:t>
      </w:r>
    </w:p>
    <w:p w:rsidR="009A4FF8" w:rsidRPr="009A4FF8" w:rsidRDefault="009A4FF8" w:rsidP="009A4FF8">
      <w:pPr>
        <w:spacing w:after="0" w:line="240" w:lineRule="auto"/>
        <w:ind w:left="2160"/>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e) 6. melléklet: A napirendek és egyéb előterjesztések készítésének rendjéről, tartalmi és formai követelményeiről</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f) 7. melléklet: A lakossági fórumok rendje</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g) 8. melléklet: A képviselő-testület bizottságainak feladat- és hatásköre</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XII. FEJEZET</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AZ SZMSZ FÜGGELÉKEI</w:t>
      </w: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p>
    <w:p w:rsidR="009A4FF8" w:rsidRPr="009A4FF8" w:rsidRDefault="009A4FF8" w:rsidP="009A4FF8">
      <w:pPr>
        <w:spacing w:after="0" w:line="240" w:lineRule="auto"/>
        <w:jc w:val="center"/>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62. §</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 xml:space="preserve">Az SZMSZ </w:t>
      </w:r>
      <w:r w:rsidRPr="009A4FF8">
        <w:rPr>
          <w:rFonts w:ascii="Times New Roman" w:eastAsia="Times New Roman" w:hAnsi="Times New Roman" w:cs="Times New Roman"/>
          <w:b/>
          <w:bCs/>
          <w:sz w:val="24"/>
          <w:szCs w:val="24"/>
          <w:lang w:eastAsia="hu-HU"/>
        </w:rPr>
        <w:t>függelékei</w:t>
      </w:r>
      <w:r w:rsidRPr="009A4FF8">
        <w:rPr>
          <w:rFonts w:ascii="Times New Roman" w:eastAsia="Times New Roman" w:hAnsi="Times New Roman" w:cs="Times New Roman"/>
          <w:sz w:val="24"/>
          <w:szCs w:val="24"/>
          <w:lang w:eastAsia="hu-HU"/>
        </w:rPr>
        <w:t>:</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a) 1. függelék: Az önkormányzat által fenntartott intézmények</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b) 2. függelék: A települési képviselők névsor</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c) 3. függelék: A képviselő-testület állandó bizottságai és bizottságainak személyi összetétel</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d)</w:t>
      </w:r>
      <w:bookmarkStart w:id="16" w:name="_ftnref_47"/>
      <w:r w:rsidRPr="009A4FF8">
        <w:rPr>
          <w:rFonts w:ascii="Times New Roman" w:eastAsia="Times New Roman" w:hAnsi="Times New Roman" w:cs="Times New Roman"/>
          <w:sz w:val="24"/>
          <w:szCs w:val="24"/>
          <w:lang w:eastAsia="hu-HU"/>
        </w:rPr>
        <w:fldChar w:fldCharType="begin"/>
      </w:r>
      <w:r w:rsidRPr="009A4FF8">
        <w:rPr>
          <w:rFonts w:ascii="Times New Roman" w:eastAsia="Times New Roman" w:hAnsi="Times New Roman" w:cs="Times New Roman"/>
          <w:sz w:val="24"/>
          <w:szCs w:val="24"/>
          <w:lang w:eastAsia="hu-HU"/>
        </w:rPr>
        <w:instrText xml:space="preserve"> HYPERLINK "http://njt.hu/njtonkorm.php?njtcp=eh5eg0ed7dr4eo5dt6ee7em2cj7ca8cc3bz8by1ca6cd3h" \l "_ftn_47" \o "" </w:instrText>
      </w:r>
      <w:r w:rsidRPr="009A4FF8">
        <w:rPr>
          <w:rFonts w:ascii="Times New Roman" w:eastAsia="Times New Roman" w:hAnsi="Times New Roman" w:cs="Times New Roman"/>
          <w:sz w:val="24"/>
          <w:szCs w:val="24"/>
          <w:lang w:eastAsia="hu-HU"/>
        </w:rPr>
        <w:fldChar w:fldCharType="separate"/>
      </w:r>
      <w:r w:rsidRPr="009A4FF8">
        <w:rPr>
          <w:rFonts w:ascii="Times New Roman" w:eastAsia="Times New Roman" w:hAnsi="Times New Roman" w:cs="Times New Roman"/>
          <w:color w:val="0000FF"/>
          <w:sz w:val="24"/>
          <w:szCs w:val="24"/>
          <w:u w:val="single"/>
          <w:vertAlign w:val="superscript"/>
          <w:lang w:eastAsia="hu-HU"/>
        </w:rPr>
        <w:t>[15]</w:t>
      </w:r>
      <w:r w:rsidRPr="009A4FF8">
        <w:rPr>
          <w:rFonts w:ascii="Times New Roman" w:eastAsia="Times New Roman" w:hAnsi="Times New Roman" w:cs="Times New Roman"/>
          <w:sz w:val="24"/>
          <w:szCs w:val="24"/>
          <w:lang w:eastAsia="hu-HU"/>
        </w:rPr>
        <w:fldChar w:fldCharType="end"/>
      </w:r>
      <w:bookmarkEnd w:id="16"/>
      <w:r w:rsidRPr="009A4FF8">
        <w:rPr>
          <w:rFonts w:ascii="Times New Roman" w:eastAsia="Times New Roman" w:hAnsi="Times New Roman" w:cs="Times New Roman"/>
          <w:sz w:val="24"/>
          <w:szCs w:val="24"/>
          <w:lang w:eastAsia="hu-HU"/>
        </w:rPr>
        <w:t xml:space="preserve"> 4. függelék: Apátfalva Község Önkormányzata Képviselő-testülete Apátfalvi Közös Önkormányzati Hivatalának Ügyrendj</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e)</w:t>
      </w:r>
      <w:bookmarkStart w:id="17" w:name="_ftnref_48"/>
      <w:r w:rsidRPr="009A4FF8">
        <w:rPr>
          <w:rFonts w:ascii="Times New Roman" w:eastAsia="Times New Roman" w:hAnsi="Times New Roman" w:cs="Times New Roman"/>
          <w:sz w:val="24"/>
          <w:szCs w:val="24"/>
          <w:lang w:eastAsia="hu-HU"/>
        </w:rPr>
        <w:fldChar w:fldCharType="begin"/>
      </w:r>
      <w:r w:rsidRPr="009A4FF8">
        <w:rPr>
          <w:rFonts w:ascii="Times New Roman" w:eastAsia="Times New Roman" w:hAnsi="Times New Roman" w:cs="Times New Roman"/>
          <w:sz w:val="24"/>
          <w:szCs w:val="24"/>
          <w:lang w:eastAsia="hu-HU"/>
        </w:rPr>
        <w:instrText xml:space="preserve"> HYPERLINK "http://njt.hu/njtonkorm.php?njtcp=eh5eg0ed7dr4eo5dt6ee7em2cj7ca8cc3bz8by1ca6cd3h" \l "_ftn_48" \o "" </w:instrText>
      </w:r>
      <w:r w:rsidRPr="009A4FF8">
        <w:rPr>
          <w:rFonts w:ascii="Times New Roman" w:eastAsia="Times New Roman" w:hAnsi="Times New Roman" w:cs="Times New Roman"/>
          <w:sz w:val="24"/>
          <w:szCs w:val="24"/>
          <w:lang w:eastAsia="hu-HU"/>
        </w:rPr>
        <w:fldChar w:fldCharType="separate"/>
      </w:r>
      <w:r w:rsidRPr="009A4FF8">
        <w:rPr>
          <w:rFonts w:ascii="Times New Roman" w:eastAsia="Times New Roman" w:hAnsi="Times New Roman" w:cs="Times New Roman"/>
          <w:color w:val="0000FF"/>
          <w:sz w:val="24"/>
          <w:szCs w:val="24"/>
          <w:u w:val="single"/>
          <w:vertAlign w:val="superscript"/>
          <w:lang w:eastAsia="hu-HU"/>
        </w:rPr>
        <w:t>[16]</w:t>
      </w:r>
      <w:r w:rsidRPr="009A4FF8">
        <w:rPr>
          <w:rFonts w:ascii="Times New Roman" w:eastAsia="Times New Roman" w:hAnsi="Times New Roman" w:cs="Times New Roman"/>
          <w:sz w:val="24"/>
          <w:szCs w:val="24"/>
          <w:lang w:eastAsia="hu-HU"/>
        </w:rPr>
        <w:fldChar w:fldCharType="end"/>
      </w:r>
      <w:bookmarkEnd w:id="17"/>
      <w:r w:rsidRPr="009A4FF8">
        <w:rPr>
          <w:rFonts w:ascii="Times New Roman" w:eastAsia="Times New Roman" w:hAnsi="Times New Roman" w:cs="Times New Roman"/>
          <w:sz w:val="24"/>
          <w:szCs w:val="24"/>
          <w:lang w:eastAsia="hu-HU"/>
        </w:rPr>
        <w:t xml:space="preserve"> 5.függelék: Apátfalva Község Önkormányzata Képviselő-testület Apátfalvi Közös Önkormányzati Hivatala irányítási felépítés</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f) 6. függelék: Apátfalva Község Önkormányzata Képviselő-testülete társulási tagsága</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g) 7. függelék: Apátfalva Község Cigány Nemzetiségi Önkormányzatával kötött Együttműködési Megállapodás</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h) 8. függelék: Apátfalva Község Román Nemzetiségi Önkormányzatával kötött Együttműködési Megállapodás</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                  Szekeres Ferenc                                                   dr. Szénási Hanna                           </w:t>
      </w:r>
      <w:r w:rsidRPr="009A4FF8">
        <w:rPr>
          <w:rFonts w:ascii="Times New Roman" w:eastAsia="Times New Roman" w:hAnsi="Times New Roman" w:cs="Times New Roman"/>
          <w:sz w:val="24"/>
          <w:szCs w:val="24"/>
          <w:lang w:eastAsia="hu-HU"/>
        </w:rPr>
        <w:br/>
        <w:t>                    polgármester                                                             jegyző</w:t>
      </w:r>
    </w:p>
    <w:p w:rsidR="009A4FF8" w:rsidRPr="009A4FF8" w:rsidRDefault="009A4FF8" w:rsidP="009A4FF8">
      <w:pPr>
        <w:spacing w:after="0" w:line="240" w:lineRule="auto"/>
        <w:ind w:left="60"/>
        <w:rPr>
          <w:rFonts w:ascii="Times New Roman" w:eastAsia="Times New Roman" w:hAnsi="Times New Roman" w:cs="Times New Roman"/>
          <w:sz w:val="24"/>
          <w:szCs w:val="24"/>
          <w:lang w:eastAsia="hu-HU"/>
        </w:rPr>
      </w:pPr>
    </w:p>
    <w:p w:rsidR="009A4FF8" w:rsidRPr="009A4FF8" w:rsidRDefault="009A4FF8" w:rsidP="009A4FF8">
      <w:pPr>
        <w:spacing w:after="0" w:line="240" w:lineRule="auto"/>
        <w:ind w:left="60"/>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 xml:space="preserve">Záradék: </w:t>
      </w:r>
      <w:r w:rsidRPr="009A4FF8">
        <w:rPr>
          <w:rFonts w:ascii="Times New Roman" w:eastAsia="Times New Roman" w:hAnsi="Times New Roman" w:cs="Times New Roman"/>
          <w:sz w:val="24"/>
          <w:szCs w:val="24"/>
          <w:lang w:eastAsia="hu-HU"/>
        </w:rPr>
        <w:t>A rendelet egységes szerkezetbe foglalva: 2020.  március 31.</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Apátfalva, 2020. március 31.</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                                                                                               dr. Szénási Hanna</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                                                                                                         jegyző</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b/>
          <w:bCs/>
          <w:sz w:val="24"/>
          <w:szCs w:val="24"/>
          <w:lang w:eastAsia="hu-HU"/>
        </w:rPr>
        <w:t xml:space="preserve">Záradék: </w:t>
      </w:r>
      <w:r w:rsidRPr="009A4FF8">
        <w:rPr>
          <w:rFonts w:ascii="Times New Roman" w:eastAsia="Times New Roman" w:hAnsi="Times New Roman" w:cs="Times New Roman"/>
          <w:sz w:val="24"/>
          <w:szCs w:val="24"/>
          <w:lang w:eastAsia="hu-HU"/>
        </w:rPr>
        <w:t>A rendelet egységes szerkezetbe foglalva: 2020. december 30.</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Apátfalva, 2020. december 30.</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                                                                                                 dr. Szénási Hanna</w:t>
      </w:r>
    </w:p>
    <w:p w:rsidR="009A4FF8" w:rsidRPr="009A4FF8" w:rsidRDefault="009A4FF8" w:rsidP="009A4FF8">
      <w:pPr>
        <w:spacing w:after="0" w:line="240" w:lineRule="auto"/>
        <w:rPr>
          <w:rFonts w:ascii="Times New Roman" w:eastAsia="Times New Roman" w:hAnsi="Times New Roman" w:cs="Times New Roman"/>
          <w:sz w:val="24"/>
          <w:szCs w:val="24"/>
          <w:lang w:eastAsia="hu-HU"/>
        </w:rPr>
      </w:pPr>
      <w:r w:rsidRPr="009A4FF8">
        <w:rPr>
          <w:rFonts w:ascii="Times New Roman" w:eastAsia="Times New Roman" w:hAnsi="Times New Roman" w:cs="Times New Roman"/>
          <w:sz w:val="24"/>
          <w:szCs w:val="24"/>
          <w:lang w:eastAsia="hu-HU"/>
        </w:rPr>
        <w:t>                                                                                                           jegyző</w:t>
      </w:r>
    </w:p>
    <w:p w:rsidR="000D12AF" w:rsidRDefault="000D12AF" w:rsidP="009A4FF8">
      <w:pPr>
        <w:spacing w:after="0" w:line="240" w:lineRule="auto"/>
      </w:pPr>
    </w:p>
    <w:sectPr w:rsidR="000D12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AD540C"/>
    <w:multiLevelType w:val="multilevel"/>
    <w:tmpl w:val="2E388A94"/>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18EB2228"/>
    <w:multiLevelType w:val="multilevel"/>
    <w:tmpl w:val="1C6EE8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2207609"/>
    <w:multiLevelType w:val="multilevel"/>
    <w:tmpl w:val="279002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C985E87"/>
    <w:multiLevelType w:val="multilevel"/>
    <w:tmpl w:val="681A4AE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780947B9"/>
    <w:multiLevelType w:val="multilevel"/>
    <w:tmpl w:val="B3AC3E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DB72EB9"/>
    <w:multiLevelType w:val="multilevel"/>
    <w:tmpl w:val="37C273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
  </w:num>
  <w:num w:numId="3">
    <w:abstractNumId w:val="5"/>
  </w:num>
  <w:num w:numId="4">
    <w:abstractNumId w:val="1"/>
  </w:num>
  <w:num w:numId="5">
    <w:abstractNumId w:val="2"/>
  </w:num>
  <w:num w:numId="6">
    <w:abstractNumId w:val="0"/>
  </w:num>
  <w:num w:numId="7">
    <w:abstractNumId w:val="0"/>
    <w:lvlOverride w:ilvl="1">
      <w:startOverride w:val="2"/>
    </w:lvlOverride>
  </w:num>
  <w:num w:numId="8">
    <w:abstractNumId w:val="0"/>
    <w:lvlOverride w:ilvl="1">
      <w:startOverride w:val="3"/>
    </w:lvlOverride>
  </w:num>
  <w:num w:numId="9">
    <w:abstractNumId w:val="0"/>
    <w:lvlOverride w:ilvl="1">
      <w:startOverride w:val="4"/>
    </w:lvlOverride>
  </w:num>
  <w:num w:numId="10">
    <w:abstractNumId w:val="0"/>
    <w:lvlOverride w:ilvl="1">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45C"/>
    <w:rsid w:val="000D12AF"/>
    <w:rsid w:val="008C145C"/>
    <w:rsid w:val="009A4FF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A01FB1-717A-4024-A188-A0E4ECE6C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A4FF8"/>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Strong">
    <w:name w:val="Strong"/>
    <w:basedOn w:val="DefaultParagraphFont"/>
    <w:uiPriority w:val="22"/>
    <w:qFormat/>
    <w:rsid w:val="009A4FF8"/>
    <w:rPr>
      <w:b/>
      <w:bCs/>
    </w:rPr>
  </w:style>
  <w:style w:type="character" w:styleId="Hyperlink">
    <w:name w:val="Hyperlink"/>
    <w:basedOn w:val="DefaultParagraphFont"/>
    <w:uiPriority w:val="99"/>
    <w:semiHidden/>
    <w:unhideWhenUsed/>
    <w:rsid w:val="009A4FF8"/>
    <w:rPr>
      <w:color w:val="0000FF"/>
      <w:u w:val="single"/>
    </w:rPr>
  </w:style>
  <w:style w:type="character" w:styleId="Emphasis">
    <w:name w:val="Emphasis"/>
    <w:basedOn w:val="DefaultParagraphFont"/>
    <w:uiPriority w:val="20"/>
    <w:qFormat/>
    <w:rsid w:val="009A4FF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9423055">
      <w:bodyDiv w:val="1"/>
      <w:marLeft w:val="0"/>
      <w:marRight w:val="0"/>
      <w:marTop w:val="0"/>
      <w:marBottom w:val="0"/>
      <w:divBdr>
        <w:top w:val="none" w:sz="0" w:space="0" w:color="auto"/>
        <w:left w:val="none" w:sz="0" w:space="0" w:color="auto"/>
        <w:bottom w:val="none" w:sz="0" w:space="0" w:color="auto"/>
        <w:right w:val="none" w:sz="0" w:space="0" w:color="auto"/>
      </w:divBdr>
      <w:divsChild>
        <w:div w:id="900336576">
          <w:marLeft w:val="0"/>
          <w:marRight w:val="0"/>
          <w:marTop w:val="0"/>
          <w:marBottom w:val="0"/>
          <w:divBdr>
            <w:top w:val="none" w:sz="0" w:space="0" w:color="auto"/>
            <w:left w:val="none" w:sz="0" w:space="0" w:color="auto"/>
            <w:bottom w:val="none" w:sz="0" w:space="0" w:color="auto"/>
            <w:right w:val="none" w:sz="0" w:space="0" w:color="auto"/>
          </w:divBdr>
          <w:divsChild>
            <w:div w:id="560214311">
              <w:marLeft w:val="0"/>
              <w:marRight w:val="0"/>
              <w:marTop w:val="0"/>
              <w:marBottom w:val="0"/>
              <w:divBdr>
                <w:top w:val="none" w:sz="0" w:space="0" w:color="auto"/>
                <w:left w:val="none" w:sz="0" w:space="0" w:color="auto"/>
                <w:bottom w:val="none" w:sz="0" w:space="0" w:color="auto"/>
                <w:right w:val="none" w:sz="0" w:space="0" w:color="auto"/>
              </w:divBdr>
              <w:divsChild>
                <w:div w:id="803961048">
                  <w:marLeft w:val="0"/>
                  <w:marRight w:val="0"/>
                  <w:marTop w:val="0"/>
                  <w:marBottom w:val="0"/>
                  <w:divBdr>
                    <w:top w:val="none" w:sz="0" w:space="0" w:color="auto"/>
                    <w:left w:val="none" w:sz="0" w:space="0" w:color="auto"/>
                    <w:bottom w:val="none" w:sz="0" w:space="0" w:color="auto"/>
                    <w:right w:val="none" w:sz="0" w:space="0" w:color="auto"/>
                  </w:divBdr>
                  <w:divsChild>
                    <w:div w:id="130181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63923">
          <w:marLeft w:val="0"/>
          <w:marRight w:val="0"/>
          <w:marTop w:val="0"/>
          <w:marBottom w:val="0"/>
          <w:divBdr>
            <w:top w:val="none" w:sz="0" w:space="0" w:color="auto"/>
            <w:left w:val="none" w:sz="0" w:space="0" w:color="auto"/>
            <w:bottom w:val="none" w:sz="0" w:space="0" w:color="auto"/>
            <w:right w:val="none" w:sz="0" w:space="0" w:color="auto"/>
          </w:divBdr>
          <w:divsChild>
            <w:div w:id="1253511554">
              <w:marLeft w:val="0"/>
              <w:marRight w:val="0"/>
              <w:marTop w:val="0"/>
              <w:marBottom w:val="0"/>
              <w:divBdr>
                <w:top w:val="none" w:sz="0" w:space="0" w:color="auto"/>
                <w:left w:val="none" w:sz="0" w:space="0" w:color="auto"/>
                <w:bottom w:val="none" w:sz="0" w:space="0" w:color="auto"/>
                <w:right w:val="none" w:sz="0" w:space="0" w:color="auto"/>
              </w:divBdr>
            </w:div>
            <w:div w:id="120077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patfalva.h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5127</Words>
  <Characters>35377</Characters>
  <Application>Microsoft Office Word</Application>
  <DocSecurity>0</DocSecurity>
  <Lines>294</Lines>
  <Paragraphs>80</Paragraphs>
  <ScaleCrop>false</ScaleCrop>
  <Company/>
  <LinksUpToDate>false</LinksUpToDate>
  <CharactersWithSpaces>40424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dc:creator>
  <cp:keywords/>
  <dc:description/>
  <cp:lastModifiedBy>Mate</cp:lastModifiedBy>
  <cp:revision>2</cp:revision>
  <dcterms:created xsi:type="dcterms:W3CDTF">2021-02-16T16:38:00Z</dcterms:created>
  <dcterms:modified xsi:type="dcterms:W3CDTF">2021-02-16T16:38:00Z</dcterms:modified>
</cp:coreProperties>
</file>