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75B" w:rsidRPr="004078D1" w:rsidRDefault="005A075B" w:rsidP="00F33ADB">
      <w:pPr>
        <w:ind w:right="-3"/>
        <w:jc w:val="center"/>
        <w:rPr>
          <w:rFonts w:ascii="Times New Roman" w:hAnsi="Times New Roman" w:cs="Times New Roman"/>
          <w:sz w:val="24"/>
          <w:szCs w:val="24"/>
        </w:rPr>
      </w:pPr>
    </w:p>
    <w:p w:rsidR="005A075B" w:rsidRPr="004078D1" w:rsidRDefault="005A075B" w:rsidP="00F33ADB">
      <w:pPr>
        <w:ind w:right="-3"/>
        <w:jc w:val="center"/>
        <w:rPr>
          <w:rFonts w:ascii="Times New Roman" w:hAnsi="Times New Roman" w:cs="Times New Roman"/>
          <w:sz w:val="24"/>
          <w:szCs w:val="24"/>
        </w:rPr>
      </w:pPr>
    </w:p>
    <w:p w:rsidR="005A075B" w:rsidRPr="004078D1" w:rsidRDefault="005A075B" w:rsidP="00F33ADB">
      <w:pPr>
        <w:ind w:right="-3"/>
        <w:jc w:val="center"/>
        <w:rPr>
          <w:rFonts w:ascii="Times New Roman" w:hAnsi="Times New Roman" w:cs="Times New Roman"/>
          <w:sz w:val="24"/>
          <w:szCs w:val="24"/>
        </w:rPr>
      </w:pPr>
    </w:p>
    <w:p w:rsidR="005A075B" w:rsidRPr="004078D1" w:rsidRDefault="005A075B" w:rsidP="00F33ADB">
      <w:pPr>
        <w:ind w:right="-3"/>
        <w:jc w:val="center"/>
        <w:rPr>
          <w:rFonts w:ascii="Times New Roman" w:hAnsi="Times New Roman" w:cs="Times New Roman"/>
          <w:sz w:val="24"/>
          <w:szCs w:val="24"/>
        </w:rPr>
      </w:pPr>
    </w:p>
    <w:p w:rsidR="005A075B" w:rsidRPr="004078D1" w:rsidRDefault="005A075B" w:rsidP="00F33ADB">
      <w:pPr>
        <w:jc w:val="center"/>
        <w:rPr>
          <w:rFonts w:ascii="Times New Roman" w:hAnsi="Times New Roman" w:cs="Times New Roman"/>
          <w:sz w:val="24"/>
          <w:szCs w:val="24"/>
        </w:rPr>
      </w:pPr>
    </w:p>
    <w:p w:rsidR="005A075B" w:rsidRPr="004078D1" w:rsidRDefault="005A075B" w:rsidP="00F33ADB">
      <w:pPr>
        <w:ind w:right="-3"/>
        <w:jc w:val="center"/>
        <w:rPr>
          <w:rFonts w:ascii="Times New Roman" w:hAnsi="Times New Roman" w:cs="Times New Roman"/>
          <w:sz w:val="24"/>
          <w:szCs w:val="24"/>
        </w:rPr>
      </w:pPr>
    </w:p>
    <w:p w:rsidR="005A075B" w:rsidRPr="004078D1" w:rsidRDefault="005A075B" w:rsidP="00F33ADB">
      <w:pPr>
        <w:snapToGrid w:val="0"/>
        <w:jc w:val="center"/>
        <w:rPr>
          <w:rFonts w:ascii="Times New Roman" w:hAnsi="Times New Roman" w:cs="Times New Roman"/>
          <w:sz w:val="24"/>
          <w:szCs w:val="24"/>
        </w:rPr>
      </w:pPr>
    </w:p>
    <w:p w:rsidR="005A075B" w:rsidRPr="004078D1" w:rsidRDefault="005A075B" w:rsidP="00F33ADB">
      <w:pPr>
        <w:ind w:right="-3"/>
        <w:jc w:val="center"/>
        <w:rPr>
          <w:rFonts w:ascii="Times New Roman" w:hAnsi="Times New Roman" w:cs="Times New Roman"/>
          <w:sz w:val="24"/>
          <w:szCs w:val="24"/>
        </w:rPr>
      </w:pPr>
    </w:p>
    <w:p w:rsidR="005A075B" w:rsidRPr="004078D1" w:rsidRDefault="005A075B" w:rsidP="00F33ADB">
      <w:pPr>
        <w:ind w:right="-3"/>
        <w:jc w:val="center"/>
        <w:rPr>
          <w:rFonts w:ascii="Times New Roman" w:hAnsi="Times New Roman" w:cs="Times New Roman"/>
          <w:sz w:val="24"/>
          <w:szCs w:val="24"/>
        </w:rPr>
      </w:pPr>
    </w:p>
    <w:p w:rsidR="005A075B" w:rsidRPr="004078D1" w:rsidRDefault="005A075B" w:rsidP="00F33ADB">
      <w:pPr>
        <w:pStyle w:val="Stlus1"/>
        <w:jc w:val="center"/>
        <w:rPr>
          <w:rFonts w:ascii="Times New Roman" w:hAnsi="Times New Roman" w:cs="Times New Roman"/>
          <w:b/>
          <w:bCs/>
          <w:sz w:val="24"/>
          <w:szCs w:val="24"/>
        </w:rPr>
      </w:pPr>
      <w:r w:rsidRPr="004078D1">
        <w:rPr>
          <w:rFonts w:ascii="Times New Roman" w:hAnsi="Times New Roman" w:cs="Times New Roman"/>
          <w:b/>
          <w:bCs/>
          <w:sz w:val="24"/>
          <w:szCs w:val="24"/>
        </w:rPr>
        <w:t>AJÁNLATKÉRÉSI DOKUMENTÁCIÓ</w:t>
      </w:r>
    </w:p>
    <w:p w:rsidR="005A075B" w:rsidRDefault="005A075B" w:rsidP="00F33ADB">
      <w:pPr>
        <w:pStyle w:val="Stlus1"/>
        <w:jc w:val="center"/>
        <w:rPr>
          <w:rFonts w:ascii="Times New Roman" w:hAnsi="Times New Roman" w:cs="Times New Roman"/>
          <w:b/>
          <w:bCs/>
          <w:sz w:val="24"/>
          <w:szCs w:val="24"/>
        </w:rPr>
      </w:pPr>
    </w:p>
    <w:p w:rsidR="005345B8" w:rsidRPr="004078D1" w:rsidRDefault="005345B8" w:rsidP="00F33ADB">
      <w:pPr>
        <w:pStyle w:val="Stlus1"/>
        <w:jc w:val="center"/>
        <w:rPr>
          <w:rFonts w:ascii="Times New Roman" w:hAnsi="Times New Roman" w:cs="Times New Roman"/>
          <w:b/>
          <w:bCs/>
          <w:sz w:val="24"/>
          <w:szCs w:val="24"/>
        </w:rPr>
      </w:pPr>
    </w:p>
    <w:p w:rsidR="005A075B" w:rsidRPr="00CA7F74" w:rsidRDefault="005A075B" w:rsidP="00F33ADB">
      <w:pPr>
        <w:pStyle w:val="Stlus1"/>
        <w:jc w:val="center"/>
        <w:rPr>
          <w:rFonts w:ascii="Times New Roman" w:hAnsi="Times New Roman" w:cs="Times New Roman"/>
          <w:bCs/>
          <w:caps/>
          <w:sz w:val="24"/>
          <w:szCs w:val="24"/>
        </w:rPr>
      </w:pPr>
      <w:r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Pr="00CA7F74">
        <w:rPr>
          <w:rFonts w:ascii="Times New Roman" w:hAnsi="Times New Roman" w:cs="Times New Roman"/>
          <w:bCs/>
          <w:caps/>
          <w:sz w:val="24"/>
          <w:szCs w:val="24"/>
        </w:rPr>
        <w:t>”</w:t>
      </w:r>
    </w:p>
    <w:p w:rsidR="005A075B" w:rsidRPr="004078D1" w:rsidRDefault="005A075B" w:rsidP="00F33ADB">
      <w:pPr>
        <w:pStyle w:val="Stlus1"/>
        <w:ind w:right="-3"/>
        <w:jc w:val="center"/>
        <w:rPr>
          <w:rFonts w:ascii="Times New Roman" w:hAnsi="Times New Roman" w:cs="Times New Roman"/>
          <w:caps/>
          <w:sz w:val="24"/>
          <w:szCs w:val="24"/>
        </w:rPr>
      </w:pPr>
      <w:r w:rsidRPr="004078D1">
        <w:rPr>
          <w:rFonts w:ascii="Times New Roman" w:hAnsi="Times New Roman" w:cs="Times New Roman"/>
          <w:caps/>
          <w:sz w:val="24"/>
          <w:szCs w:val="24"/>
        </w:rPr>
        <w:t>tárgyú közbeszerzési eljárás ajánlattételi felhívásához</w:t>
      </w:r>
    </w:p>
    <w:p w:rsidR="005A075B" w:rsidRPr="004078D1" w:rsidRDefault="005A075B" w:rsidP="00F33ADB">
      <w:pPr>
        <w:pStyle w:val="Stlus1"/>
        <w:jc w:val="center"/>
        <w:rPr>
          <w:rFonts w:ascii="Times New Roman" w:hAnsi="Times New Roman" w:cs="Times New Roman"/>
          <w:b/>
          <w:bCs/>
          <w:sz w:val="24"/>
          <w:szCs w:val="24"/>
        </w:rPr>
      </w:pPr>
    </w:p>
    <w:p w:rsidR="005A075B" w:rsidRPr="004078D1" w:rsidRDefault="005A075B" w:rsidP="00F33ADB">
      <w:pPr>
        <w:pStyle w:val="Stlus1"/>
        <w:jc w:val="center"/>
        <w:rPr>
          <w:rFonts w:ascii="Times New Roman" w:hAnsi="Times New Roman" w:cs="Times New Roman"/>
          <w:b/>
          <w:bCs/>
          <w:sz w:val="24"/>
          <w:szCs w:val="24"/>
        </w:rPr>
      </w:pPr>
    </w:p>
    <w:p w:rsidR="005A075B" w:rsidRPr="004078D1" w:rsidRDefault="005A075B" w:rsidP="00F33ADB">
      <w:pPr>
        <w:jc w:val="center"/>
        <w:rPr>
          <w:rFonts w:ascii="Times New Roman" w:hAnsi="Times New Roman" w:cs="Times New Roman"/>
          <w:b/>
          <w:bCs/>
          <w:iCs/>
          <w:sz w:val="24"/>
          <w:szCs w:val="24"/>
        </w:rPr>
      </w:pPr>
      <w:r w:rsidRPr="004078D1">
        <w:rPr>
          <w:rFonts w:ascii="Times New Roman" w:hAnsi="Times New Roman" w:cs="Times New Roman"/>
          <w:b/>
          <w:bCs/>
          <w:iCs/>
          <w:sz w:val="24"/>
          <w:szCs w:val="24"/>
        </w:rPr>
        <w:t>AJÁNLATKÉRŐ:</w:t>
      </w:r>
    </w:p>
    <w:p w:rsidR="005A075B" w:rsidRPr="004078D1" w:rsidRDefault="005A075B" w:rsidP="00F33ADB">
      <w:pPr>
        <w:pStyle w:val="Stlus1"/>
        <w:jc w:val="center"/>
        <w:rPr>
          <w:rFonts w:ascii="Times New Roman" w:hAnsi="Times New Roman" w:cs="Times New Roman"/>
          <w:caps/>
          <w:sz w:val="24"/>
          <w:szCs w:val="24"/>
        </w:rPr>
      </w:pPr>
    </w:p>
    <w:p w:rsidR="004E592A" w:rsidRDefault="004E592A" w:rsidP="00F33ADB">
      <w:pPr>
        <w:pStyle w:val="Stlus1"/>
        <w:jc w:val="center"/>
        <w:rPr>
          <w:rFonts w:ascii="Times New Roman" w:hAnsi="Times New Roman" w:cs="Times New Roman"/>
          <w:caps/>
          <w:sz w:val="24"/>
          <w:szCs w:val="24"/>
        </w:rPr>
      </w:pPr>
    </w:p>
    <w:p w:rsidR="005345B8" w:rsidRPr="00D269B4" w:rsidRDefault="005345B8" w:rsidP="00F33ADB">
      <w:pPr>
        <w:pStyle w:val="Stlus1"/>
        <w:jc w:val="center"/>
        <w:rPr>
          <w:rFonts w:ascii="Times New Roman" w:eastAsia="Times New Roman" w:hAnsi="Times New Roman" w:cs="Times New Roman"/>
          <w:caps/>
          <w:sz w:val="24"/>
          <w:szCs w:val="24"/>
          <w:lang w:eastAsia="hu-HU"/>
        </w:rPr>
      </w:pPr>
      <w:r w:rsidRPr="00D269B4">
        <w:rPr>
          <w:rFonts w:ascii="Times New Roman" w:eastAsia="Times New Roman" w:hAnsi="Times New Roman" w:cs="Times New Roman"/>
          <w:caps/>
          <w:sz w:val="24"/>
          <w:szCs w:val="24"/>
          <w:lang w:eastAsia="hu-HU"/>
        </w:rPr>
        <w:t xml:space="preserve">Apátfalva SC Labdarúgó Sportegyesület </w:t>
      </w:r>
    </w:p>
    <w:p w:rsidR="005345B8" w:rsidRPr="00D269B4" w:rsidRDefault="005345B8" w:rsidP="00F33ADB">
      <w:pPr>
        <w:pStyle w:val="Stlus1"/>
        <w:jc w:val="center"/>
        <w:rPr>
          <w:rFonts w:ascii="Times New Roman" w:hAnsi="Times New Roman" w:cs="Times New Roman"/>
          <w:caps/>
          <w:sz w:val="24"/>
          <w:szCs w:val="24"/>
        </w:rPr>
      </w:pPr>
      <w:r w:rsidRPr="00D269B4">
        <w:rPr>
          <w:rFonts w:ascii="Times New Roman" w:hAnsi="Times New Roman" w:cs="Times New Roman"/>
          <w:caps/>
          <w:sz w:val="24"/>
          <w:szCs w:val="24"/>
        </w:rPr>
        <w:t xml:space="preserve">6931 Apátfalva, </w:t>
      </w:r>
      <w:r w:rsidRPr="00D269B4">
        <w:rPr>
          <w:rFonts w:ascii="Times New Roman" w:eastAsia="Times New Roman" w:hAnsi="Times New Roman" w:cs="Times New Roman"/>
          <w:caps/>
          <w:sz w:val="24"/>
          <w:szCs w:val="24"/>
          <w:lang w:eastAsia="hu-HU"/>
        </w:rPr>
        <w:t>Templom utca 57.</w:t>
      </w:r>
    </w:p>
    <w:p w:rsidR="005A075B" w:rsidRPr="004078D1" w:rsidRDefault="005A075B" w:rsidP="00F33ADB">
      <w:pPr>
        <w:pStyle w:val="Stlus1"/>
        <w:jc w:val="center"/>
        <w:rPr>
          <w:rFonts w:ascii="Times New Roman" w:hAnsi="Times New Roman" w:cs="Times New Roman"/>
          <w:b/>
          <w:bCs/>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zvegtrzs"/>
        <w:spacing w:before="0"/>
        <w:ind w:right="284"/>
        <w:jc w:val="center"/>
        <w:rPr>
          <w:rFonts w:ascii="Times New Roman" w:hAnsi="Times New Roman" w:cs="Times New Roman"/>
          <w:sz w:val="24"/>
          <w:szCs w:val="24"/>
        </w:rPr>
      </w:pPr>
      <w:r w:rsidRPr="004078D1">
        <w:rPr>
          <w:rFonts w:ascii="Times New Roman" w:hAnsi="Times New Roman" w:cs="Times New Roman"/>
          <w:caps/>
          <w:sz w:val="24"/>
          <w:szCs w:val="24"/>
        </w:rPr>
        <w:t xml:space="preserve">2017. </w:t>
      </w:r>
      <w:r w:rsidR="00B8590B">
        <w:rPr>
          <w:rFonts w:ascii="Times New Roman" w:hAnsi="Times New Roman" w:cs="Times New Roman"/>
          <w:caps/>
          <w:sz w:val="24"/>
          <w:szCs w:val="24"/>
        </w:rPr>
        <w:t>október 25.</w:t>
      </w: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jc w:val="left"/>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Default="005A075B"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762931" w:rsidRDefault="00762931" w:rsidP="00F33ADB">
      <w:pPr>
        <w:pStyle w:val="Stlus1"/>
        <w:ind w:right="-3"/>
        <w:rPr>
          <w:rFonts w:ascii="Times New Roman" w:hAnsi="Times New Roman" w:cs="Times New Roman"/>
          <w:sz w:val="24"/>
          <w:szCs w:val="24"/>
        </w:rPr>
      </w:pPr>
    </w:p>
    <w:p w:rsidR="00B8590B" w:rsidRPr="004078D1" w:rsidRDefault="00B8590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lastRenderedPageBreak/>
        <w:t>TARTALOMJEGYZÉK</w:t>
      </w:r>
    </w:p>
    <w:p w:rsidR="005A075B" w:rsidRPr="004078D1" w:rsidRDefault="005A075B" w:rsidP="00F33ADB">
      <w:pPr>
        <w:ind w:right="-3"/>
        <w:jc w:val="both"/>
        <w:rPr>
          <w:rFonts w:ascii="Times New Roman" w:hAnsi="Times New Roman" w:cs="Times New Roman"/>
          <w:b/>
          <w:bCs/>
          <w:sz w:val="24"/>
          <w:szCs w:val="24"/>
        </w:rPr>
      </w:pPr>
    </w:p>
    <w:p w:rsidR="005A075B" w:rsidRPr="004078D1" w:rsidRDefault="005A075B" w:rsidP="00F33ADB">
      <w:pPr>
        <w:ind w:right="-3"/>
        <w:jc w:val="both"/>
        <w:rPr>
          <w:rFonts w:ascii="Times New Roman" w:hAnsi="Times New Roman" w:cs="Times New Roman"/>
          <w:b/>
          <w:bCs/>
          <w:sz w:val="24"/>
          <w:szCs w:val="24"/>
        </w:rPr>
      </w:pP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AJÁNLATTÉTELI FELHÍVÁS</w:t>
      </w: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ÚTMUTATÓ AZ AJÁNLATTEVŐK RÉSZÉRE</w:t>
      </w: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 KÖZBESZERZÉSI ELJÁRÁS TERVEZETT PROGRAMJA</w:t>
      </w: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 NYELVE, IRÁNYADÓ JOG</w:t>
      </w: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KOMMUNIKÁCIÓ AZ AJÁNLATTÉTELI IDŐSZAK ALATT</w:t>
      </w: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 FORMÁJA ÉS ALÁÍRÁSA</w:t>
      </w: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 BENYÚJTANDÓ IGAZOLÁSOK, NYILATKOZATOK JEGYZÉKE</w:t>
      </w:r>
    </w:p>
    <w:p w:rsidR="005A075B" w:rsidRPr="004078D1"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AJÁNLATTEVŐK KÖRE</w:t>
      </w:r>
    </w:p>
    <w:p w:rsidR="005A075B" w:rsidRDefault="005A075B" w:rsidP="00F33AD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 TÁRGYA</w:t>
      </w:r>
    </w:p>
    <w:p w:rsidR="005A075B" w:rsidRPr="00B83375" w:rsidRDefault="005A075B" w:rsidP="00F33ADB">
      <w:pPr>
        <w:numPr>
          <w:ilvl w:val="0"/>
          <w:numId w:val="3"/>
        </w:numPr>
        <w:jc w:val="both"/>
        <w:rPr>
          <w:rFonts w:ascii="Times New Roman" w:hAnsi="Times New Roman" w:cs="Times New Roman"/>
          <w:sz w:val="24"/>
          <w:szCs w:val="24"/>
        </w:rPr>
      </w:pPr>
      <w:r w:rsidRPr="00B83375">
        <w:rPr>
          <w:rFonts w:ascii="Times New Roman" w:hAnsi="Times New Roman" w:cs="Times New Roman"/>
          <w:bCs/>
          <w:sz w:val="24"/>
          <w:szCs w:val="24"/>
        </w:rPr>
        <w:t>AZ AJÁNLATI ÁR</w:t>
      </w:r>
    </w:p>
    <w:p w:rsidR="005A075B" w:rsidRPr="004078D1" w:rsidRDefault="005A075B" w:rsidP="00F33ADB">
      <w:pPr>
        <w:numPr>
          <w:ilvl w:val="0"/>
          <w:numId w:val="3"/>
        </w:numPr>
        <w:tabs>
          <w:tab w:val="left" w:pos="6840"/>
        </w:tabs>
        <w:jc w:val="both"/>
        <w:rPr>
          <w:rFonts w:ascii="Times New Roman" w:hAnsi="Times New Roman" w:cs="Times New Roman"/>
          <w:sz w:val="24"/>
          <w:szCs w:val="24"/>
        </w:rPr>
      </w:pPr>
      <w:r w:rsidRPr="004078D1">
        <w:rPr>
          <w:rFonts w:ascii="Times New Roman" w:hAnsi="Times New Roman" w:cs="Times New Roman"/>
          <w:sz w:val="24"/>
          <w:szCs w:val="24"/>
        </w:rPr>
        <w:t>SZERZŐDÉSTERVEZET</w:t>
      </w:r>
    </w:p>
    <w:p w:rsidR="005A075B" w:rsidRPr="004078D1" w:rsidRDefault="005A075B" w:rsidP="00F33ADB">
      <w:pPr>
        <w:numPr>
          <w:ilvl w:val="0"/>
          <w:numId w:val="3"/>
        </w:numPr>
        <w:jc w:val="both"/>
        <w:rPr>
          <w:rFonts w:ascii="Times New Roman" w:hAnsi="Times New Roman" w:cs="Times New Roman"/>
          <w:caps/>
          <w:sz w:val="24"/>
          <w:szCs w:val="24"/>
        </w:rPr>
      </w:pPr>
      <w:r w:rsidRPr="004078D1">
        <w:rPr>
          <w:rFonts w:ascii="Times New Roman" w:hAnsi="Times New Roman" w:cs="Times New Roman"/>
          <w:caps/>
          <w:sz w:val="24"/>
          <w:szCs w:val="24"/>
        </w:rPr>
        <w:t xml:space="preserve">AZ ELBÍRÁLÁS SZEMPONTJA </w:t>
      </w:r>
    </w:p>
    <w:p w:rsidR="005A075B" w:rsidRPr="004078D1" w:rsidRDefault="005A075B" w:rsidP="00F33ADB">
      <w:pPr>
        <w:numPr>
          <w:ilvl w:val="0"/>
          <w:numId w:val="3"/>
        </w:numPr>
        <w:jc w:val="both"/>
        <w:rPr>
          <w:rFonts w:ascii="Times New Roman" w:hAnsi="Times New Roman" w:cs="Times New Roman"/>
          <w:caps/>
          <w:sz w:val="24"/>
          <w:szCs w:val="24"/>
        </w:rPr>
      </w:pPr>
      <w:r w:rsidRPr="004078D1">
        <w:rPr>
          <w:rFonts w:ascii="Times New Roman" w:hAnsi="Times New Roman" w:cs="Times New Roman"/>
          <w:caps/>
          <w:sz w:val="24"/>
          <w:szCs w:val="24"/>
        </w:rPr>
        <w:t>Az ajánlatok ÉRTÉKELÉSE</w:t>
      </w:r>
    </w:p>
    <w:p w:rsidR="005A075B" w:rsidRDefault="005A075B" w:rsidP="00F33ADB">
      <w:pPr>
        <w:numPr>
          <w:ilvl w:val="0"/>
          <w:numId w:val="3"/>
        </w:numPr>
        <w:ind w:right="-3"/>
        <w:jc w:val="both"/>
        <w:rPr>
          <w:rFonts w:ascii="Times New Roman" w:hAnsi="Times New Roman" w:cs="Times New Roman"/>
          <w:caps/>
          <w:sz w:val="24"/>
          <w:szCs w:val="24"/>
        </w:rPr>
      </w:pPr>
      <w:r w:rsidRPr="004078D1">
        <w:rPr>
          <w:rFonts w:ascii="Times New Roman" w:hAnsi="Times New Roman" w:cs="Times New Roman"/>
          <w:caps/>
          <w:sz w:val="24"/>
          <w:szCs w:val="24"/>
        </w:rPr>
        <w:t>Az eljárás eredményének MEGKÜLDÉSE</w:t>
      </w:r>
    </w:p>
    <w:p w:rsidR="005A075B" w:rsidRPr="00270DA1" w:rsidRDefault="005A075B" w:rsidP="00F33ADB">
      <w:pPr>
        <w:numPr>
          <w:ilvl w:val="0"/>
          <w:numId w:val="3"/>
        </w:numPr>
        <w:jc w:val="both"/>
        <w:rPr>
          <w:rFonts w:ascii="Times New Roman" w:hAnsi="Times New Roman" w:cs="Times New Roman"/>
          <w:caps/>
          <w:sz w:val="24"/>
          <w:szCs w:val="24"/>
        </w:rPr>
      </w:pPr>
      <w:r>
        <w:rPr>
          <w:rFonts w:ascii="Times New Roman" w:hAnsi="Times New Roman" w:cs="Times New Roman"/>
          <w:caps/>
          <w:sz w:val="24"/>
          <w:szCs w:val="24"/>
        </w:rPr>
        <w:t>Tájékoztatás a Kbt. 73.§ (5) bekezdése szerint</w:t>
      </w:r>
    </w:p>
    <w:p w:rsidR="005A075B" w:rsidRPr="004078D1" w:rsidRDefault="005A075B" w:rsidP="00F33ADB">
      <w:pPr>
        <w:numPr>
          <w:ilvl w:val="0"/>
          <w:numId w:val="3"/>
        </w:numPr>
        <w:jc w:val="both"/>
        <w:rPr>
          <w:rFonts w:ascii="Times New Roman" w:hAnsi="Times New Roman" w:cs="Times New Roman"/>
          <w:caps/>
          <w:sz w:val="24"/>
          <w:szCs w:val="24"/>
        </w:rPr>
      </w:pPr>
      <w:r w:rsidRPr="004078D1">
        <w:rPr>
          <w:rFonts w:ascii="Times New Roman" w:hAnsi="Times New Roman" w:cs="Times New Roman"/>
          <w:caps/>
          <w:sz w:val="24"/>
          <w:szCs w:val="24"/>
        </w:rPr>
        <w:t>Záradék</w:t>
      </w:r>
    </w:p>
    <w:p w:rsidR="005A075B" w:rsidRPr="004078D1" w:rsidRDefault="005A075B" w:rsidP="00F33ADB">
      <w:pPr>
        <w:jc w:val="both"/>
        <w:rPr>
          <w:rFonts w:ascii="Times New Roman" w:hAnsi="Times New Roman" w:cs="Times New Roman"/>
          <w:caps/>
          <w:sz w:val="24"/>
          <w:szCs w:val="24"/>
        </w:rPr>
      </w:pPr>
    </w:p>
    <w:p w:rsidR="005A075B" w:rsidRPr="004078D1" w:rsidRDefault="005A075B" w:rsidP="00F33ADB">
      <w:pPr>
        <w:jc w:val="both"/>
        <w:rPr>
          <w:rFonts w:ascii="Times New Roman" w:hAnsi="Times New Roman" w:cs="Times New Roman"/>
          <w:b/>
          <w:bCs/>
          <w:caps/>
          <w:sz w:val="24"/>
          <w:szCs w:val="24"/>
        </w:rPr>
      </w:pPr>
      <w:r w:rsidRPr="004078D1">
        <w:rPr>
          <w:rFonts w:ascii="Times New Roman" w:hAnsi="Times New Roman" w:cs="Times New Roman"/>
          <w:b/>
          <w:bCs/>
          <w:caps/>
          <w:sz w:val="24"/>
          <w:szCs w:val="24"/>
        </w:rPr>
        <w:t>Melléklet</w:t>
      </w: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Cs/>
          <w:caps/>
          <w:sz w:val="24"/>
          <w:szCs w:val="24"/>
        </w:rPr>
      </w:pPr>
      <w:r w:rsidRPr="004078D1">
        <w:rPr>
          <w:rFonts w:ascii="Times New Roman" w:hAnsi="Times New Roman" w:cs="Times New Roman"/>
          <w:bCs/>
          <w:caps/>
          <w:sz w:val="24"/>
          <w:szCs w:val="24"/>
        </w:rPr>
        <w:t xml:space="preserve">MŰSZAKI DOKUMENTÁCIÓ (TERVEK, </w:t>
      </w:r>
      <w:r w:rsidR="00491700">
        <w:rPr>
          <w:rFonts w:ascii="Times New Roman" w:hAnsi="Times New Roman" w:cs="Times New Roman"/>
          <w:bCs/>
          <w:caps/>
          <w:sz w:val="24"/>
          <w:szCs w:val="24"/>
        </w:rPr>
        <w:t xml:space="preserve">MŰSZaki leírás, </w:t>
      </w:r>
      <w:r w:rsidRPr="004078D1">
        <w:rPr>
          <w:rFonts w:ascii="Times New Roman" w:hAnsi="Times New Roman" w:cs="Times New Roman"/>
          <w:bCs/>
          <w:caps/>
          <w:sz w:val="24"/>
          <w:szCs w:val="24"/>
        </w:rPr>
        <w:t>KÖLTSÉGVETÉS)</w:t>
      </w: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
          <w:bCs/>
          <w:sz w:val="24"/>
          <w:szCs w:val="24"/>
        </w:rPr>
      </w:pPr>
    </w:p>
    <w:p w:rsidR="005A075B" w:rsidRDefault="005A075B" w:rsidP="00F33ADB">
      <w:pPr>
        <w:jc w:val="both"/>
        <w:rPr>
          <w:rFonts w:ascii="Times New Roman" w:hAnsi="Times New Roman" w:cs="Times New Roman"/>
          <w:b/>
          <w:bCs/>
          <w:sz w:val="24"/>
          <w:szCs w:val="24"/>
        </w:rPr>
      </w:pPr>
    </w:p>
    <w:p w:rsidR="00977A07" w:rsidRPr="004078D1" w:rsidRDefault="00977A07" w:rsidP="00F33ADB">
      <w:pPr>
        <w:jc w:val="both"/>
        <w:rPr>
          <w:rFonts w:ascii="Times New Roman" w:hAnsi="Times New Roman" w:cs="Times New Roman"/>
          <w:b/>
          <w:bCs/>
          <w:sz w:val="24"/>
          <w:szCs w:val="24"/>
        </w:rPr>
      </w:pPr>
    </w:p>
    <w:p w:rsidR="005A075B" w:rsidRPr="004078D1" w:rsidRDefault="005A075B" w:rsidP="00F33ADB">
      <w:pPr>
        <w:tabs>
          <w:tab w:val="left" w:pos="3795"/>
        </w:tabs>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lastRenderedPageBreak/>
        <w:t>AJÁNLATTÉTELI FELHÍVÁS</w:t>
      </w:r>
    </w:p>
    <w:p w:rsidR="00977A07" w:rsidRDefault="00977A07" w:rsidP="00F33ADB">
      <w:pPr>
        <w:jc w:val="center"/>
        <w:rPr>
          <w:rFonts w:ascii="Times New Roman" w:hAnsi="Times New Roman" w:cs="Times New Roman"/>
          <w:b/>
          <w:bCs/>
          <w:caps/>
          <w:sz w:val="24"/>
          <w:szCs w:val="24"/>
        </w:rPr>
      </w:pPr>
      <w:r>
        <w:rPr>
          <w:rFonts w:ascii="Times New Roman" w:hAnsi="Times New Roman" w:cs="Times New Roman"/>
          <w:b/>
          <w:bCs/>
          <w:caps/>
          <w:sz w:val="24"/>
          <w:szCs w:val="24"/>
        </w:rPr>
        <w:t>a Kbt. 112</w:t>
      </w:r>
      <w:r w:rsidR="005A075B" w:rsidRPr="004078D1">
        <w:rPr>
          <w:rFonts w:ascii="Times New Roman" w:hAnsi="Times New Roman" w:cs="Times New Roman"/>
          <w:b/>
          <w:bCs/>
          <w:caps/>
          <w:sz w:val="24"/>
          <w:szCs w:val="24"/>
        </w:rPr>
        <w:t xml:space="preserve">.§ </w:t>
      </w:r>
      <w:r>
        <w:rPr>
          <w:rFonts w:ascii="Times New Roman" w:hAnsi="Times New Roman" w:cs="Times New Roman"/>
          <w:b/>
          <w:bCs/>
          <w:caps/>
          <w:sz w:val="24"/>
          <w:szCs w:val="24"/>
        </w:rPr>
        <w:t>(1) bekezdés b) pontjára tekintettel</w:t>
      </w:r>
    </w:p>
    <w:p w:rsidR="005A075B" w:rsidRPr="004078D1" w:rsidRDefault="00977A07" w:rsidP="00F33ADB">
      <w:pPr>
        <w:jc w:val="center"/>
        <w:rPr>
          <w:rFonts w:ascii="Times New Roman" w:hAnsi="Times New Roman" w:cs="Times New Roman"/>
          <w:b/>
          <w:bCs/>
          <w:caps/>
          <w:sz w:val="24"/>
          <w:szCs w:val="24"/>
        </w:rPr>
      </w:pPr>
      <w:r>
        <w:rPr>
          <w:rFonts w:ascii="Times New Roman" w:hAnsi="Times New Roman" w:cs="Times New Roman"/>
          <w:b/>
          <w:bCs/>
          <w:caps/>
          <w:sz w:val="24"/>
          <w:szCs w:val="24"/>
        </w:rPr>
        <w:t xml:space="preserve">a Kbt. 98.§ (3) bekezdése </w:t>
      </w:r>
      <w:r w:rsidR="005A075B" w:rsidRPr="004078D1">
        <w:rPr>
          <w:rFonts w:ascii="Times New Roman" w:hAnsi="Times New Roman" w:cs="Times New Roman"/>
          <w:b/>
          <w:bCs/>
          <w:caps/>
          <w:sz w:val="24"/>
          <w:szCs w:val="24"/>
        </w:rPr>
        <w:t>alapján</w:t>
      </w:r>
    </w:p>
    <w:p w:rsidR="005A075B" w:rsidRPr="004078D1" w:rsidRDefault="005A075B" w:rsidP="00F33ADB">
      <w:pPr>
        <w:jc w:val="center"/>
        <w:rPr>
          <w:rFonts w:ascii="Times New Roman" w:hAnsi="Times New Roman" w:cs="Times New Roman"/>
          <w:b/>
          <w:bCs/>
          <w:sz w:val="24"/>
          <w:szCs w:val="24"/>
        </w:rPr>
      </w:pPr>
    </w:p>
    <w:p w:rsidR="005A075B" w:rsidRPr="004078D1" w:rsidRDefault="005A075B" w:rsidP="00F33ADB">
      <w:pPr>
        <w:pStyle w:val="Cmsor2"/>
        <w:numPr>
          <w:ilvl w:val="0"/>
          <w:numId w:val="0"/>
        </w:numPr>
        <w:tabs>
          <w:tab w:val="left" w:pos="708"/>
        </w:tabs>
        <w:ind w:right="284"/>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1. Az ajánlatkérő hivatalos megnevezése és címe </w:t>
      </w:r>
    </w:p>
    <w:p w:rsidR="00491700" w:rsidRDefault="00491700" w:rsidP="00F33ADB">
      <w:pPr>
        <w:pStyle w:val="Stlus1"/>
        <w:rPr>
          <w:rFonts w:ascii="Times New Roman" w:hAnsi="Times New Roman" w:cs="Times New Roman"/>
          <w:sz w:val="24"/>
          <w:szCs w:val="24"/>
        </w:rPr>
      </w:pPr>
      <w:r w:rsidRPr="00890DB5">
        <w:rPr>
          <w:rFonts w:ascii="Times New Roman" w:eastAsia="Times New Roman" w:hAnsi="Times New Roman" w:cs="Times New Roman"/>
          <w:sz w:val="24"/>
          <w:szCs w:val="24"/>
          <w:lang w:eastAsia="hu-HU"/>
        </w:rPr>
        <w:t>Apátfalva SC Labdarúgó Sportegyesület</w:t>
      </w:r>
      <w:r>
        <w:rPr>
          <w:rFonts w:ascii="Times New Roman" w:hAnsi="Times New Roman" w:cs="Times New Roman"/>
          <w:sz w:val="24"/>
          <w:szCs w:val="24"/>
        </w:rPr>
        <w:t xml:space="preserve"> </w:t>
      </w:r>
    </w:p>
    <w:p w:rsidR="004E592A" w:rsidRDefault="00491700" w:rsidP="00F33ADB">
      <w:pPr>
        <w:pStyle w:val="Stlus1"/>
        <w:rPr>
          <w:rFonts w:ascii="Times New Roman" w:hAnsi="Times New Roman" w:cs="Times New Roman"/>
          <w:sz w:val="24"/>
          <w:szCs w:val="24"/>
        </w:rPr>
      </w:pPr>
      <w:r>
        <w:rPr>
          <w:rFonts w:ascii="Times New Roman" w:hAnsi="Times New Roman" w:cs="Times New Roman"/>
          <w:sz w:val="24"/>
          <w:szCs w:val="24"/>
        </w:rPr>
        <w:t xml:space="preserve">6931 Apátfalva, </w:t>
      </w:r>
      <w:r w:rsidRPr="00890DB5">
        <w:rPr>
          <w:rFonts w:ascii="Times New Roman" w:eastAsia="Times New Roman" w:hAnsi="Times New Roman" w:cs="Times New Roman"/>
          <w:sz w:val="24"/>
          <w:szCs w:val="24"/>
          <w:lang w:eastAsia="hu-HU"/>
        </w:rPr>
        <w:t>Templom utca 57.</w:t>
      </w:r>
    </w:p>
    <w:p w:rsidR="004E592A" w:rsidRDefault="004E592A" w:rsidP="00F33ADB">
      <w:pPr>
        <w:pStyle w:val="B"/>
        <w:spacing w:before="0" w:line="240" w:lineRule="auto"/>
        <w:ind w:left="0"/>
        <w:rPr>
          <w:rFonts w:ascii="Times New Roman" w:hAnsi="Times New Roman" w:cs="Times New Roman"/>
          <w:lang w:val="hu-HU"/>
        </w:rPr>
      </w:pPr>
      <w:r>
        <w:rPr>
          <w:rFonts w:ascii="Times New Roman" w:hAnsi="Times New Roman" w:cs="Times New Roman"/>
          <w:bCs/>
          <w:lang w:val="hu-HU"/>
        </w:rPr>
        <w:t xml:space="preserve">Telefon: </w:t>
      </w:r>
      <w:r w:rsidR="00D35BB8" w:rsidRPr="00890DB5">
        <w:rPr>
          <w:rFonts w:ascii="Times New Roman" w:eastAsia="Times New Roman" w:hAnsi="Times New Roman" w:cs="Times New Roman"/>
          <w:lang w:eastAsia="hu-HU"/>
        </w:rPr>
        <w:t>+36 20 5913630</w:t>
      </w:r>
    </w:p>
    <w:p w:rsidR="004E592A" w:rsidRDefault="004E592A" w:rsidP="00F33ADB">
      <w:pPr>
        <w:pStyle w:val="B"/>
        <w:spacing w:before="0" w:line="240" w:lineRule="auto"/>
        <w:ind w:left="0"/>
        <w:rPr>
          <w:rFonts w:ascii="Times New Roman" w:hAnsi="Times New Roman" w:cs="Times New Roman"/>
          <w:lang w:val="hu-HU"/>
        </w:rPr>
      </w:pPr>
      <w:r>
        <w:rPr>
          <w:rFonts w:ascii="Times New Roman" w:hAnsi="Times New Roman" w:cs="Times New Roman"/>
          <w:lang w:val="hu-HU"/>
        </w:rPr>
        <w:t xml:space="preserve">Fax: </w:t>
      </w:r>
      <w:r w:rsidR="00D35BB8">
        <w:rPr>
          <w:rFonts w:ascii="Times New Roman" w:hAnsi="Times New Roman" w:cs="Times New Roman"/>
          <w:lang w:val="hu-HU"/>
        </w:rPr>
        <w:t>---</w:t>
      </w:r>
    </w:p>
    <w:p w:rsidR="004E592A" w:rsidRDefault="004E592A" w:rsidP="00F33ADB">
      <w:pPr>
        <w:pStyle w:val="B"/>
        <w:spacing w:before="0" w:line="240" w:lineRule="auto"/>
        <w:ind w:left="0"/>
        <w:rPr>
          <w:rFonts w:ascii="Times New Roman" w:hAnsi="Times New Roman" w:cs="Times New Roman"/>
          <w:lang w:val="hu-HU"/>
        </w:rPr>
      </w:pPr>
      <w:r>
        <w:rPr>
          <w:rFonts w:ascii="Times New Roman" w:hAnsi="Times New Roman" w:cs="Times New Roman"/>
          <w:lang w:val="hu-HU"/>
        </w:rPr>
        <w:t xml:space="preserve">E-mail: </w:t>
      </w:r>
      <w:r w:rsidR="00D35BB8" w:rsidRPr="00890DB5">
        <w:rPr>
          <w:rFonts w:ascii="Times New Roman" w:eastAsia="Times New Roman" w:hAnsi="Times New Roman" w:cs="Times New Roman"/>
          <w:lang w:eastAsia="hu-HU"/>
        </w:rPr>
        <w:t>apatfalva.jegyzo@gmail.com</w:t>
      </w:r>
    </w:p>
    <w:p w:rsidR="004E592A" w:rsidRDefault="004E592A" w:rsidP="00F33ADB">
      <w:pPr>
        <w:pStyle w:val="B"/>
        <w:spacing w:before="0" w:line="240" w:lineRule="auto"/>
        <w:ind w:left="0"/>
        <w:rPr>
          <w:rFonts w:ascii="Times New Roman" w:hAnsi="Times New Roman" w:cs="Times New Roman"/>
          <w:lang w:val="hu-HU"/>
        </w:rPr>
      </w:pPr>
      <w:r>
        <w:rPr>
          <w:rFonts w:ascii="Times New Roman" w:hAnsi="Times New Roman" w:cs="Times New Roman"/>
          <w:lang w:val="hu-HU"/>
        </w:rPr>
        <w:t xml:space="preserve">Képviseli: </w:t>
      </w:r>
      <w:proofErr w:type="spellStart"/>
      <w:r w:rsidR="00D35BB8">
        <w:t>Luczó</w:t>
      </w:r>
      <w:proofErr w:type="spellEnd"/>
      <w:r w:rsidR="00D35BB8">
        <w:t xml:space="preserve"> </w:t>
      </w:r>
      <w:proofErr w:type="spellStart"/>
      <w:r w:rsidR="00D35BB8">
        <w:t>Csaba</w:t>
      </w:r>
      <w:proofErr w:type="spellEnd"/>
      <w:r w:rsidR="00D35BB8">
        <w:t xml:space="preserve"> </w:t>
      </w:r>
      <w:proofErr w:type="spellStart"/>
      <w:r w:rsidR="00D35BB8">
        <w:t>elnök</w:t>
      </w:r>
      <w:proofErr w:type="spellEnd"/>
    </w:p>
    <w:p w:rsidR="005A075B" w:rsidRPr="004078D1" w:rsidRDefault="005A075B" w:rsidP="00F33ADB">
      <w:pPr>
        <w:pStyle w:val="B"/>
        <w:spacing w:before="0" w:line="240" w:lineRule="auto"/>
        <w:ind w:left="0"/>
        <w:rPr>
          <w:rFonts w:ascii="Times New Roman" w:hAnsi="Times New Roman" w:cs="Times New Roman"/>
          <w:b/>
          <w:color w:val="000000"/>
          <w:lang w:val="hu-HU"/>
        </w:rPr>
      </w:pPr>
    </w:p>
    <w:p w:rsidR="005A075B" w:rsidRPr="004078D1" w:rsidRDefault="005A075B" w:rsidP="00F33ADB">
      <w:pPr>
        <w:pStyle w:val="B"/>
        <w:spacing w:before="0" w:line="240" w:lineRule="auto"/>
        <w:ind w:left="0"/>
        <w:rPr>
          <w:rFonts w:ascii="Times New Roman" w:hAnsi="Times New Roman" w:cs="Times New Roman"/>
          <w:b/>
          <w:color w:val="000000"/>
          <w:lang w:val="hu-HU"/>
        </w:rPr>
      </w:pPr>
      <w:r w:rsidRPr="004078D1">
        <w:rPr>
          <w:rFonts w:ascii="Times New Roman" w:hAnsi="Times New Roman" w:cs="Times New Roman"/>
          <w:b/>
          <w:color w:val="000000"/>
          <w:lang w:val="hu-HU"/>
        </w:rPr>
        <w:t>Ajánlatkérő nevében eljár:</w:t>
      </w:r>
    </w:p>
    <w:p w:rsidR="005A075B" w:rsidRPr="004078D1" w:rsidRDefault="005A075B" w:rsidP="00F33AD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 xml:space="preserve">SZTÉMI Építész Iroda Kft. </w:t>
      </w:r>
    </w:p>
    <w:p w:rsidR="005A075B" w:rsidRPr="004078D1" w:rsidRDefault="005A075B" w:rsidP="00F33AD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dr. Szőllősi Béla</w:t>
      </w:r>
    </w:p>
    <w:p w:rsidR="005A075B" w:rsidRPr="004078D1" w:rsidRDefault="005A075B" w:rsidP="00F33AD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felelős akkreditált közbeszerzési szaktanácsadó</w:t>
      </w:r>
    </w:p>
    <w:p w:rsidR="005A075B" w:rsidRPr="004078D1" w:rsidRDefault="005A075B" w:rsidP="00F33AD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lajstromszám: 00396</w:t>
      </w:r>
    </w:p>
    <w:p w:rsidR="005A075B" w:rsidRPr="004078D1" w:rsidRDefault="005A075B" w:rsidP="00F33ADB">
      <w:pPr>
        <w:pStyle w:val="B"/>
        <w:spacing w:before="0" w:line="240" w:lineRule="auto"/>
        <w:ind w:left="0"/>
        <w:rPr>
          <w:rFonts w:ascii="Times New Roman" w:hAnsi="Times New Roman" w:cs="Times New Roman"/>
          <w:bCs/>
          <w:lang w:val="hu-HU"/>
        </w:rPr>
      </w:pPr>
      <w:r w:rsidRPr="004078D1">
        <w:rPr>
          <w:rFonts w:ascii="Times New Roman" w:hAnsi="Times New Roman" w:cs="Times New Roman"/>
          <w:bCs/>
          <w:lang w:val="hu-HU"/>
        </w:rPr>
        <w:t>6726 Szeged, Fő fasor 82/a.</w:t>
      </w:r>
    </w:p>
    <w:p w:rsidR="005A075B" w:rsidRPr="004078D1" w:rsidRDefault="005A075B" w:rsidP="00F33ADB">
      <w:pPr>
        <w:pStyle w:val="B"/>
        <w:spacing w:before="0" w:line="240" w:lineRule="auto"/>
        <w:ind w:left="0"/>
        <w:rPr>
          <w:rFonts w:ascii="Times New Roman" w:hAnsi="Times New Roman" w:cs="Times New Roman"/>
          <w:bCs/>
          <w:lang w:val="hu-HU"/>
        </w:rPr>
      </w:pPr>
      <w:r w:rsidRPr="004078D1">
        <w:rPr>
          <w:rFonts w:ascii="Times New Roman" w:hAnsi="Times New Roman" w:cs="Times New Roman"/>
          <w:bCs/>
          <w:lang w:val="hu-HU"/>
        </w:rPr>
        <w:t xml:space="preserve">Telefon: 20-533-75-98, </w:t>
      </w:r>
    </w:p>
    <w:p w:rsidR="005A075B" w:rsidRPr="004078D1" w:rsidRDefault="005A075B" w:rsidP="00F33ADB">
      <w:pPr>
        <w:pStyle w:val="B"/>
        <w:spacing w:before="0" w:line="240" w:lineRule="auto"/>
        <w:ind w:left="0"/>
        <w:rPr>
          <w:rFonts w:ascii="Times New Roman" w:hAnsi="Times New Roman" w:cs="Times New Roman"/>
          <w:bCs/>
          <w:lang w:val="hu-HU"/>
        </w:rPr>
      </w:pPr>
      <w:r w:rsidRPr="004078D1">
        <w:rPr>
          <w:rFonts w:ascii="Times New Roman" w:hAnsi="Times New Roman" w:cs="Times New Roman"/>
          <w:bCs/>
          <w:lang w:val="hu-HU"/>
        </w:rPr>
        <w:t>Fax: 62/ 326-414</w:t>
      </w:r>
    </w:p>
    <w:p w:rsidR="005A075B" w:rsidRPr="004078D1" w:rsidRDefault="005A075B" w:rsidP="00F33ADB">
      <w:pPr>
        <w:pStyle w:val="Cm"/>
        <w:jc w:val="both"/>
        <w:rPr>
          <w:b w:val="0"/>
          <w:sz w:val="24"/>
          <w:szCs w:val="24"/>
        </w:rPr>
      </w:pPr>
      <w:r w:rsidRPr="004078D1">
        <w:rPr>
          <w:b w:val="0"/>
          <w:bCs w:val="0"/>
          <w:sz w:val="24"/>
          <w:szCs w:val="24"/>
        </w:rPr>
        <w:t xml:space="preserve">E-mail: </w:t>
      </w:r>
      <w:hyperlink r:id="rId8" w:history="1">
        <w:r w:rsidRPr="004078D1">
          <w:rPr>
            <w:rStyle w:val="Hiperhivatkozs"/>
            <w:rFonts w:eastAsia="Calibri"/>
            <w:b w:val="0"/>
            <w:sz w:val="24"/>
            <w:szCs w:val="24"/>
            <w:u w:val="none"/>
          </w:rPr>
          <w:t>dr.szollosi@invitel.hu</w:t>
        </w:r>
      </w:hyperlink>
    </w:p>
    <w:p w:rsidR="005A075B" w:rsidRPr="004078D1" w:rsidRDefault="005A075B" w:rsidP="00F33ADB">
      <w:pPr>
        <w:jc w:val="both"/>
        <w:rPr>
          <w:rFonts w:ascii="Times New Roman" w:hAnsi="Times New Roman" w:cs="Times New Roman"/>
          <w:b/>
          <w:bCs/>
          <w:sz w:val="24"/>
          <w:szCs w:val="24"/>
        </w:rPr>
      </w:pPr>
    </w:p>
    <w:p w:rsidR="005A075B" w:rsidRPr="00AE2573" w:rsidRDefault="005A075B" w:rsidP="00F33ADB">
      <w:pPr>
        <w:jc w:val="both"/>
        <w:rPr>
          <w:rFonts w:ascii="Times New Roman" w:hAnsi="Times New Roman" w:cs="Times New Roman"/>
          <w:sz w:val="24"/>
          <w:szCs w:val="24"/>
        </w:rPr>
      </w:pPr>
      <w:smartTag w:uri="urn:schemas-microsoft-com:office:smarttags" w:element="metricconverter">
        <w:smartTagPr>
          <w:attr w:name="ProductID" w:val="2. A"/>
        </w:smartTagPr>
        <w:r w:rsidRPr="004078D1">
          <w:rPr>
            <w:rFonts w:ascii="Times New Roman" w:hAnsi="Times New Roman" w:cs="Times New Roman"/>
            <w:b/>
            <w:bCs/>
            <w:sz w:val="24"/>
            <w:szCs w:val="24"/>
          </w:rPr>
          <w:t>2. A</w:t>
        </w:r>
      </w:smartTag>
      <w:r w:rsidRPr="004078D1">
        <w:rPr>
          <w:rFonts w:ascii="Times New Roman" w:hAnsi="Times New Roman" w:cs="Times New Roman"/>
          <w:b/>
          <w:bCs/>
          <w:sz w:val="24"/>
          <w:szCs w:val="24"/>
        </w:rPr>
        <w:t xml:space="preserve"> közbeszerzési eljárás fajtája</w:t>
      </w:r>
      <w:r w:rsidR="00AE2573">
        <w:rPr>
          <w:rFonts w:ascii="Times New Roman" w:hAnsi="Times New Roman" w:cs="Times New Roman"/>
          <w:b/>
          <w:bCs/>
          <w:sz w:val="24"/>
          <w:szCs w:val="24"/>
        </w:rPr>
        <w:t>, indoka</w:t>
      </w:r>
      <w:r w:rsidRPr="004078D1">
        <w:rPr>
          <w:rFonts w:ascii="Times New Roman" w:hAnsi="Times New Roman" w:cs="Times New Roman"/>
          <w:b/>
          <w:bCs/>
          <w:sz w:val="24"/>
          <w:szCs w:val="24"/>
        </w:rPr>
        <w:t>:</w:t>
      </w:r>
      <w:r w:rsidRPr="004078D1">
        <w:rPr>
          <w:rFonts w:ascii="Times New Roman" w:hAnsi="Times New Roman" w:cs="Times New Roman"/>
          <w:sz w:val="24"/>
          <w:szCs w:val="24"/>
        </w:rPr>
        <w:t xml:space="preserve"> </w:t>
      </w:r>
      <w:r w:rsidR="00D35BB8">
        <w:rPr>
          <w:rFonts w:ascii="Times New Roman" w:hAnsi="Times New Roman" w:cs="Times New Roman"/>
          <w:sz w:val="24"/>
          <w:szCs w:val="24"/>
        </w:rPr>
        <w:t xml:space="preserve">hirdetmény közzététele nélküli tárgyalásos eljárása Kbt. 98.§ (3) bekezdése </w:t>
      </w:r>
      <w:r w:rsidR="00DB4DE9">
        <w:rPr>
          <w:rFonts w:ascii="Times New Roman" w:hAnsi="Times New Roman" w:cs="Times New Roman"/>
          <w:sz w:val="24"/>
          <w:szCs w:val="24"/>
        </w:rPr>
        <w:t>alapján.</w:t>
      </w:r>
      <w:r w:rsidR="00AE2573">
        <w:rPr>
          <w:rFonts w:ascii="Times New Roman" w:hAnsi="Times New Roman" w:cs="Times New Roman"/>
          <w:sz w:val="24"/>
          <w:szCs w:val="24"/>
        </w:rPr>
        <w:t xml:space="preserve"> Az eljárás megindításának lehetőségét Ajánlatkérő az alapeljárás </w:t>
      </w:r>
      <w:r w:rsidR="00AE2573" w:rsidRPr="00AE2573">
        <w:rPr>
          <w:rFonts w:ascii="Times New Roman" w:hAnsi="Times New Roman" w:cs="Times New Roman"/>
          <w:sz w:val="24"/>
          <w:szCs w:val="24"/>
        </w:rPr>
        <w:t>megindításakor, a KÉ-</w:t>
      </w:r>
      <w:r w:rsidR="00AE2573" w:rsidRPr="00AE2573">
        <w:rPr>
          <w:rFonts w:ascii="Times New Roman" w:eastAsiaTheme="minorHAnsi" w:hAnsi="Times New Roman" w:cs="Times New Roman"/>
          <w:sz w:val="24"/>
          <w:szCs w:val="24"/>
          <w:lang w:eastAsia="en-US"/>
        </w:rPr>
        <w:t xml:space="preserve"> 8135/2016. iktatószámú ajánlati felhívás</w:t>
      </w:r>
      <w:r w:rsidR="00AE2573" w:rsidRPr="00AE2573">
        <w:rPr>
          <w:rFonts w:ascii="Times New Roman" w:hAnsi="Times New Roman" w:cs="Times New Roman"/>
          <w:sz w:val="24"/>
          <w:szCs w:val="24"/>
        </w:rPr>
        <w:t xml:space="preserve"> VI.3.12) 11. pontjában jelezte.</w:t>
      </w:r>
      <w:r w:rsidR="0032575F">
        <w:rPr>
          <w:rFonts w:ascii="Times New Roman" w:hAnsi="Times New Roman" w:cs="Times New Roman"/>
          <w:sz w:val="24"/>
          <w:szCs w:val="24"/>
        </w:rPr>
        <w:t xml:space="preserve"> A kiegészítő munkák forrását a Magyar Labdar</w:t>
      </w:r>
      <w:r w:rsidR="00CB3D7B">
        <w:rPr>
          <w:rFonts w:ascii="Times New Roman" w:hAnsi="Times New Roman" w:cs="Times New Roman"/>
          <w:sz w:val="24"/>
          <w:szCs w:val="24"/>
        </w:rPr>
        <w:t>úgó Szövetség ki/JH01-17416/2017/MLSZ iktatószámú határozatával adta meg.</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pStyle w:val="Szvegtrzs"/>
        <w:widowControl w:val="0"/>
        <w:tabs>
          <w:tab w:val="left" w:pos="360"/>
        </w:tabs>
        <w:spacing w:before="0"/>
        <w:rPr>
          <w:rFonts w:ascii="Times New Roman" w:hAnsi="Times New Roman" w:cs="Times New Roman"/>
          <w:sz w:val="24"/>
          <w:szCs w:val="24"/>
        </w:rPr>
      </w:pPr>
      <w:r w:rsidRPr="004078D1">
        <w:rPr>
          <w:rFonts w:ascii="Times New Roman" w:hAnsi="Times New Roman" w:cs="Times New Roman"/>
          <w:b/>
          <w:bCs/>
          <w:sz w:val="24"/>
          <w:szCs w:val="24"/>
        </w:rPr>
        <w:t>3. A dokumentáció rendelkezésre bocsátásának módja, határideje, beszerzési helye és pénzügyi feltételei:</w:t>
      </w:r>
      <w:r w:rsidRPr="004078D1">
        <w:rPr>
          <w:rFonts w:ascii="Times New Roman" w:hAnsi="Times New Roman" w:cs="Times New Roman"/>
          <w:sz w:val="24"/>
          <w:szCs w:val="24"/>
        </w:rPr>
        <w:t xml:space="preserve"> Az ajánlat benyújtásával kapcsolatos további információkat az ajánlatkérési dokumentáció tartalmazza, melyet a felhívással egyidőben ingyenesen közvetlen</w:t>
      </w:r>
      <w:r w:rsidR="00AE2573">
        <w:rPr>
          <w:rFonts w:ascii="Times New Roman" w:hAnsi="Times New Roman" w:cs="Times New Roman"/>
          <w:sz w:val="24"/>
          <w:szCs w:val="24"/>
        </w:rPr>
        <w:t>ül is megküld ajánlattevő</w:t>
      </w:r>
      <w:r w:rsidRPr="004078D1">
        <w:rPr>
          <w:rFonts w:ascii="Times New Roman" w:hAnsi="Times New Roman" w:cs="Times New Roman"/>
          <w:sz w:val="24"/>
          <w:szCs w:val="24"/>
        </w:rPr>
        <w:t xml:space="preserve"> részére. </w:t>
      </w:r>
    </w:p>
    <w:p w:rsidR="005A075B" w:rsidRPr="004078D1" w:rsidRDefault="005A075B" w:rsidP="00F33ADB">
      <w:pPr>
        <w:pStyle w:val="Szvegtrzs"/>
        <w:widowControl w:val="0"/>
        <w:tabs>
          <w:tab w:val="left" w:pos="360"/>
        </w:tabs>
        <w:spacing w:before="0"/>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b/>
          <w:bCs/>
          <w:sz w:val="24"/>
          <w:szCs w:val="24"/>
        </w:rPr>
        <w:t>4. A közbeszerzés tárgya, mennyisége:</w:t>
      </w:r>
      <w:r w:rsidRPr="004078D1">
        <w:rPr>
          <w:rFonts w:ascii="Times New Roman" w:hAnsi="Times New Roman" w:cs="Times New Roman"/>
          <w:sz w:val="24"/>
          <w:szCs w:val="24"/>
        </w:rPr>
        <w:t xml:space="preserve"> </w:t>
      </w:r>
      <w:r w:rsidR="00AE2573">
        <w:rPr>
          <w:rFonts w:ascii="Times New Roman" w:hAnsi="Times New Roman" w:cs="Times New Roman"/>
          <w:sz w:val="24"/>
          <w:szCs w:val="24"/>
        </w:rPr>
        <w:t xml:space="preserve">kiegészítő </w:t>
      </w:r>
      <w:r w:rsidRPr="004078D1">
        <w:rPr>
          <w:rFonts w:ascii="Times New Roman" w:hAnsi="Times New Roman" w:cs="Times New Roman"/>
          <w:sz w:val="24"/>
          <w:szCs w:val="24"/>
        </w:rPr>
        <w:t>építési beruházás</w:t>
      </w:r>
    </w:p>
    <w:p w:rsidR="005A075B" w:rsidRPr="004078D1" w:rsidRDefault="00B8590B" w:rsidP="00F33ADB">
      <w:pPr>
        <w:jc w:val="both"/>
        <w:rPr>
          <w:rFonts w:ascii="Times New Roman" w:hAnsi="Times New Roman" w:cs="Times New Roman"/>
          <w:bCs/>
          <w:sz w:val="24"/>
          <w:szCs w:val="24"/>
        </w:rPr>
      </w:pPr>
      <w:r w:rsidRPr="00F65A24">
        <w:rPr>
          <w:rFonts w:ascii="Times New Roman" w:eastAsia="Times New Roman" w:hAnsi="Times New Roman" w:cs="Times New Roman"/>
          <w:sz w:val="24"/>
          <w:szCs w:val="24"/>
          <w:lang w:eastAsia="hu-HU"/>
        </w:rPr>
        <w:t xml:space="preserve">2263,48 m2 nettó beépített alapterületű, </w:t>
      </w:r>
      <w:proofErr w:type="gramStart"/>
      <w:r w:rsidRPr="00F65A24">
        <w:rPr>
          <w:rFonts w:ascii="Times New Roman" w:eastAsia="Times New Roman" w:hAnsi="Times New Roman" w:cs="Times New Roman"/>
          <w:sz w:val="24"/>
          <w:szCs w:val="24"/>
          <w:lang w:eastAsia="hu-HU"/>
        </w:rPr>
        <w:t>két szintes</w:t>
      </w:r>
      <w:proofErr w:type="gramEnd"/>
      <w:r w:rsidRPr="00F65A24">
        <w:rPr>
          <w:rFonts w:ascii="Times New Roman" w:eastAsia="Times New Roman" w:hAnsi="Times New Roman" w:cs="Times New Roman"/>
          <w:sz w:val="24"/>
          <w:szCs w:val="24"/>
          <w:lang w:eastAsia="hu-HU"/>
        </w:rPr>
        <w:t xml:space="preserve"> elrendezésű, 224 db ülőhellyel rendelkező lelátóval kialakított, I. osztályú </w:t>
      </w:r>
      <w:proofErr w:type="spellStart"/>
      <w:r w:rsidRPr="00F65A24">
        <w:rPr>
          <w:rFonts w:ascii="Times New Roman" w:eastAsia="Times New Roman" w:hAnsi="Times New Roman" w:cs="Times New Roman"/>
          <w:sz w:val="24"/>
          <w:szCs w:val="24"/>
          <w:lang w:eastAsia="hu-HU"/>
        </w:rPr>
        <w:t>futsal</w:t>
      </w:r>
      <w:proofErr w:type="spellEnd"/>
      <w:r w:rsidRPr="00F65A24">
        <w:rPr>
          <w:rFonts w:ascii="Times New Roman" w:eastAsia="Times New Roman" w:hAnsi="Times New Roman" w:cs="Times New Roman"/>
          <w:sz w:val="24"/>
          <w:szCs w:val="24"/>
          <w:lang w:eastAsia="hu-HU"/>
        </w:rPr>
        <w:t xml:space="preserve"> mérkőzések rendezésére alkalmas, sportcsarnok</w:t>
      </w:r>
      <w:r>
        <w:rPr>
          <w:rFonts w:ascii="Times New Roman" w:eastAsia="Times New Roman" w:hAnsi="Times New Roman" w:cs="Times New Roman"/>
          <w:sz w:val="24"/>
          <w:szCs w:val="24"/>
          <w:lang w:eastAsia="hu-HU"/>
        </w:rPr>
        <w:t>ban árnyékolók beépítése, csarnok hűtés kiépítése, csarnok gépi szellőzés biztosítása, napelemes rendszer telepítése,  riasztórendszer kiépítése, hangosítás és CCTV video megfigyelő rendszer kiépítése továbbá a létesítmény parkolójában kiselemes burkolat készítése és kertépítési munkák végzése.</w:t>
      </w:r>
      <w:r>
        <w:rPr>
          <w:rFonts w:ascii="Times New Roman" w:eastAsia="Times New Roman" w:hAnsi="Times New Roman" w:cs="Times New Roman"/>
          <w:sz w:val="24"/>
          <w:szCs w:val="24"/>
          <w:lang w:eastAsia="hu-HU"/>
        </w:rPr>
        <w:br/>
      </w:r>
      <w:r w:rsidR="005A075B" w:rsidRPr="005D3423">
        <w:rPr>
          <w:rFonts w:ascii="Times New Roman" w:hAnsi="Times New Roman" w:cs="Times New Roman"/>
          <w:bCs/>
          <w:sz w:val="24"/>
          <w:szCs w:val="24"/>
        </w:rPr>
        <w:t xml:space="preserve">Az ajánlatkérési dokumentáció részeként átadott </w:t>
      </w:r>
      <w:r w:rsidR="0032575F">
        <w:rPr>
          <w:rFonts w:ascii="Times New Roman" w:hAnsi="Times New Roman" w:cs="Times New Roman"/>
          <w:bCs/>
          <w:sz w:val="24"/>
          <w:szCs w:val="24"/>
        </w:rPr>
        <w:t xml:space="preserve">tervben és </w:t>
      </w:r>
      <w:r w:rsidR="005A075B" w:rsidRPr="005D3423">
        <w:rPr>
          <w:rFonts w:ascii="Times New Roman" w:hAnsi="Times New Roman" w:cs="Times New Roman"/>
          <w:bCs/>
          <w:sz w:val="24"/>
          <w:szCs w:val="24"/>
        </w:rPr>
        <w:t>költségvetésben meghatározottak szerint.</w:t>
      </w: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b/>
          <w:bCs/>
          <w:sz w:val="24"/>
          <w:szCs w:val="24"/>
        </w:rPr>
        <w:t xml:space="preserve">5. A szerződés meghatározása: </w:t>
      </w:r>
      <w:r w:rsidRPr="004078D1">
        <w:rPr>
          <w:rFonts w:ascii="Times New Roman" w:hAnsi="Times New Roman" w:cs="Times New Roman"/>
          <w:sz w:val="24"/>
          <w:szCs w:val="24"/>
        </w:rPr>
        <w:t>átalányáras vállalkozási szerződés</w:t>
      </w:r>
    </w:p>
    <w:p w:rsidR="005A075B" w:rsidRPr="004078D1" w:rsidRDefault="005A075B" w:rsidP="00F33ADB">
      <w:pPr>
        <w:jc w:val="both"/>
        <w:rPr>
          <w:rFonts w:ascii="Times New Roman" w:eastAsia="Tahoma" w:hAnsi="Times New Roman" w:cs="Times New Roman"/>
          <w:sz w:val="24"/>
          <w:szCs w:val="24"/>
        </w:rPr>
      </w:pPr>
    </w:p>
    <w:p w:rsidR="005A075B" w:rsidRPr="004078D1" w:rsidRDefault="005A075B" w:rsidP="00F33ADB">
      <w:pPr>
        <w:pStyle w:val="Nincstrkz"/>
        <w:jc w:val="both"/>
        <w:rPr>
          <w:rFonts w:ascii="Times New Roman" w:hAnsi="Times New Roman"/>
          <w:color w:val="auto"/>
          <w:sz w:val="24"/>
          <w:szCs w:val="24"/>
        </w:rPr>
      </w:pPr>
      <w:r w:rsidRPr="004078D1">
        <w:rPr>
          <w:rFonts w:ascii="Times New Roman" w:hAnsi="Times New Roman"/>
          <w:b/>
          <w:bCs/>
          <w:color w:val="auto"/>
          <w:sz w:val="24"/>
          <w:szCs w:val="24"/>
        </w:rPr>
        <w:t xml:space="preserve">6.  A szerződés teljesítésének határideje: </w:t>
      </w:r>
      <w:r w:rsidRPr="00CA7F74">
        <w:rPr>
          <w:rFonts w:ascii="Times New Roman" w:hAnsi="Times New Roman"/>
          <w:bCs/>
          <w:color w:val="auto"/>
          <w:sz w:val="24"/>
          <w:szCs w:val="24"/>
        </w:rPr>
        <w:t xml:space="preserve">a szerződés </w:t>
      </w:r>
      <w:r w:rsidR="00CA7F74" w:rsidRPr="00CA7F74">
        <w:rPr>
          <w:rFonts w:ascii="Times New Roman" w:hAnsi="Times New Roman"/>
          <w:bCs/>
          <w:color w:val="auto"/>
          <w:sz w:val="24"/>
          <w:szCs w:val="24"/>
        </w:rPr>
        <w:t xml:space="preserve">megkötésétől </w:t>
      </w:r>
      <w:r w:rsidRPr="00CA7F74">
        <w:rPr>
          <w:rFonts w:ascii="Times New Roman" w:hAnsi="Times New Roman"/>
          <w:bCs/>
          <w:color w:val="auto"/>
          <w:sz w:val="24"/>
          <w:szCs w:val="24"/>
        </w:rPr>
        <w:t>számítva</w:t>
      </w:r>
      <w:r w:rsidRPr="004078D1">
        <w:rPr>
          <w:rFonts w:ascii="Times New Roman" w:hAnsi="Times New Roman"/>
          <w:bCs/>
          <w:color w:val="auto"/>
          <w:sz w:val="24"/>
          <w:szCs w:val="24"/>
        </w:rPr>
        <w:t xml:space="preserve"> </w:t>
      </w:r>
      <w:r w:rsidR="00B8590B">
        <w:rPr>
          <w:rFonts w:ascii="Times New Roman" w:hAnsi="Times New Roman"/>
          <w:bCs/>
          <w:color w:val="auto"/>
          <w:sz w:val="24"/>
          <w:szCs w:val="24"/>
        </w:rPr>
        <w:t xml:space="preserve">90 </w:t>
      </w:r>
      <w:r w:rsidRPr="004078D1">
        <w:rPr>
          <w:rFonts w:ascii="Times New Roman" w:hAnsi="Times New Roman"/>
          <w:bCs/>
          <w:color w:val="auto"/>
          <w:sz w:val="24"/>
          <w:szCs w:val="24"/>
        </w:rPr>
        <w:t xml:space="preserve">nap </w:t>
      </w:r>
    </w:p>
    <w:p w:rsidR="005A075B" w:rsidRPr="004078D1" w:rsidRDefault="005A075B" w:rsidP="00F33ADB">
      <w:pPr>
        <w:jc w:val="both"/>
        <w:rPr>
          <w:rFonts w:ascii="Times New Roman" w:hAnsi="Times New Roman" w:cs="Times New Roman"/>
          <w:bCs/>
          <w:sz w:val="24"/>
          <w:szCs w:val="24"/>
        </w:rPr>
      </w:pPr>
    </w:p>
    <w:p w:rsidR="005A075B" w:rsidRPr="004078D1" w:rsidRDefault="005A075B" w:rsidP="00F33ADB">
      <w:pPr>
        <w:jc w:val="both"/>
        <w:rPr>
          <w:rFonts w:ascii="Times New Roman" w:eastAsia="Times New Roman" w:hAnsi="Times New Roman" w:cs="Times New Roman"/>
          <w:sz w:val="24"/>
          <w:szCs w:val="24"/>
          <w:lang w:eastAsia="hu-HU"/>
        </w:rPr>
      </w:pPr>
      <w:r w:rsidRPr="004078D1">
        <w:rPr>
          <w:rFonts w:ascii="Times New Roman" w:hAnsi="Times New Roman" w:cs="Times New Roman"/>
          <w:b/>
          <w:sz w:val="24"/>
          <w:szCs w:val="24"/>
        </w:rPr>
        <w:t>7. A teljesítés helye:</w:t>
      </w:r>
      <w:r w:rsidRPr="004078D1">
        <w:rPr>
          <w:rFonts w:ascii="Times New Roman" w:hAnsi="Times New Roman" w:cs="Times New Roman"/>
          <w:bCs/>
          <w:sz w:val="24"/>
          <w:szCs w:val="24"/>
        </w:rPr>
        <w:t xml:space="preserve"> </w:t>
      </w:r>
      <w:r w:rsidR="00D54EB3" w:rsidRPr="00D54EB3">
        <w:rPr>
          <w:rFonts w:ascii="Times New Roman" w:eastAsiaTheme="minorHAnsi" w:hAnsi="Times New Roman" w:cs="Times New Roman"/>
          <w:bCs/>
          <w:sz w:val="24"/>
          <w:szCs w:val="24"/>
          <w:lang w:eastAsia="en-US"/>
        </w:rPr>
        <w:t>Apátfalva Hrsz.1971, Templom u. 68.</w:t>
      </w:r>
    </w:p>
    <w:p w:rsidR="005A075B" w:rsidRPr="004078D1" w:rsidRDefault="005A075B" w:rsidP="00F33ADB">
      <w:pPr>
        <w:pStyle w:val="Szvegtrzs23"/>
        <w:keepNext w:val="0"/>
        <w:keepLines w:val="0"/>
        <w:widowControl/>
        <w:tabs>
          <w:tab w:val="clear" w:pos="0"/>
          <w:tab w:val="clear" w:pos="360"/>
          <w:tab w:val="clear" w:pos="720"/>
          <w:tab w:val="left" w:pos="77"/>
          <w:tab w:val="left" w:pos="437"/>
          <w:tab w:val="left" w:pos="1157"/>
          <w:tab w:val="left" w:pos="1877"/>
          <w:tab w:val="left" w:pos="2597"/>
          <w:tab w:val="left" w:pos="3317"/>
          <w:tab w:val="left" w:pos="4037"/>
          <w:tab w:val="left" w:pos="4757"/>
          <w:tab w:val="left" w:pos="5477"/>
          <w:tab w:val="left" w:pos="6197"/>
          <w:tab w:val="left" w:pos="6917"/>
          <w:tab w:val="left" w:pos="7637"/>
          <w:tab w:val="left" w:pos="8357"/>
          <w:tab w:val="left" w:pos="9077"/>
        </w:tabs>
        <w:suppressAutoHyphens w:val="0"/>
        <w:overflowPunct/>
        <w:autoSpaceDE/>
        <w:spacing w:line="240" w:lineRule="auto"/>
        <w:rPr>
          <w:rFonts w:cs="Times New Roman"/>
          <w:b/>
          <w:bCs/>
          <w:szCs w:val="24"/>
        </w:rPr>
      </w:pPr>
    </w:p>
    <w:p w:rsidR="005A075B" w:rsidRPr="004078D1" w:rsidRDefault="005A075B" w:rsidP="00F33ADB">
      <w:pPr>
        <w:pStyle w:val="Szvegtrzs23"/>
        <w:keepNext w:val="0"/>
        <w:keepLines w:val="0"/>
        <w:widowControl/>
        <w:tabs>
          <w:tab w:val="clear" w:pos="0"/>
          <w:tab w:val="clear" w:pos="360"/>
          <w:tab w:val="clear" w:pos="720"/>
          <w:tab w:val="left" w:pos="77"/>
          <w:tab w:val="left" w:pos="437"/>
          <w:tab w:val="left" w:pos="1157"/>
          <w:tab w:val="left" w:pos="1877"/>
          <w:tab w:val="left" w:pos="2597"/>
          <w:tab w:val="left" w:pos="3317"/>
          <w:tab w:val="left" w:pos="4037"/>
          <w:tab w:val="left" w:pos="4757"/>
          <w:tab w:val="left" w:pos="5477"/>
          <w:tab w:val="left" w:pos="6197"/>
          <w:tab w:val="left" w:pos="6917"/>
          <w:tab w:val="left" w:pos="7637"/>
          <w:tab w:val="left" w:pos="8357"/>
          <w:tab w:val="left" w:pos="9077"/>
        </w:tabs>
        <w:suppressAutoHyphens w:val="0"/>
        <w:overflowPunct/>
        <w:autoSpaceDE/>
        <w:spacing w:line="240" w:lineRule="auto"/>
        <w:rPr>
          <w:rFonts w:cs="Times New Roman"/>
          <w:bCs/>
          <w:szCs w:val="24"/>
        </w:rPr>
      </w:pPr>
      <w:r w:rsidRPr="004078D1">
        <w:rPr>
          <w:rFonts w:cs="Times New Roman"/>
          <w:b/>
          <w:bCs/>
          <w:szCs w:val="24"/>
        </w:rPr>
        <w:t>8. Az ellenszolgáltatás teljesítésének feltételei:</w:t>
      </w:r>
      <w:r w:rsidRPr="004078D1">
        <w:rPr>
          <w:rFonts w:cs="Times New Roman"/>
          <w:bCs/>
          <w:szCs w:val="24"/>
        </w:rPr>
        <w:t xml:space="preserve"> </w:t>
      </w:r>
    </w:p>
    <w:p w:rsidR="005A075B" w:rsidRPr="00ED2F01" w:rsidRDefault="00D54EB3" w:rsidP="00F33ADB">
      <w:pPr>
        <w:widowControl/>
        <w:suppressAutoHyphens w:val="0"/>
        <w:autoSpaceDE w:val="0"/>
        <w:autoSpaceDN w:val="0"/>
        <w:adjustRightInd w:val="0"/>
        <w:jc w:val="both"/>
        <w:rPr>
          <w:rFonts w:ascii="Times New Roman" w:eastAsiaTheme="minorHAnsi" w:hAnsi="Times New Roman" w:cs="Times New Roman"/>
          <w:sz w:val="24"/>
          <w:szCs w:val="24"/>
          <w:lang w:eastAsia="en-US"/>
        </w:rPr>
      </w:pPr>
      <w:r w:rsidRPr="00ED2F01">
        <w:rPr>
          <w:rFonts w:ascii="Times New Roman" w:eastAsiaTheme="minorHAnsi" w:hAnsi="Times New Roman" w:cs="Times New Roman"/>
          <w:sz w:val="24"/>
          <w:szCs w:val="24"/>
          <w:lang w:eastAsia="en-US"/>
        </w:rPr>
        <w:t xml:space="preserve">Az Ajánlatkérő a nettó ajánlati ár min. 5 % </w:t>
      </w:r>
      <w:proofErr w:type="spellStart"/>
      <w:r w:rsidRPr="00ED2F01">
        <w:rPr>
          <w:rFonts w:ascii="Times New Roman" w:eastAsiaTheme="minorHAnsi" w:hAnsi="Times New Roman" w:cs="Times New Roman"/>
          <w:sz w:val="24"/>
          <w:szCs w:val="24"/>
          <w:lang w:eastAsia="en-US"/>
        </w:rPr>
        <w:t>-ának</w:t>
      </w:r>
      <w:proofErr w:type="spellEnd"/>
      <w:r w:rsidRPr="00ED2F01">
        <w:rPr>
          <w:rFonts w:ascii="Times New Roman" w:eastAsiaTheme="minorHAnsi" w:hAnsi="Times New Roman" w:cs="Times New Roman"/>
          <w:sz w:val="24"/>
          <w:szCs w:val="24"/>
          <w:lang w:eastAsia="en-US"/>
        </w:rPr>
        <w:t xml:space="preserve"> megfelelő összegű előleget biztosít</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w:t>
      </w:r>
      <w:r w:rsidR="002F152D">
        <w:rPr>
          <w:rFonts w:ascii="Times New Roman" w:eastAsiaTheme="minorHAnsi" w:hAnsi="Times New Roman" w:cs="Times New Roman"/>
          <w:sz w:val="24"/>
          <w:szCs w:val="24"/>
          <w:lang w:eastAsia="en-US"/>
        </w:rPr>
        <w:t>igény</w:t>
      </w:r>
      <w:r w:rsidRPr="00ED2F01">
        <w:rPr>
          <w:rFonts w:ascii="Times New Roman" w:eastAsiaTheme="minorHAnsi" w:hAnsi="Times New Roman" w:cs="Times New Roman"/>
          <w:sz w:val="24"/>
          <w:szCs w:val="24"/>
          <w:lang w:eastAsia="en-US"/>
        </w:rPr>
        <w:t xml:space="preserve"> szerint) Az ajánlatkérő a munka ellenértékét a teljesítés műszaki ellenőr által történő igazolását</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 xml:space="preserve">követően kiállított </w:t>
      </w:r>
      <w:r w:rsidR="00B8590B">
        <w:rPr>
          <w:rFonts w:ascii="Times New Roman" w:eastAsiaTheme="minorHAnsi" w:hAnsi="Times New Roman" w:cs="Times New Roman"/>
          <w:sz w:val="24"/>
          <w:szCs w:val="24"/>
          <w:lang w:eastAsia="en-US"/>
        </w:rPr>
        <w:t xml:space="preserve">4 </w:t>
      </w:r>
      <w:r w:rsidRPr="00ED2F01">
        <w:rPr>
          <w:rFonts w:ascii="Times New Roman" w:eastAsiaTheme="minorHAnsi" w:hAnsi="Times New Roman" w:cs="Times New Roman"/>
          <w:sz w:val="24"/>
          <w:szCs w:val="24"/>
          <w:lang w:eastAsia="en-US"/>
        </w:rPr>
        <w:t xml:space="preserve">db részszámla és a végszámla ellenében, a Ptk. 6:130. § (1) bekezdésének </w:t>
      </w:r>
      <w:r w:rsidR="00ED2F01" w:rsidRPr="00ED2F01">
        <w:rPr>
          <w:rFonts w:ascii="Times New Roman" w:eastAsiaTheme="minorHAnsi" w:hAnsi="Times New Roman" w:cs="Times New Roman"/>
          <w:sz w:val="24"/>
          <w:szCs w:val="24"/>
          <w:lang w:eastAsia="en-US"/>
        </w:rPr>
        <w:t>–</w:t>
      </w:r>
      <w:r w:rsidRPr="00ED2F01">
        <w:rPr>
          <w:rFonts w:ascii="Times New Roman" w:eastAsiaTheme="minorHAnsi" w:hAnsi="Times New Roman" w:cs="Times New Roman"/>
          <w:sz w:val="24"/>
          <w:szCs w:val="24"/>
          <w:lang w:eastAsia="en-US"/>
        </w:rPr>
        <w:t xml:space="preserve"> illetve</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 xml:space="preserve">alvállalkozó igénybevétele esetén a Kbt. 135.§ (3) bekezdésnek - megfelelően átutalással </w:t>
      </w:r>
      <w:r w:rsidRPr="00ED2F01">
        <w:rPr>
          <w:rFonts w:ascii="Times New Roman" w:eastAsiaTheme="minorHAnsi" w:hAnsi="Times New Roman" w:cs="Times New Roman"/>
          <w:sz w:val="24"/>
          <w:szCs w:val="24"/>
          <w:lang w:eastAsia="en-US"/>
        </w:rPr>
        <w:lastRenderedPageBreak/>
        <w:t>egyenlíti ki a</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számla kézhezvételét követő 30 napon belül. A számla kifizetés feltétele, hogy a számla jogosultja a</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kifizetés időpontjában szerepel a köztartozásmentes adózói adatbázisban, vagy „együttes adóigazolást”</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nyújt be a számla kifizető részére Az adózás rendjéről szóló 2003. évi XCII. törvény 36/A. §</w:t>
      </w:r>
      <w:proofErr w:type="spellStart"/>
      <w:r w:rsidRPr="00ED2F01">
        <w:rPr>
          <w:rFonts w:ascii="Times New Roman" w:eastAsiaTheme="minorHAnsi" w:hAnsi="Times New Roman" w:cs="Times New Roman"/>
          <w:sz w:val="24"/>
          <w:szCs w:val="24"/>
          <w:lang w:eastAsia="en-US"/>
        </w:rPr>
        <w:t>-a</w:t>
      </w:r>
      <w:proofErr w:type="spellEnd"/>
      <w:r w:rsidRPr="00ED2F01">
        <w:rPr>
          <w:rFonts w:ascii="Times New Roman" w:eastAsiaTheme="minorHAnsi" w:hAnsi="Times New Roman" w:cs="Times New Roman"/>
          <w:sz w:val="24"/>
          <w:szCs w:val="24"/>
          <w:lang w:eastAsia="en-US"/>
        </w:rPr>
        <w:t xml:space="preserve"> szerint. Az</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alvállalkozói részére a fenti tájékoztatás kiadása és a kifizetéseknél a jogszabály érvényesítése</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Ajánlattevő felelőssége.</w:t>
      </w:r>
      <w:r w:rsidR="00ED2F01" w:rsidRPr="00ED2F01">
        <w:rPr>
          <w:rFonts w:ascii="Times New Roman" w:eastAsiaTheme="minorHAnsi" w:hAnsi="Times New Roman" w:cs="Times New Roman"/>
          <w:sz w:val="24"/>
          <w:szCs w:val="24"/>
          <w:lang w:eastAsia="en-US"/>
        </w:rPr>
        <w:t xml:space="preserve"> </w:t>
      </w:r>
      <w:r w:rsidRPr="00ED2F01">
        <w:rPr>
          <w:rFonts w:ascii="Times New Roman" w:eastAsiaTheme="minorHAnsi" w:hAnsi="Times New Roman" w:cs="Times New Roman"/>
          <w:sz w:val="24"/>
          <w:szCs w:val="24"/>
          <w:lang w:eastAsia="en-US"/>
        </w:rPr>
        <w:t>Megrendelő pénzügyi késedelme esetén a felek a Ptk. 6:155. § szerint járnak el.</w:t>
      </w:r>
    </w:p>
    <w:p w:rsidR="00D54EB3" w:rsidRPr="00ED2F01" w:rsidRDefault="00D54EB3" w:rsidP="00F33ADB">
      <w:pPr>
        <w:jc w:val="both"/>
        <w:rPr>
          <w:rFonts w:ascii="Times New Roman" w:hAnsi="Times New Roman" w:cs="Times New Roman"/>
          <w:bCs/>
          <w:sz w:val="24"/>
          <w:szCs w:val="24"/>
        </w:rPr>
      </w:pPr>
    </w:p>
    <w:p w:rsidR="005A075B" w:rsidRPr="004078D1" w:rsidRDefault="005A075B" w:rsidP="00F33ADB">
      <w:pPr>
        <w:jc w:val="both"/>
        <w:rPr>
          <w:rFonts w:ascii="Times New Roman" w:hAnsi="Times New Roman" w:cs="Times New Roman"/>
          <w:bCs/>
          <w:sz w:val="24"/>
          <w:szCs w:val="24"/>
        </w:rPr>
      </w:pPr>
      <w:r w:rsidRPr="004078D1">
        <w:rPr>
          <w:rFonts w:ascii="Times New Roman" w:hAnsi="Times New Roman" w:cs="Times New Roman"/>
          <w:b/>
          <w:bCs/>
          <w:sz w:val="24"/>
          <w:szCs w:val="24"/>
        </w:rPr>
        <w:t xml:space="preserve">9. Részajánlattételi lehetőség: </w:t>
      </w:r>
      <w:r w:rsidRPr="004078D1">
        <w:rPr>
          <w:rFonts w:ascii="Times New Roman" w:hAnsi="Times New Roman" w:cs="Times New Roman"/>
          <w:bCs/>
          <w:sz w:val="24"/>
          <w:szCs w:val="24"/>
        </w:rPr>
        <w:t>nincs, mivel műszaki és gazdasági szempontból a beszerzés tárgya nem elválasztható részekből áll, így részajánlattételi lehetőség biztosítása esetén a szerződés teljesítése problémás lenne.</w:t>
      </w:r>
    </w:p>
    <w:p w:rsidR="005A075B" w:rsidRPr="004078D1" w:rsidRDefault="005A075B" w:rsidP="00F33ADB">
      <w:pPr>
        <w:pStyle w:val="Vgjegyzetszvege"/>
        <w:widowControl/>
        <w:overflowPunct/>
        <w:autoSpaceDE/>
        <w:ind w:right="284"/>
        <w:jc w:val="both"/>
        <w:rPr>
          <w:b/>
          <w:bCs/>
          <w:sz w:val="24"/>
          <w:szCs w:val="24"/>
        </w:rPr>
      </w:pPr>
    </w:p>
    <w:p w:rsidR="005A075B" w:rsidRPr="004078D1" w:rsidRDefault="005A075B" w:rsidP="00F33ADB">
      <w:pPr>
        <w:pStyle w:val="Vgjegyzetszvege"/>
        <w:widowControl/>
        <w:overflowPunct/>
        <w:autoSpaceDE/>
        <w:ind w:right="284"/>
        <w:jc w:val="both"/>
        <w:rPr>
          <w:sz w:val="24"/>
          <w:szCs w:val="24"/>
        </w:rPr>
      </w:pPr>
      <w:r w:rsidRPr="004078D1">
        <w:rPr>
          <w:b/>
          <w:bCs/>
          <w:sz w:val="24"/>
          <w:szCs w:val="24"/>
        </w:rPr>
        <w:t>10. Többváltozatú ajánlattételre lehetőség:</w:t>
      </w:r>
      <w:r w:rsidRPr="004078D1">
        <w:rPr>
          <w:sz w:val="24"/>
          <w:szCs w:val="24"/>
        </w:rPr>
        <w:t xml:space="preserve"> nincs.</w:t>
      </w:r>
    </w:p>
    <w:p w:rsidR="005A075B" w:rsidRPr="004078D1" w:rsidRDefault="005A075B" w:rsidP="00F33ADB">
      <w:pPr>
        <w:pStyle w:val="Szvegtrzs23"/>
        <w:keepNext w:val="0"/>
        <w:keepLines w:val="0"/>
        <w:widowControl/>
        <w:tabs>
          <w:tab w:val="clear" w:pos="0"/>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overflowPunct/>
        <w:autoSpaceDE/>
        <w:spacing w:line="240" w:lineRule="auto"/>
        <w:ind w:left="0" w:firstLine="0"/>
        <w:rPr>
          <w:rFonts w:cs="Times New Roman"/>
          <w:bCs/>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b/>
          <w:bCs/>
          <w:sz w:val="24"/>
          <w:szCs w:val="24"/>
        </w:rPr>
        <w:t>11. Az értékelés szempontja:</w:t>
      </w:r>
      <w:r w:rsidRPr="004078D1">
        <w:rPr>
          <w:rFonts w:ascii="Times New Roman" w:hAnsi="Times New Roman" w:cs="Times New Roman"/>
          <w:bCs/>
          <w:sz w:val="24"/>
          <w:szCs w:val="24"/>
        </w:rPr>
        <w:t xml:space="preserve"> </w:t>
      </w:r>
      <w:r w:rsidR="000E4202">
        <w:rPr>
          <w:rFonts w:ascii="Times New Roman" w:hAnsi="Times New Roman" w:cs="Times New Roman"/>
          <w:bCs/>
          <w:sz w:val="24"/>
          <w:szCs w:val="24"/>
        </w:rPr>
        <w:t>a legalacsonyabb nettó ár (Kbt. 76.§ (2) bekezdés a) pont a Kbt. 100.§ (5) bekezdése alapján.</w:t>
      </w:r>
    </w:p>
    <w:p w:rsidR="005A075B" w:rsidRDefault="005A075B" w:rsidP="00F33ADB">
      <w:pPr>
        <w:ind w:right="-3"/>
        <w:jc w:val="both"/>
        <w:rPr>
          <w:rFonts w:ascii="Times New Roman" w:hAnsi="Times New Roman" w:cs="Times New Roman"/>
          <w:b/>
          <w:sz w:val="24"/>
          <w:szCs w:val="24"/>
        </w:rPr>
      </w:pPr>
    </w:p>
    <w:p w:rsidR="00111677" w:rsidRPr="002F336F" w:rsidRDefault="00111677" w:rsidP="00F33ADB">
      <w:pPr>
        <w:ind w:right="284"/>
        <w:jc w:val="both"/>
        <w:rPr>
          <w:rFonts w:ascii="Times New Roman" w:hAnsi="Times New Roman" w:cs="Times New Roman"/>
          <w:b/>
          <w:bCs/>
          <w:sz w:val="24"/>
          <w:szCs w:val="24"/>
        </w:rPr>
      </w:pPr>
      <w:r w:rsidRPr="002F336F">
        <w:rPr>
          <w:rFonts w:ascii="Times New Roman" w:hAnsi="Times New Roman" w:cs="Times New Roman"/>
          <w:b/>
          <w:bCs/>
          <w:sz w:val="24"/>
          <w:szCs w:val="24"/>
        </w:rPr>
        <w:t>12. Kizáró okok és igazolási módjai:</w:t>
      </w:r>
    </w:p>
    <w:p w:rsidR="00111677" w:rsidRDefault="00111677" w:rsidP="00F33ADB">
      <w:pPr>
        <w:pStyle w:val="Standard0"/>
        <w:jc w:val="both"/>
        <w:rPr>
          <w:rFonts w:ascii="Times New Roman" w:hAnsi="Times New Roman"/>
        </w:rPr>
      </w:pPr>
      <w:r>
        <w:rPr>
          <w:rFonts w:ascii="Times New Roman" w:hAnsi="Times New Roman"/>
        </w:rPr>
        <w:t xml:space="preserve">Az eljárásban nem lehet ajánlattevő, alvállalkozó, és nem vehet részt az alkalmasság igazolásában olyan gazdasági szereplő, akire nézve a Kbt. 62. § (1) g) – k), m) és q) pontjában meghatározott kizáró okok bármelyike fennáll. </w:t>
      </w:r>
    </w:p>
    <w:p w:rsidR="00111677" w:rsidRPr="002F336F" w:rsidRDefault="00111677" w:rsidP="00F33ADB">
      <w:pPr>
        <w:pStyle w:val="rub1"/>
        <w:tabs>
          <w:tab w:val="left" w:pos="708"/>
          <w:tab w:val="right" w:leader="underscore" w:pos="9072"/>
        </w:tabs>
        <w:rPr>
          <w:rFonts w:ascii="Times New Roman" w:hAnsi="Times New Roman" w:cs="Times New Roman"/>
        </w:rPr>
      </w:pPr>
    </w:p>
    <w:p w:rsidR="00111677" w:rsidRDefault="00111677" w:rsidP="00F33ADB">
      <w:pPr>
        <w:pStyle w:val="rub1"/>
        <w:tabs>
          <w:tab w:val="left" w:pos="708"/>
          <w:tab w:val="right" w:leader="underscore" w:pos="9072"/>
        </w:tabs>
        <w:rPr>
          <w:rFonts w:ascii="Times New Roman" w:hAnsi="Times New Roman" w:cs="Times New Roman"/>
          <w:smallCaps w:val="0"/>
        </w:rPr>
      </w:pPr>
      <w:r w:rsidRPr="002F336F">
        <w:rPr>
          <w:rFonts w:ascii="Times New Roman" w:hAnsi="Times New Roman" w:cs="Times New Roman"/>
          <w:smallCaps w:val="0"/>
        </w:rPr>
        <w:t>Igazolási módok:</w:t>
      </w:r>
    </w:p>
    <w:p w:rsidR="008D63EF" w:rsidRPr="002F336F" w:rsidRDefault="008D63EF" w:rsidP="00F33ADB">
      <w:pPr>
        <w:pStyle w:val="rub1"/>
        <w:tabs>
          <w:tab w:val="left" w:pos="708"/>
          <w:tab w:val="right" w:leader="underscore" w:pos="9072"/>
        </w:tabs>
        <w:rPr>
          <w:rFonts w:ascii="Times New Roman" w:hAnsi="Times New Roman" w:cs="Times New Roman"/>
          <w:smallCaps w:val="0"/>
        </w:rPr>
      </w:pPr>
      <w:r>
        <w:rPr>
          <w:rFonts w:ascii="Times New Roman" w:hAnsi="Times New Roman" w:cs="Times New Roman"/>
          <w:smallCaps w:val="0"/>
        </w:rPr>
        <w:t>A Kbt. 100.§ (5) bekezdésére tekintettel az ajánlattevőnek már az ajánlat benyújtásakor be kell nyújtania a kizáró okok hiányára vonatkozó igazolásait.</w:t>
      </w:r>
    </w:p>
    <w:p w:rsidR="00111677" w:rsidRPr="00B85896" w:rsidRDefault="00111677" w:rsidP="00F33ADB">
      <w:pPr>
        <w:pStyle w:val="Szvegtrzs1"/>
        <w:tabs>
          <w:tab w:val="left" w:pos="708"/>
          <w:tab w:val="right" w:leader="underscore" w:pos="9072"/>
        </w:tabs>
        <w:spacing w:after="0"/>
      </w:pPr>
      <w:r w:rsidRPr="00B85896">
        <w:t xml:space="preserve">Az ajánlattevőnek a Kbt. 114. § (1) bekezdése és a 321/2015. (IX.30) Korm. rendelet 17. § szerint egyszerű nyilatkozatot kell benyújtania arról, hogy nem tartozik az eljárást megindító felhívásban előírt kizáró okok hatálya alá, valamint a Kbt. 62. § (1) bekezdés k) pont </w:t>
      </w:r>
      <w:proofErr w:type="spellStart"/>
      <w:r w:rsidRPr="00B85896">
        <w:t>kb</w:t>
      </w:r>
      <w:proofErr w:type="spellEnd"/>
      <w:r w:rsidRPr="00B85896">
        <w:t xml:space="preserve">) alpontját a 8. § i) pont </w:t>
      </w:r>
      <w:proofErr w:type="spellStart"/>
      <w:r w:rsidRPr="00B85896">
        <w:t>ib</w:t>
      </w:r>
      <w:proofErr w:type="spellEnd"/>
      <w:r w:rsidRPr="00B85896">
        <w:t xml:space="preserve">) alpontja és a 10. § g) pont </w:t>
      </w:r>
      <w:proofErr w:type="spellStart"/>
      <w:r w:rsidRPr="00B85896">
        <w:t>gb</w:t>
      </w:r>
      <w:proofErr w:type="spellEnd"/>
      <w:r w:rsidRPr="00B85896">
        <w:t>) alpontjában foglaltak szerint kell igazolnia.</w:t>
      </w:r>
    </w:p>
    <w:p w:rsidR="00111677" w:rsidRPr="00B85896" w:rsidRDefault="00111677" w:rsidP="00F33ADB">
      <w:pPr>
        <w:pStyle w:val="Szvegtrzs1"/>
        <w:tabs>
          <w:tab w:val="left" w:pos="708"/>
          <w:tab w:val="right" w:leader="underscore" w:pos="9072"/>
        </w:tabs>
        <w:spacing w:after="0"/>
      </w:pPr>
      <w:r w:rsidRPr="00B85896">
        <w:t>Jelen eljárásban az egységes európai közbeszerzési dokumentum nem alkalmazandó, azonban az ajánlatkérő elfogadja, ha az ajánlattevő a 7. § szerinti - korábbi közbeszerzési eljárásban felhasznált - egységes európai közbeszerzési dokumentumot nyújt be, feltéve, hogy az abban foglalt információk megfelelnek a valóságnak, és tartalmazzák az ajánlatkérő által a kizáró okok igazolása tekintetében megkövetelt információkat. Az egységes európai közbeszerzési dokumentumban foglalt információk valóságtartalmáért az ajánlattevő felel.</w:t>
      </w:r>
    </w:p>
    <w:p w:rsidR="00111677" w:rsidRPr="00B85896" w:rsidRDefault="00111677" w:rsidP="00F33ADB">
      <w:pPr>
        <w:pStyle w:val="StlusBookmanOldStyle11ptSorkizrt"/>
        <w:tabs>
          <w:tab w:val="left" w:pos="708"/>
          <w:tab w:val="right" w:leader="underscore" w:pos="9072"/>
        </w:tabs>
        <w:spacing w:before="0" w:after="0"/>
        <w:rPr>
          <w:rFonts w:ascii="Times New Roman" w:hAnsi="Times New Roman" w:cs="Times New Roman"/>
          <w:b/>
          <w:bCs/>
          <w:sz w:val="24"/>
          <w:szCs w:val="24"/>
        </w:rPr>
      </w:pPr>
      <w:r w:rsidRPr="00B85896">
        <w:rPr>
          <w:rFonts w:ascii="Times New Roman" w:hAnsi="Times New Roman" w:cs="Times New Roman"/>
          <w:sz w:val="24"/>
          <w:szCs w:val="24"/>
        </w:rPr>
        <w:t>A Kbt. 67. § (4) bekezdése szerint, valamint a 321/2015. (IX.30) Korm. rendelet 17. § (2) bekezdése szerint az ajánlattevőnek nyilatkoznia kell arról, hogy az alvállalkozók nem állnak az eljárásban foglalt kizáró okok hatálya alatt.</w:t>
      </w:r>
    </w:p>
    <w:p w:rsidR="00111677" w:rsidRPr="004078D1" w:rsidRDefault="00111677" w:rsidP="00F33ADB">
      <w:pPr>
        <w:ind w:right="-3"/>
        <w:jc w:val="both"/>
        <w:rPr>
          <w:rFonts w:ascii="Times New Roman" w:hAnsi="Times New Roman" w:cs="Times New Roman"/>
          <w:b/>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b/>
          <w:bCs/>
          <w:sz w:val="24"/>
          <w:szCs w:val="24"/>
        </w:rPr>
        <w:t xml:space="preserve">13. Az alkalmassági követelmények és a megkövetelt igazolási módok: </w:t>
      </w:r>
    </w:p>
    <w:p w:rsidR="009B336C" w:rsidRPr="009B336C" w:rsidRDefault="009B336C" w:rsidP="00F33ADB">
      <w:pPr>
        <w:tabs>
          <w:tab w:val="left" w:pos="284"/>
          <w:tab w:val="left" w:pos="426"/>
        </w:tabs>
        <w:jc w:val="both"/>
        <w:rPr>
          <w:rFonts w:ascii="Times New Roman" w:hAnsi="Times New Roman" w:cs="Times New Roman"/>
          <w:sz w:val="24"/>
          <w:szCs w:val="24"/>
        </w:rPr>
      </w:pPr>
      <w:r w:rsidRPr="009B336C">
        <w:rPr>
          <w:rFonts w:ascii="Times New Roman" w:hAnsi="Times New Roman" w:cs="Times New Roman"/>
          <w:sz w:val="24"/>
          <w:szCs w:val="24"/>
        </w:rPr>
        <w:t xml:space="preserve">Az ajánlatkérő, figyelemmel arra, hogy a jelen eljárásban kizárólag </w:t>
      </w:r>
      <w:r>
        <w:rPr>
          <w:rFonts w:ascii="Times New Roman" w:hAnsi="Times New Roman" w:cs="Times New Roman"/>
          <w:sz w:val="24"/>
          <w:szCs w:val="24"/>
        </w:rPr>
        <w:t xml:space="preserve">egy, a korábbi közbeszerzési eljáráson nyertes </w:t>
      </w:r>
      <w:r w:rsidRPr="009B336C">
        <w:rPr>
          <w:rFonts w:ascii="Times New Roman" w:hAnsi="Times New Roman" w:cs="Times New Roman"/>
          <w:sz w:val="24"/>
          <w:szCs w:val="24"/>
        </w:rPr>
        <w:t xml:space="preserve">gazdasági szereplőt hív fel ajánlattételre, nem határoz meg alkalmassági feltételeket.  </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t>14. Ajánlattételi határidő:</w:t>
      </w:r>
      <w:r w:rsidRPr="004078D1">
        <w:rPr>
          <w:rFonts w:ascii="Times New Roman" w:hAnsi="Times New Roman" w:cs="Times New Roman"/>
          <w:sz w:val="24"/>
          <w:szCs w:val="24"/>
        </w:rPr>
        <w:t xml:space="preserve"> </w:t>
      </w:r>
      <w:r w:rsidRPr="009B336C">
        <w:rPr>
          <w:rFonts w:ascii="Times New Roman" w:hAnsi="Times New Roman" w:cs="Times New Roman"/>
          <w:sz w:val="24"/>
          <w:szCs w:val="24"/>
        </w:rPr>
        <w:t xml:space="preserve">2017. </w:t>
      </w:r>
      <w:r w:rsidR="00B8590B">
        <w:rPr>
          <w:rFonts w:ascii="Times New Roman" w:hAnsi="Times New Roman" w:cs="Times New Roman"/>
          <w:sz w:val="24"/>
          <w:szCs w:val="24"/>
        </w:rPr>
        <w:t xml:space="preserve">november </w:t>
      </w:r>
      <w:r w:rsidR="009241B9">
        <w:rPr>
          <w:rFonts w:ascii="Times New Roman" w:hAnsi="Times New Roman" w:cs="Times New Roman"/>
          <w:sz w:val="24"/>
          <w:szCs w:val="24"/>
        </w:rPr>
        <w:t>7</w:t>
      </w:r>
      <w:r w:rsidR="00B8590B">
        <w:rPr>
          <w:rFonts w:ascii="Times New Roman" w:hAnsi="Times New Roman" w:cs="Times New Roman"/>
          <w:sz w:val="24"/>
          <w:szCs w:val="24"/>
        </w:rPr>
        <w:t>.</w:t>
      </w:r>
      <w:r w:rsidR="009241B9">
        <w:rPr>
          <w:rFonts w:ascii="Times New Roman" w:hAnsi="Times New Roman" w:cs="Times New Roman"/>
          <w:sz w:val="24"/>
          <w:szCs w:val="24"/>
        </w:rPr>
        <w:t xml:space="preserve"> 9</w:t>
      </w:r>
      <w:r w:rsidR="00B8590B">
        <w:rPr>
          <w:rFonts w:ascii="Times New Roman" w:hAnsi="Times New Roman" w:cs="Times New Roman"/>
          <w:sz w:val="24"/>
          <w:szCs w:val="24"/>
        </w:rPr>
        <w:t xml:space="preserve">.00 </w:t>
      </w:r>
      <w:r w:rsidRPr="009B336C">
        <w:rPr>
          <w:rFonts w:ascii="Times New Roman" w:hAnsi="Times New Roman" w:cs="Times New Roman"/>
          <w:sz w:val="24"/>
          <w:szCs w:val="24"/>
        </w:rPr>
        <w:t xml:space="preserve">óra </w:t>
      </w:r>
    </w:p>
    <w:p w:rsidR="005A075B" w:rsidRPr="004078D1" w:rsidRDefault="005A075B" w:rsidP="00F33ADB">
      <w:pPr>
        <w:jc w:val="both"/>
        <w:rPr>
          <w:rFonts w:ascii="Times New Roman" w:hAnsi="Times New Roman" w:cs="Times New Roman"/>
          <w:sz w:val="24"/>
          <w:szCs w:val="24"/>
        </w:rPr>
      </w:pPr>
    </w:p>
    <w:p w:rsidR="005A075B" w:rsidRPr="009B336C" w:rsidRDefault="005A075B" w:rsidP="00F33ADB">
      <w:pPr>
        <w:widowControl/>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b/>
          <w:sz w:val="24"/>
          <w:szCs w:val="24"/>
        </w:rPr>
        <w:t>15. Az ajánlat benyújtásának címe:</w:t>
      </w:r>
      <w:r w:rsidRPr="004078D1">
        <w:rPr>
          <w:rFonts w:ascii="Times New Roman" w:hAnsi="Times New Roman" w:cs="Times New Roman"/>
          <w:sz w:val="24"/>
          <w:szCs w:val="24"/>
        </w:rPr>
        <w:t xml:space="preserve"> </w:t>
      </w:r>
      <w:r w:rsidR="009B336C" w:rsidRPr="009B336C">
        <w:rPr>
          <w:rFonts w:ascii="Times New Roman" w:eastAsiaTheme="minorHAnsi" w:hAnsi="Times New Roman" w:cs="Times New Roman"/>
          <w:sz w:val="24"/>
          <w:szCs w:val="24"/>
          <w:lang w:eastAsia="en-US"/>
        </w:rPr>
        <w:t>Apátfalva Község Önkormányzat Polgármesteri Hivatal jegyzői iroda, 6931 Apátfalva, Templom u. 69.</w:t>
      </w:r>
    </w:p>
    <w:p w:rsidR="005A075B" w:rsidRPr="004078D1" w:rsidRDefault="005A075B" w:rsidP="00F33ADB">
      <w:pPr>
        <w:jc w:val="both"/>
        <w:rPr>
          <w:rFonts w:ascii="Times New Roman" w:eastAsia="Times New Roman" w:hAnsi="Times New Roman" w:cs="Times New Roman"/>
          <w:sz w:val="24"/>
          <w:szCs w:val="24"/>
          <w:lang w:eastAsia="hu-HU"/>
        </w:rPr>
      </w:pPr>
      <w:r w:rsidRPr="004078D1">
        <w:rPr>
          <w:rFonts w:ascii="Times New Roman" w:eastAsia="Times New Roman" w:hAnsi="Times New Roman" w:cs="Times New Roman"/>
          <w:sz w:val="24"/>
          <w:szCs w:val="24"/>
          <w:lang w:eastAsia="hu-HU"/>
        </w:rPr>
        <w:t xml:space="preserve"> </w:t>
      </w:r>
      <w:r w:rsidRPr="004078D1">
        <w:rPr>
          <w:rFonts w:ascii="Times New Roman" w:eastAsia="Times New Roman" w:hAnsi="Times New Roman" w:cs="Times New Roman"/>
          <w:sz w:val="24"/>
          <w:szCs w:val="24"/>
          <w:lang w:eastAsia="hu-HU"/>
        </w:rPr>
        <w:tab/>
      </w:r>
    </w:p>
    <w:p w:rsidR="005A075B" w:rsidRPr="004078D1" w:rsidRDefault="005A075B" w:rsidP="00F33AD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t>16. Az ajánlattétel nyelve:</w:t>
      </w:r>
      <w:r w:rsidRPr="004078D1">
        <w:rPr>
          <w:rFonts w:ascii="Times New Roman" w:hAnsi="Times New Roman" w:cs="Times New Roman"/>
          <w:sz w:val="24"/>
          <w:szCs w:val="24"/>
        </w:rPr>
        <w:t xml:space="preserve"> magyar</w:t>
      </w:r>
    </w:p>
    <w:p w:rsidR="005A075B" w:rsidRPr="004078D1" w:rsidRDefault="005A075B" w:rsidP="00F33ADB">
      <w:pPr>
        <w:pStyle w:val="Szvegtrzs"/>
        <w:spacing w:before="0"/>
        <w:ind w:right="284"/>
        <w:rPr>
          <w:rFonts w:ascii="Times New Roman" w:hAnsi="Times New Roman" w:cs="Times New Roman"/>
          <w:sz w:val="24"/>
          <w:szCs w:val="24"/>
        </w:rPr>
      </w:pPr>
    </w:p>
    <w:p w:rsidR="005A075B" w:rsidRPr="004078D1" w:rsidRDefault="005A075B" w:rsidP="00F33ADB">
      <w:pPr>
        <w:widowControl/>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b/>
          <w:bCs/>
          <w:sz w:val="24"/>
          <w:szCs w:val="24"/>
        </w:rPr>
        <w:t>17. Az ajánlatok felbontásának helye, ideje, az ajánlatok felbontásán jelenlétre jogosultak:</w:t>
      </w:r>
      <w:r w:rsidRPr="004078D1">
        <w:rPr>
          <w:rFonts w:ascii="Times New Roman" w:hAnsi="Times New Roman" w:cs="Times New Roman"/>
          <w:bCs/>
          <w:sz w:val="24"/>
          <w:szCs w:val="24"/>
        </w:rPr>
        <w:t xml:space="preserve"> </w:t>
      </w:r>
      <w:r w:rsidR="009B336C" w:rsidRPr="009B336C">
        <w:rPr>
          <w:rFonts w:ascii="Times New Roman" w:eastAsiaTheme="minorHAnsi" w:hAnsi="Times New Roman" w:cs="Times New Roman"/>
          <w:sz w:val="24"/>
          <w:szCs w:val="24"/>
          <w:lang w:eastAsia="en-US"/>
        </w:rPr>
        <w:t>Apátfalva Község Önkormányzat Polgármesteri Hivatal jegyzői iroda, 6931 Apátfalva, Templom u. 69.</w:t>
      </w:r>
      <w:r w:rsidRPr="004078D1">
        <w:rPr>
          <w:rFonts w:ascii="Times New Roman" w:hAnsi="Times New Roman" w:cs="Times New Roman"/>
          <w:sz w:val="24"/>
          <w:szCs w:val="24"/>
        </w:rPr>
        <w:t xml:space="preserve">, </w:t>
      </w:r>
      <w:r w:rsidR="00B8590B" w:rsidRPr="009B336C">
        <w:rPr>
          <w:rFonts w:ascii="Times New Roman" w:hAnsi="Times New Roman" w:cs="Times New Roman"/>
          <w:sz w:val="24"/>
          <w:szCs w:val="24"/>
        </w:rPr>
        <w:t xml:space="preserve">2017. </w:t>
      </w:r>
      <w:r w:rsidR="00B8590B">
        <w:rPr>
          <w:rFonts w:ascii="Times New Roman" w:hAnsi="Times New Roman" w:cs="Times New Roman"/>
          <w:sz w:val="24"/>
          <w:szCs w:val="24"/>
        </w:rPr>
        <w:t xml:space="preserve">november </w:t>
      </w:r>
      <w:r w:rsidR="009241B9">
        <w:rPr>
          <w:rFonts w:ascii="Times New Roman" w:hAnsi="Times New Roman" w:cs="Times New Roman"/>
          <w:sz w:val="24"/>
          <w:szCs w:val="24"/>
        </w:rPr>
        <w:t>7</w:t>
      </w:r>
      <w:r w:rsidR="00B8590B">
        <w:rPr>
          <w:rFonts w:ascii="Times New Roman" w:hAnsi="Times New Roman" w:cs="Times New Roman"/>
          <w:sz w:val="24"/>
          <w:szCs w:val="24"/>
        </w:rPr>
        <w:t>.</w:t>
      </w:r>
      <w:r w:rsidR="009241B9">
        <w:rPr>
          <w:rFonts w:ascii="Times New Roman" w:hAnsi="Times New Roman" w:cs="Times New Roman"/>
          <w:sz w:val="24"/>
          <w:szCs w:val="24"/>
        </w:rPr>
        <w:t xml:space="preserve"> 9</w:t>
      </w:r>
      <w:r w:rsidR="00B8590B">
        <w:rPr>
          <w:rFonts w:ascii="Times New Roman" w:hAnsi="Times New Roman" w:cs="Times New Roman"/>
          <w:sz w:val="24"/>
          <w:szCs w:val="24"/>
        </w:rPr>
        <w:t xml:space="preserve">.00 </w:t>
      </w:r>
      <w:r w:rsidRPr="004078D1">
        <w:rPr>
          <w:rFonts w:ascii="Times New Roman" w:hAnsi="Times New Roman" w:cs="Times New Roman"/>
          <w:sz w:val="24"/>
          <w:szCs w:val="24"/>
        </w:rPr>
        <w:t>óra,</w:t>
      </w:r>
      <w:r>
        <w:rPr>
          <w:rFonts w:ascii="Times New Roman" w:hAnsi="Times New Roman" w:cs="Times New Roman"/>
          <w:sz w:val="24"/>
          <w:szCs w:val="24"/>
        </w:rPr>
        <w:t xml:space="preserve"> </w:t>
      </w:r>
      <w:r w:rsidRPr="004078D1">
        <w:rPr>
          <w:rFonts w:ascii="Times New Roman" w:hAnsi="Times New Roman" w:cs="Times New Roman"/>
          <w:sz w:val="24"/>
          <w:szCs w:val="24"/>
        </w:rPr>
        <w:t>a Kbt. 68. § (3) bekezdése szerint.</w:t>
      </w:r>
    </w:p>
    <w:p w:rsidR="005A075B" w:rsidRPr="004078D1" w:rsidRDefault="005A075B" w:rsidP="00F33ADB">
      <w:pPr>
        <w:pStyle w:val="Cm"/>
        <w:jc w:val="both"/>
        <w:rPr>
          <w:b w:val="0"/>
          <w:sz w:val="24"/>
          <w:szCs w:val="24"/>
        </w:rPr>
      </w:pPr>
    </w:p>
    <w:p w:rsidR="005A075B" w:rsidRPr="004078D1" w:rsidRDefault="005A075B" w:rsidP="00F33AD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lastRenderedPageBreak/>
        <w:t>18. Az ajánlati kötöttség időtartama:</w:t>
      </w:r>
      <w:r w:rsidRPr="004078D1">
        <w:rPr>
          <w:rFonts w:ascii="Times New Roman" w:hAnsi="Times New Roman" w:cs="Times New Roman"/>
          <w:sz w:val="24"/>
          <w:szCs w:val="24"/>
        </w:rPr>
        <w:t xml:space="preserve"> </w:t>
      </w:r>
      <w:r w:rsidR="005D1CB2">
        <w:rPr>
          <w:rFonts w:ascii="Times New Roman" w:hAnsi="Times New Roman" w:cs="Times New Roman"/>
          <w:sz w:val="24"/>
          <w:szCs w:val="24"/>
        </w:rPr>
        <w:t>a tárgyalások befejezésétől</w:t>
      </w:r>
      <w:r w:rsidRPr="004078D1">
        <w:rPr>
          <w:rFonts w:ascii="Times New Roman" w:hAnsi="Times New Roman" w:cs="Times New Roman"/>
          <w:sz w:val="24"/>
          <w:szCs w:val="24"/>
        </w:rPr>
        <w:t xml:space="preserve"> számított 60 nap.</w:t>
      </w:r>
    </w:p>
    <w:p w:rsidR="005A075B" w:rsidRPr="004078D1" w:rsidRDefault="005A075B" w:rsidP="00F33ADB">
      <w:pPr>
        <w:pStyle w:val="Szvegtrzs"/>
        <w:spacing w:before="0"/>
        <w:ind w:right="284"/>
        <w:rPr>
          <w:rFonts w:ascii="Times New Roman" w:hAnsi="Times New Roman" w:cs="Times New Roman"/>
          <w:b/>
          <w:bCs/>
          <w:sz w:val="24"/>
          <w:szCs w:val="24"/>
        </w:rPr>
      </w:pPr>
    </w:p>
    <w:p w:rsidR="005A075B" w:rsidRPr="004078D1" w:rsidRDefault="005A075B" w:rsidP="00F33AD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t>19. Ajánlati biztosíték:</w:t>
      </w:r>
      <w:r w:rsidRPr="004078D1">
        <w:rPr>
          <w:rFonts w:ascii="Times New Roman" w:hAnsi="Times New Roman" w:cs="Times New Roman"/>
          <w:sz w:val="24"/>
          <w:szCs w:val="24"/>
        </w:rPr>
        <w:t xml:space="preserve"> nincs.</w:t>
      </w: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b/>
          <w:bCs/>
          <w:sz w:val="24"/>
          <w:szCs w:val="24"/>
        </w:rPr>
        <w:t xml:space="preserve">20. Különleges feltételek: </w:t>
      </w:r>
      <w:r w:rsidRPr="004078D1">
        <w:rPr>
          <w:rFonts w:ascii="Times New Roman" w:eastAsia="Times New Roman" w:hAnsi="Times New Roman" w:cs="Times New Roman"/>
          <w:sz w:val="24"/>
          <w:szCs w:val="24"/>
          <w:lang w:eastAsia="hu-HU"/>
        </w:rPr>
        <w:t>---</w:t>
      </w:r>
    </w:p>
    <w:p w:rsidR="005A075B" w:rsidRPr="004078D1" w:rsidRDefault="005A075B" w:rsidP="00F33ADB">
      <w:pPr>
        <w:ind w:right="-108"/>
        <w:jc w:val="both"/>
        <w:rPr>
          <w:rFonts w:ascii="Times New Roman" w:hAnsi="Times New Roman" w:cs="Times New Roman"/>
          <w:b/>
          <w:bCs/>
          <w:sz w:val="24"/>
          <w:szCs w:val="24"/>
        </w:rPr>
      </w:pPr>
    </w:p>
    <w:p w:rsidR="005A075B" w:rsidRPr="004078D1" w:rsidRDefault="005A075B" w:rsidP="00F33ADB">
      <w:pPr>
        <w:ind w:right="-108"/>
        <w:jc w:val="both"/>
        <w:rPr>
          <w:rFonts w:ascii="Times New Roman" w:hAnsi="Times New Roman" w:cs="Times New Roman"/>
          <w:sz w:val="24"/>
          <w:szCs w:val="24"/>
        </w:rPr>
      </w:pPr>
      <w:r w:rsidRPr="004078D1">
        <w:rPr>
          <w:rFonts w:ascii="Times New Roman" w:hAnsi="Times New Roman" w:cs="Times New Roman"/>
          <w:b/>
          <w:bCs/>
          <w:sz w:val="24"/>
          <w:szCs w:val="24"/>
        </w:rPr>
        <w:t>21. A szerződést biztosító mellékötelezettségek:</w:t>
      </w:r>
      <w:r w:rsidRPr="004078D1">
        <w:rPr>
          <w:rFonts w:ascii="Times New Roman" w:hAnsi="Times New Roman" w:cs="Times New Roman"/>
          <w:sz w:val="24"/>
          <w:szCs w:val="24"/>
        </w:rPr>
        <w:t xml:space="preserve"> </w:t>
      </w:r>
    </w:p>
    <w:p w:rsidR="002F152D" w:rsidRDefault="002F152D" w:rsidP="00F33ADB">
      <w:pPr>
        <w:pStyle w:val="Listaszerbekezds"/>
        <w:numPr>
          <w:ilvl w:val="0"/>
          <w:numId w:val="31"/>
        </w:numPr>
        <w:ind w:right="-1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jótállás</w:t>
      </w:r>
    </w:p>
    <w:p w:rsidR="005A075B" w:rsidRDefault="005A075B" w:rsidP="00F33ADB">
      <w:pPr>
        <w:pStyle w:val="Listaszerbekezds"/>
        <w:numPr>
          <w:ilvl w:val="0"/>
          <w:numId w:val="31"/>
        </w:numPr>
        <w:ind w:right="-108"/>
        <w:jc w:val="both"/>
        <w:rPr>
          <w:rFonts w:ascii="Times New Roman" w:eastAsia="Times New Roman" w:hAnsi="Times New Roman" w:cs="Times New Roman"/>
          <w:sz w:val="24"/>
          <w:szCs w:val="24"/>
          <w:lang w:eastAsia="hu-HU"/>
        </w:rPr>
      </w:pPr>
      <w:r w:rsidRPr="004078D1">
        <w:rPr>
          <w:rFonts w:ascii="Times New Roman" w:eastAsia="Times New Roman" w:hAnsi="Times New Roman" w:cs="Times New Roman"/>
          <w:sz w:val="24"/>
          <w:szCs w:val="24"/>
          <w:lang w:eastAsia="hu-HU"/>
        </w:rPr>
        <w:t>jótállási biztosíték</w:t>
      </w:r>
    </w:p>
    <w:p w:rsidR="005A075B" w:rsidRPr="004078D1" w:rsidRDefault="005A075B" w:rsidP="00F33ADB">
      <w:pPr>
        <w:pStyle w:val="Listaszerbekezds"/>
        <w:numPr>
          <w:ilvl w:val="0"/>
          <w:numId w:val="31"/>
        </w:numPr>
        <w:ind w:right="-108"/>
        <w:jc w:val="both"/>
        <w:rPr>
          <w:rFonts w:ascii="Times New Roman" w:eastAsia="Times New Roman" w:hAnsi="Times New Roman" w:cs="Times New Roman"/>
          <w:sz w:val="24"/>
          <w:szCs w:val="24"/>
          <w:lang w:eastAsia="hu-HU"/>
        </w:rPr>
      </w:pPr>
      <w:r w:rsidRPr="004078D1">
        <w:rPr>
          <w:rFonts w:ascii="Times New Roman" w:eastAsia="Times New Roman" w:hAnsi="Times New Roman" w:cs="Times New Roman"/>
          <w:sz w:val="24"/>
          <w:szCs w:val="24"/>
          <w:lang w:eastAsia="hu-HU"/>
        </w:rPr>
        <w:t>késedelmi kötbér</w:t>
      </w:r>
    </w:p>
    <w:p w:rsidR="00037B9D" w:rsidRPr="002F152D" w:rsidRDefault="005A075B" w:rsidP="00F33ADB">
      <w:pPr>
        <w:pStyle w:val="Listaszerbekezds"/>
        <w:numPr>
          <w:ilvl w:val="0"/>
          <w:numId w:val="31"/>
        </w:numPr>
        <w:ind w:right="284"/>
        <w:jc w:val="both"/>
        <w:rPr>
          <w:rFonts w:ascii="Times New Roman" w:hAnsi="Times New Roman" w:cs="Times New Roman"/>
          <w:sz w:val="24"/>
          <w:szCs w:val="24"/>
        </w:rPr>
      </w:pPr>
      <w:r w:rsidRPr="00037B9D">
        <w:rPr>
          <w:rFonts w:ascii="Times New Roman" w:eastAsia="Times New Roman" w:hAnsi="Times New Roman" w:cs="Times New Roman"/>
          <w:sz w:val="24"/>
          <w:szCs w:val="24"/>
          <w:lang w:eastAsia="hu-HU"/>
        </w:rPr>
        <w:t>meghiúsulási kötbér</w:t>
      </w:r>
    </w:p>
    <w:p w:rsidR="005A075B" w:rsidRPr="004078D1" w:rsidRDefault="005A075B" w:rsidP="00F33ADB">
      <w:pPr>
        <w:ind w:right="-108"/>
        <w:jc w:val="both"/>
        <w:rPr>
          <w:rFonts w:ascii="Times New Roman" w:hAnsi="Times New Roman" w:cs="Times New Roman"/>
          <w:sz w:val="24"/>
          <w:szCs w:val="24"/>
        </w:rPr>
      </w:pPr>
      <w:r w:rsidRPr="004078D1">
        <w:rPr>
          <w:rFonts w:ascii="Times New Roman" w:eastAsia="Times New Roman" w:hAnsi="Times New Roman" w:cs="Times New Roman"/>
          <w:sz w:val="24"/>
          <w:szCs w:val="24"/>
          <w:lang w:eastAsia="hu-HU"/>
        </w:rPr>
        <w:t>A szerződés tervezetben részletezettek szerint.</w:t>
      </w:r>
    </w:p>
    <w:p w:rsidR="005A075B" w:rsidRPr="004078D1" w:rsidRDefault="005A075B" w:rsidP="00F33ADB">
      <w:pPr>
        <w:pStyle w:val="Standard0"/>
        <w:jc w:val="both"/>
        <w:rPr>
          <w:rFonts w:ascii="Times New Roman" w:hAnsi="Times New Roman"/>
          <w:b/>
        </w:rPr>
      </w:pPr>
    </w:p>
    <w:p w:rsidR="005A075B" w:rsidRPr="00CA7F74" w:rsidRDefault="005A075B" w:rsidP="00F33ADB">
      <w:pPr>
        <w:rPr>
          <w:rFonts w:ascii="Times New Roman" w:hAnsi="Times New Roman" w:cs="Times New Roman"/>
          <w:sz w:val="24"/>
          <w:szCs w:val="24"/>
        </w:rPr>
      </w:pPr>
      <w:r w:rsidRPr="00CA7F74">
        <w:rPr>
          <w:rFonts w:ascii="Times New Roman" w:hAnsi="Times New Roman" w:cs="Times New Roman"/>
          <w:b/>
          <w:sz w:val="24"/>
          <w:szCs w:val="24"/>
        </w:rPr>
        <w:t xml:space="preserve">22. </w:t>
      </w:r>
      <w:r w:rsidRPr="00CA7F74">
        <w:rPr>
          <w:rFonts w:ascii="Times New Roman" w:hAnsi="Times New Roman" w:cs="Times New Roman"/>
          <w:b/>
          <w:bCs/>
          <w:sz w:val="24"/>
          <w:szCs w:val="24"/>
        </w:rPr>
        <w:t>A szerződés pénzügyi forrása:</w:t>
      </w:r>
      <w:r w:rsidRPr="00CA7F74">
        <w:rPr>
          <w:rFonts w:ascii="Times New Roman" w:hAnsi="Times New Roman" w:cs="Times New Roman"/>
          <w:bCs/>
          <w:sz w:val="24"/>
          <w:szCs w:val="24"/>
        </w:rPr>
        <w:t xml:space="preserve"> </w:t>
      </w:r>
      <w:r w:rsidR="005D1CB2">
        <w:rPr>
          <w:rFonts w:ascii="Times New Roman" w:hAnsi="Times New Roman" w:cs="Times New Roman"/>
          <w:sz w:val="24"/>
          <w:szCs w:val="24"/>
        </w:rPr>
        <w:t>TAO támogatás</w:t>
      </w:r>
      <w:r w:rsidR="00F33ADB">
        <w:rPr>
          <w:rFonts w:ascii="Times New Roman" w:hAnsi="Times New Roman" w:cs="Times New Roman"/>
          <w:sz w:val="24"/>
          <w:szCs w:val="24"/>
        </w:rPr>
        <w:t xml:space="preserve"> és önkormányzati támogatásból biztosított önerő.</w:t>
      </w:r>
    </w:p>
    <w:p w:rsidR="005A075B" w:rsidRDefault="005A075B" w:rsidP="00F33ADB">
      <w:pPr>
        <w:pStyle w:val="Szvegtrzs"/>
        <w:spacing w:before="0"/>
        <w:rPr>
          <w:rFonts w:ascii="Times New Roman" w:hAnsi="Times New Roman" w:cs="Times New Roman"/>
          <w:b/>
          <w:bCs/>
          <w:sz w:val="24"/>
          <w:szCs w:val="24"/>
        </w:rPr>
      </w:pPr>
    </w:p>
    <w:p w:rsidR="005D1CB2" w:rsidRDefault="005D1CB2" w:rsidP="00F33ADB">
      <w:pPr>
        <w:pStyle w:val="Szvegtrzs"/>
        <w:spacing w:before="0"/>
        <w:rPr>
          <w:rFonts w:ascii="Times New Roman" w:hAnsi="Times New Roman" w:cs="Times New Roman"/>
          <w:b/>
          <w:bCs/>
          <w:sz w:val="24"/>
          <w:szCs w:val="24"/>
        </w:rPr>
      </w:pPr>
      <w:r>
        <w:rPr>
          <w:rFonts w:ascii="Times New Roman" w:hAnsi="Times New Roman" w:cs="Times New Roman"/>
          <w:b/>
          <w:bCs/>
          <w:sz w:val="24"/>
          <w:szCs w:val="24"/>
        </w:rPr>
        <w:t>23. Tárgyalásra vonatkozó információk:</w:t>
      </w:r>
    </w:p>
    <w:p w:rsidR="00F32DAB" w:rsidRDefault="005D1CB2" w:rsidP="00F33ADB">
      <w:pPr>
        <w:jc w:val="both"/>
        <w:rPr>
          <w:rFonts w:ascii="Times New Roman" w:hAnsi="Times New Roman" w:cs="Times New Roman"/>
          <w:sz w:val="24"/>
          <w:szCs w:val="24"/>
        </w:rPr>
      </w:pPr>
      <w:r w:rsidRPr="005D1CB2">
        <w:rPr>
          <w:rFonts w:ascii="Times New Roman" w:hAnsi="Times New Roman" w:cs="Times New Roman"/>
          <w:sz w:val="24"/>
          <w:szCs w:val="24"/>
        </w:rPr>
        <w:t>Ajánlatkérő az ajánlattételi felhívásban meghatározott ajánlattételi határidőre benyújtott, ajánlati</w:t>
      </w:r>
      <w:r w:rsidRPr="005D1CB2">
        <w:rPr>
          <w:rFonts w:ascii="Times New Roman" w:hAnsi="Times New Roman" w:cs="Times New Roman"/>
          <w:sz w:val="24"/>
          <w:szCs w:val="24"/>
          <w:lang w:eastAsia="en-GB"/>
        </w:rPr>
        <w:t xml:space="preserve"> </w:t>
      </w:r>
      <w:r w:rsidRPr="005D1CB2">
        <w:rPr>
          <w:rFonts w:ascii="Times New Roman" w:hAnsi="Times New Roman" w:cs="Times New Roman"/>
          <w:sz w:val="24"/>
          <w:szCs w:val="24"/>
        </w:rPr>
        <w:t xml:space="preserve">kötöttséget nem eredményező első ajánlat vonatkozásában megvizsgálja, hogy az megfelel-e a közbeszerzési dokumentumokban meghatározott feltételeknek. Az ajánlatot a tárgyalások megkezdését megelőzően akkor nyilvánítja érvénytelenné, ha az ajánlat olyan okból érvénytelen, amellyel kapcsolatban a tárgyalások során vagy hiánypótlás keretében nincs lehetőség az ajánlat megfelelővé tételére. </w:t>
      </w:r>
    </w:p>
    <w:p w:rsidR="005D1CB2" w:rsidRPr="005D1CB2" w:rsidRDefault="005D1CB2" w:rsidP="00F33ADB">
      <w:pPr>
        <w:jc w:val="both"/>
        <w:rPr>
          <w:rFonts w:ascii="Times New Roman" w:hAnsi="Times New Roman" w:cs="Times New Roman"/>
          <w:sz w:val="24"/>
          <w:szCs w:val="24"/>
        </w:rPr>
      </w:pPr>
      <w:r w:rsidRPr="005D1CB2">
        <w:rPr>
          <w:rFonts w:ascii="Times New Roman" w:hAnsi="Times New Roman" w:cs="Times New Roman"/>
          <w:sz w:val="24"/>
          <w:szCs w:val="24"/>
        </w:rPr>
        <w:t>A tárgyalások megkezdését megelőzően Ajánlatkérő csak akkor állapítja meg a szakmai ajánlat nem megfelelő volta miatt az ajánlat érvénytelenségét, ha a szakmai ajánlat nem felel meg az ajánlatkérő által meghatározott minimumkövetelményeknek. Az ajánlatban foglalt egyéb nyilatkozatokkal, dokumentumokkal kapcsolatos hiányokat a tárgyalások befejezéséig kell ajánlattevőnek pótolni.</w:t>
      </w:r>
    </w:p>
    <w:p w:rsidR="006E718B" w:rsidRDefault="006E718B" w:rsidP="00F33ADB">
      <w:pPr>
        <w:jc w:val="both"/>
        <w:rPr>
          <w:rFonts w:ascii="Times New Roman" w:hAnsi="Times New Roman" w:cs="Times New Roman"/>
          <w:sz w:val="24"/>
          <w:szCs w:val="24"/>
        </w:rPr>
      </w:pPr>
      <w:r>
        <w:rPr>
          <w:rFonts w:ascii="Times New Roman" w:hAnsi="Times New Roman" w:cs="Times New Roman"/>
          <w:sz w:val="24"/>
          <w:szCs w:val="24"/>
        </w:rPr>
        <w:t>A tárgyalás során a felek az ajánlati árról és a szerződéses mellékkötelezettségekről a teljesítési határidőről valamint a műszaki tartalomról egyeztetnek.</w:t>
      </w:r>
    </w:p>
    <w:p w:rsidR="005D1CB2" w:rsidRPr="005D1CB2" w:rsidRDefault="005D1CB2" w:rsidP="00F33ADB">
      <w:pPr>
        <w:jc w:val="both"/>
        <w:rPr>
          <w:rFonts w:ascii="Times New Roman" w:hAnsi="Times New Roman" w:cs="Times New Roman"/>
          <w:sz w:val="24"/>
          <w:szCs w:val="24"/>
        </w:rPr>
      </w:pPr>
      <w:r w:rsidRPr="005D1CB2">
        <w:rPr>
          <w:rFonts w:ascii="Times New Roman" w:hAnsi="Times New Roman" w:cs="Times New Roman"/>
          <w:sz w:val="24"/>
          <w:szCs w:val="24"/>
        </w:rPr>
        <w:t xml:space="preserve">A Kbt. 101. § (2) bekezdése szerint a tárgyalás során a közbeszerzés tárgya és feltételei nem változhatnak oly módon, hogy </w:t>
      </w:r>
    </w:p>
    <w:p w:rsidR="005D1CB2" w:rsidRPr="005D1CB2" w:rsidRDefault="005D1CB2" w:rsidP="00F33ADB">
      <w:pPr>
        <w:ind w:left="284"/>
        <w:jc w:val="both"/>
        <w:rPr>
          <w:rFonts w:ascii="Times New Roman" w:hAnsi="Times New Roman" w:cs="Times New Roman"/>
          <w:sz w:val="24"/>
          <w:szCs w:val="24"/>
        </w:rPr>
      </w:pPr>
      <w:proofErr w:type="gramStart"/>
      <w:r w:rsidRPr="005D1CB2">
        <w:rPr>
          <w:rFonts w:ascii="Times New Roman" w:hAnsi="Times New Roman" w:cs="Times New Roman"/>
          <w:sz w:val="24"/>
          <w:szCs w:val="24"/>
        </w:rPr>
        <w:t>a</w:t>
      </w:r>
      <w:proofErr w:type="gramEnd"/>
      <w:r w:rsidRPr="005D1CB2">
        <w:rPr>
          <w:rFonts w:ascii="Times New Roman" w:hAnsi="Times New Roman" w:cs="Times New Roman"/>
          <w:sz w:val="24"/>
          <w:szCs w:val="24"/>
        </w:rPr>
        <w:t>) az eljárás alapján megkötött szerződés tárgya vagy feltételei olyan jellemzőjében, illetve körülményében térjen el az ajánlattételi felhívás megküldésekor beszerezni kívánt beszerzési tárgytól vagy megadott szerződéses feltételektől, amely nem tette volna lehetővé hirdetmény nélküli tárgyalásos eljárás alkalmazását,</w:t>
      </w:r>
    </w:p>
    <w:p w:rsidR="005D1CB2" w:rsidRPr="005D1CB2" w:rsidRDefault="005D1CB2" w:rsidP="00F33ADB">
      <w:pPr>
        <w:ind w:left="284"/>
        <w:jc w:val="both"/>
        <w:rPr>
          <w:rFonts w:ascii="Times New Roman" w:hAnsi="Times New Roman" w:cs="Times New Roman"/>
          <w:sz w:val="24"/>
          <w:szCs w:val="24"/>
        </w:rPr>
      </w:pPr>
      <w:r w:rsidRPr="005D1CB2">
        <w:rPr>
          <w:rFonts w:ascii="Times New Roman" w:hAnsi="Times New Roman" w:cs="Times New Roman"/>
          <w:sz w:val="24"/>
          <w:szCs w:val="24"/>
        </w:rPr>
        <w:t>b) az ajánlattételi felhívásban és a közbeszerzési dokumentumokban közölt feltételek olyan mértékben módosuljanak vagy egészüljenek ki, hogy annak következtében valamelyik ajánlattevő nem képes a tárgyalások befejezésével végleges ajánlatot tenni, vagy</w:t>
      </w:r>
    </w:p>
    <w:p w:rsidR="005D1CB2" w:rsidRPr="005D1CB2" w:rsidRDefault="005D1CB2" w:rsidP="00F33ADB">
      <w:pPr>
        <w:ind w:left="284"/>
        <w:jc w:val="both"/>
        <w:rPr>
          <w:rFonts w:ascii="Times New Roman" w:hAnsi="Times New Roman" w:cs="Times New Roman"/>
          <w:sz w:val="24"/>
          <w:szCs w:val="24"/>
        </w:rPr>
      </w:pPr>
      <w:r w:rsidRPr="005D1CB2">
        <w:rPr>
          <w:rFonts w:ascii="Times New Roman" w:hAnsi="Times New Roman" w:cs="Times New Roman"/>
          <w:sz w:val="24"/>
          <w:szCs w:val="24"/>
        </w:rPr>
        <w:t>c) az értékelés szempontjai vagy módszere változna.</w:t>
      </w:r>
    </w:p>
    <w:p w:rsidR="00F33ADB" w:rsidRDefault="00F33ADB" w:rsidP="00F33ADB">
      <w:pPr>
        <w:jc w:val="both"/>
        <w:rPr>
          <w:rFonts w:ascii="Times New Roman" w:hAnsi="Times New Roman" w:cs="Times New Roman"/>
          <w:sz w:val="24"/>
          <w:szCs w:val="24"/>
        </w:rPr>
      </w:pPr>
    </w:p>
    <w:p w:rsidR="005D1CB2" w:rsidRPr="005D1CB2" w:rsidRDefault="00F33ADB" w:rsidP="00F33ADB">
      <w:pPr>
        <w:jc w:val="both"/>
        <w:rPr>
          <w:rFonts w:ascii="Times New Roman" w:hAnsi="Times New Roman" w:cs="Times New Roman"/>
          <w:sz w:val="24"/>
          <w:szCs w:val="24"/>
        </w:rPr>
      </w:pPr>
      <w:r>
        <w:rPr>
          <w:rFonts w:ascii="Times New Roman" w:hAnsi="Times New Roman" w:cs="Times New Roman"/>
          <w:sz w:val="24"/>
          <w:szCs w:val="24"/>
        </w:rPr>
        <w:t xml:space="preserve">Az </w:t>
      </w:r>
      <w:r w:rsidR="005D1CB2" w:rsidRPr="005D1CB2">
        <w:rPr>
          <w:rFonts w:ascii="Times New Roman" w:hAnsi="Times New Roman" w:cs="Times New Roman"/>
          <w:sz w:val="24"/>
          <w:szCs w:val="24"/>
        </w:rPr>
        <w:t>Ajánlatkérő a tárgyalásról készített jegyzőkönyvet a Kbt. 88. § (4) bekezdése szerint küldi meg az ajánlattevő részére. Az ajánlatkérő a végleges ajánlatok benyújtását megelőzően megfelelő</w:t>
      </w:r>
      <w:r w:rsidR="00151A44">
        <w:rPr>
          <w:rFonts w:ascii="Times New Roman" w:hAnsi="Times New Roman" w:cs="Times New Roman"/>
          <w:sz w:val="24"/>
          <w:szCs w:val="24"/>
        </w:rPr>
        <w:t xml:space="preserve"> időben értesíti az ajánlattevő</w:t>
      </w:r>
      <w:r w:rsidR="005D1CB2" w:rsidRPr="005D1CB2">
        <w:rPr>
          <w:rFonts w:ascii="Times New Roman" w:hAnsi="Times New Roman" w:cs="Times New Roman"/>
          <w:sz w:val="24"/>
          <w:szCs w:val="24"/>
        </w:rPr>
        <w:t>t a végleges ajánlat benyújtásához szükséges információkról, a műszaki leírás vagy más közbeszerzési dokumentum esetleges módosításáról.</w:t>
      </w:r>
    </w:p>
    <w:p w:rsidR="005D1CB2" w:rsidRPr="005D1CB2" w:rsidRDefault="005D1CB2" w:rsidP="00F33ADB">
      <w:pPr>
        <w:jc w:val="both"/>
        <w:rPr>
          <w:rFonts w:ascii="Times New Roman" w:hAnsi="Times New Roman" w:cs="Times New Roman"/>
          <w:sz w:val="24"/>
          <w:szCs w:val="24"/>
        </w:rPr>
      </w:pPr>
      <w:r w:rsidRPr="005D1CB2">
        <w:rPr>
          <w:rFonts w:ascii="Times New Roman" w:hAnsi="Times New Roman" w:cs="Times New Roman"/>
          <w:sz w:val="24"/>
          <w:szCs w:val="24"/>
        </w:rPr>
        <w:t>Az ajánlattevő az ajánlatához a tárgyalások befejezésének időpontjától kötve van.</w:t>
      </w:r>
    </w:p>
    <w:p w:rsidR="005D1CB2" w:rsidRPr="005D1CB2" w:rsidRDefault="005D1CB2" w:rsidP="00F33ADB">
      <w:pPr>
        <w:jc w:val="both"/>
        <w:rPr>
          <w:rFonts w:ascii="Times New Roman" w:hAnsi="Times New Roman" w:cs="Times New Roman"/>
          <w:sz w:val="24"/>
          <w:szCs w:val="24"/>
        </w:rPr>
      </w:pPr>
      <w:r w:rsidRPr="005D1CB2">
        <w:rPr>
          <w:rFonts w:ascii="Times New Roman" w:hAnsi="Times New Roman" w:cs="Times New Roman"/>
          <w:sz w:val="24"/>
          <w:szCs w:val="24"/>
        </w:rPr>
        <w:t>A tárgyalás befejezését követően benyújtott végleges ajánlat tekintetében az ajánlatkérő megvizsgálja, hogy az megfelel-e a közbeszerzési dokumentumok tárgyalás befejezéskori tartalmának, valamint a jogszabályokban meghatározott feltételeknek és szükség szerint alkalmazza a Kbt. 71-72. §</w:t>
      </w:r>
      <w:proofErr w:type="spellStart"/>
      <w:r w:rsidRPr="005D1CB2">
        <w:rPr>
          <w:rFonts w:ascii="Times New Roman" w:hAnsi="Times New Roman" w:cs="Times New Roman"/>
          <w:sz w:val="24"/>
          <w:szCs w:val="24"/>
        </w:rPr>
        <w:t>-ait</w:t>
      </w:r>
      <w:proofErr w:type="spellEnd"/>
      <w:r w:rsidRPr="005D1CB2">
        <w:rPr>
          <w:rFonts w:ascii="Times New Roman" w:hAnsi="Times New Roman" w:cs="Times New Roman"/>
          <w:sz w:val="24"/>
          <w:szCs w:val="24"/>
        </w:rPr>
        <w:t>. Azon nyilatkozatokra, dokumentumokra vonatkozó hiányok, amelyeket az első ajánlattal kapcsolatban a tárgyalások befejezéséig kellett volna pótolni, ezt követően már nem pótolhatóak.</w:t>
      </w:r>
    </w:p>
    <w:p w:rsidR="00151A44" w:rsidRDefault="005D1CB2" w:rsidP="00F33ADB">
      <w:pPr>
        <w:jc w:val="both"/>
        <w:rPr>
          <w:rFonts w:ascii="Times New Roman" w:hAnsi="Times New Roman" w:cs="Times New Roman"/>
          <w:sz w:val="24"/>
          <w:szCs w:val="24"/>
        </w:rPr>
      </w:pPr>
      <w:r w:rsidRPr="005D1CB2">
        <w:rPr>
          <w:rFonts w:ascii="Times New Roman" w:hAnsi="Times New Roman" w:cs="Times New Roman"/>
          <w:sz w:val="24"/>
          <w:szCs w:val="24"/>
        </w:rPr>
        <w:t xml:space="preserve">Az előzőek szerint megfelelőnek tekintett végleges ajánlatot az ajánlatkérő az eljárást megindító </w:t>
      </w:r>
      <w:r w:rsidRPr="005D1CB2">
        <w:rPr>
          <w:rFonts w:ascii="Times New Roman" w:hAnsi="Times New Roman" w:cs="Times New Roman"/>
          <w:sz w:val="24"/>
          <w:szCs w:val="24"/>
        </w:rPr>
        <w:lastRenderedPageBreak/>
        <w:t>felhívásban meghatározott értékelési szempont alapján értékeli és a 69. § (4)-(6) bekezdései szerint jár el.</w:t>
      </w:r>
    </w:p>
    <w:p w:rsidR="005D1CB2" w:rsidRDefault="00151A44" w:rsidP="00F33ADB">
      <w:pPr>
        <w:widowControl/>
        <w:suppressAutoHyphens w:val="0"/>
        <w:autoSpaceDE w:val="0"/>
        <w:autoSpaceDN w:val="0"/>
        <w:adjustRightInd w:val="0"/>
        <w:jc w:val="both"/>
        <w:rPr>
          <w:rFonts w:ascii="Times New Roman" w:eastAsiaTheme="minorHAnsi" w:hAnsi="Times New Roman" w:cs="Times New Roman"/>
          <w:sz w:val="24"/>
          <w:szCs w:val="24"/>
          <w:lang w:eastAsia="en-US"/>
        </w:rPr>
      </w:pPr>
      <w:r w:rsidRPr="00F33ADB">
        <w:rPr>
          <w:rFonts w:ascii="Times New Roman" w:hAnsi="Times New Roman" w:cs="Times New Roman"/>
          <w:b/>
          <w:sz w:val="24"/>
          <w:szCs w:val="24"/>
        </w:rPr>
        <w:t>A</w:t>
      </w:r>
      <w:r w:rsidR="005D1CB2" w:rsidRPr="00F33ADB">
        <w:rPr>
          <w:rFonts w:ascii="Times New Roman" w:hAnsi="Times New Roman" w:cs="Times New Roman"/>
          <w:b/>
          <w:sz w:val="24"/>
          <w:szCs w:val="24"/>
        </w:rPr>
        <w:t>z</w:t>
      </w:r>
      <w:r w:rsidR="005D1CB2" w:rsidRPr="005D1CB2">
        <w:rPr>
          <w:rFonts w:ascii="Times New Roman" w:hAnsi="Times New Roman" w:cs="Times New Roman"/>
          <w:b/>
          <w:sz w:val="24"/>
          <w:szCs w:val="24"/>
        </w:rPr>
        <w:t xml:space="preserve"> első tárgyalás időpontja, és helyszíne: </w:t>
      </w:r>
      <w:r w:rsidRPr="004078D1">
        <w:rPr>
          <w:rFonts w:ascii="Times New Roman" w:hAnsi="Times New Roman" w:cs="Times New Roman"/>
          <w:sz w:val="24"/>
          <w:szCs w:val="24"/>
        </w:rPr>
        <w:t>2017.</w:t>
      </w:r>
      <w:r w:rsidR="00F33ADB">
        <w:rPr>
          <w:rFonts w:ascii="Times New Roman" w:hAnsi="Times New Roman" w:cs="Times New Roman"/>
          <w:sz w:val="24"/>
          <w:szCs w:val="24"/>
        </w:rPr>
        <w:t xml:space="preserve"> november 0</w:t>
      </w:r>
      <w:r w:rsidR="006E718B">
        <w:rPr>
          <w:rFonts w:ascii="Times New Roman" w:hAnsi="Times New Roman" w:cs="Times New Roman"/>
          <w:sz w:val="24"/>
          <w:szCs w:val="24"/>
        </w:rPr>
        <w:t>9</w:t>
      </w:r>
      <w:r w:rsidR="00F33ADB">
        <w:rPr>
          <w:rFonts w:ascii="Times New Roman" w:hAnsi="Times New Roman" w:cs="Times New Roman"/>
          <w:sz w:val="24"/>
          <w:szCs w:val="24"/>
        </w:rPr>
        <w:t>.1</w:t>
      </w:r>
      <w:r w:rsidR="006E718B">
        <w:rPr>
          <w:rFonts w:ascii="Times New Roman" w:hAnsi="Times New Roman" w:cs="Times New Roman"/>
          <w:sz w:val="24"/>
          <w:szCs w:val="24"/>
        </w:rPr>
        <w:t>5</w:t>
      </w:r>
      <w:r w:rsidR="00F33ADB">
        <w:rPr>
          <w:rFonts w:ascii="Times New Roman" w:hAnsi="Times New Roman" w:cs="Times New Roman"/>
          <w:sz w:val="24"/>
          <w:szCs w:val="24"/>
        </w:rPr>
        <w:t xml:space="preserve">.00 </w:t>
      </w:r>
      <w:r w:rsidRPr="004078D1">
        <w:rPr>
          <w:rFonts w:ascii="Times New Roman" w:hAnsi="Times New Roman" w:cs="Times New Roman"/>
          <w:sz w:val="24"/>
          <w:szCs w:val="24"/>
        </w:rPr>
        <w:t>óra</w:t>
      </w:r>
      <w:r>
        <w:rPr>
          <w:rFonts w:ascii="Times New Roman" w:eastAsiaTheme="minorHAnsi" w:hAnsi="Times New Roman" w:cs="Times New Roman"/>
          <w:sz w:val="24"/>
          <w:szCs w:val="24"/>
          <w:lang w:eastAsia="en-US"/>
        </w:rPr>
        <w:t xml:space="preserve">, </w:t>
      </w:r>
      <w:r w:rsidRPr="009B336C">
        <w:rPr>
          <w:rFonts w:ascii="Times New Roman" w:eastAsiaTheme="minorHAnsi" w:hAnsi="Times New Roman" w:cs="Times New Roman"/>
          <w:sz w:val="24"/>
          <w:szCs w:val="24"/>
          <w:lang w:eastAsia="en-US"/>
        </w:rPr>
        <w:t>Apátfalva Község Önkormányzat Polgármesteri Hivatal jegyzői iroda, 6931 Apátfalva, Templom u. 69.</w:t>
      </w:r>
    </w:p>
    <w:p w:rsidR="00151A44" w:rsidRPr="00151A44" w:rsidRDefault="00151A44" w:rsidP="00F33ADB">
      <w:pPr>
        <w:widowControl/>
        <w:suppressAutoHyphens w:val="0"/>
        <w:autoSpaceDE w:val="0"/>
        <w:autoSpaceDN w:val="0"/>
        <w:adjustRightInd w:val="0"/>
        <w:jc w:val="both"/>
        <w:rPr>
          <w:rFonts w:ascii="Times New Roman" w:hAnsi="Times New Roman" w:cs="Times New Roman"/>
          <w:sz w:val="24"/>
          <w:szCs w:val="24"/>
        </w:rPr>
      </w:pPr>
    </w:p>
    <w:p w:rsidR="005A075B" w:rsidRPr="004078D1" w:rsidRDefault="005A075B" w:rsidP="00F33ADB">
      <w:pPr>
        <w:pStyle w:val="Vgjegyzetszvege"/>
        <w:widowControl/>
        <w:overflowPunct/>
        <w:autoSpaceDE/>
        <w:ind w:right="284"/>
        <w:jc w:val="both"/>
        <w:rPr>
          <w:b/>
          <w:bCs/>
          <w:sz w:val="24"/>
          <w:szCs w:val="24"/>
        </w:rPr>
      </w:pPr>
      <w:r w:rsidRPr="004078D1">
        <w:rPr>
          <w:b/>
          <w:bCs/>
          <w:sz w:val="24"/>
          <w:szCs w:val="24"/>
        </w:rPr>
        <w:t>2</w:t>
      </w:r>
      <w:r w:rsidR="005D1CB2">
        <w:rPr>
          <w:b/>
          <w:bCs/>
          <w:sz w:val="24"/>
          <w:szCs w:val="24"/>
        </w:rPr>
        <w:t>4</w:t>
      </w:r>
      <w:r w:rsidRPr="004078D1">
        <w:rPr>
          <w:b/>
          <w:bCs/>
          <w:sz w:val="24"/>
          <w:szCs w:val="24"/>
        </w:rPr>
        <w:t>. Egyéb információk:</w:t>
      </w:r>
    </w:p>
    <w:p w:rsidR="005A075B" w:rsidRPr="004078D1" w:rsidRDefault="005A075B" w:rsidP="00F33ADB">
      <w:pPr>
        <w:pStyle w:val="Default"/>
        <w:numPr>
          <w:ilvl w:val="0"/>
          <w:numId w:val="8"/>
        </w:numPr>
        <w:ind w:left="426" w:hanging="426"/>
        <w:jc w:val="both"/>
        <w:rPr>
          <w:color w:val="auto"/>
        </w:rPr>
      </w:pPr>
      <w:r w:rsidRPr="004078D1">
        <w:rPr>
          <w:color w:val="auto"/>
        </w:rPr>
        <w:t>Az ajánlatokat cégszerűen aláírva, 1 eredeti és 1 elektronikus (az eredetiről készült másolat nem szerkeszthető formátumban, a beadásnak megfelelő formában aláírva, CD-n vagy más adathordozón) példányban, zárt csomagolásban, folyamatos lapszámozással, tartalomjegyzékkel ellátva kell elkészíteni, az alábbi követelményeknek megfelelően:</w:t>
      </w:r>
    </w:p>
    <w:p w:rsidR="005A075B" w:rsidRPr="004078D1" w:rsidRDefault="005A075B" w:rsidP="00F33ADB">
      <w:pPr>
        <w:pStyle w:val="Default"/>
        <w:numPr>
          <w:ilvl w:val="0"/>
          <w:numId w:val="6"/>
        </w:numPr>
        <w:ind w:left="993" w:hanging="284"/>
        <w:jc w:val="both"/>
        <w:rPr>
          <w:color w:val="auto"/>
        </w:rPr>
      </w:pPr>
      <w:r w:rsidRPr="004078D1">
        <w:rPr>
          <w:color w:val="auto"/>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5A075B" w:rsidRPr="004078D1" w:rsidRDefault="005A075B" w:rsidP="00F33ADB">
      <w:pPr>
        <w:pStyle w:val="Default"/>
        <w:numPr>
          <w:ilvl w:val="1"/>
          <w:numId w:val="7"/>
        </w:numPr>
        <w:ind w:left="993" w:hanging="284"/>
        <w:jc w:val="both"/>
        <w:rPr>
          <w:color w:val="auto"/>
        </w:rPr>
      </w:pPr>
      <w:r w:rsidRPr="004078D1">
        <w:rPr>
          <w:color w:val="auto"/>
        </w:rPr>
        <w:t>Az ajánlat oldalszámozása eggyel kezdődjön és oldalanként növekedjen. Elegendő a szöveget vagy számokat, vagy képet tartalmazó oldalakat számozni, az üres oldalakat nem kell, de lehet. A címlapot és hátlapot (ha vannak) nem kell, de lehet számozni.</w:t>
      </w:r>
    </w:p>
    <w:p w:rsidR="005A075B" w:rsidRPr="004078D1" w:rsidRDefault="005A075B" w:rsidP="00F33ADB">
      <w:pPr>
        <w:pStyle w:val="Default"/>
        <w:numPr>
          <w:ilvl w:val="1"/>
          <w:numId w:val="7"/>
        </w:numPr>
        <w:ind w:left="993" w:hanging="284"/>
        <w:jc w:val="both"/>
        <w:rPr>
          <w:color w:val="auto"/>
        </w:rPr>
      </w:pPr>
      <w:r w:rsidRPr="004078D1">
        <w:rPr>
          <w:color w:val="auto"/>
        </w:rPr>
        <w:t>Az ajánlat fedőlapján meg kell jelölni, hogy az az eredeti, valamint az ajánlattevő cégbejegyzési okmányokban szereplő nevét és székhelyét.</w:t>
      </w:r>
    </w:p>
    <w:p w:rsidR="005A075B" w:rsidRPr="004078D1" w:rsidRDefault="005A075B" w:rsidP="00F33ADB">
      <w:pPr>
        <w:pStyle w:val="Default"/>
        <w:numPr>
          <w:ilvl w:val="1"/>
          <w:numId w:val="7"/>
        </w:numPr>
        <w:ind w:left="993" w:hanging="284"/>
        <w:jc w:val="both"/>
        <w:rPr>
          <w:color w:val="auto"/>
        </w:rPr>
      </w:pPr>
      <w:r w:rsidRPr="004078D1">
        <w:rPr>
          <w:color w:val="auto"/>
        </w:rPr>
        <w:t>Az ajánlatnak az elején tartalomjegyzéket kell tartalmaznia, mely alapján az ajánlatban szereplő dokumentumok oldalszám alapján megtalálhatóak.</w:t>
      </w:r>
    </w:p>
    <w:p w:rsidR="005A075B" w:rsidRPr="004078D1" w:rsidRDefault="005A075B" w:rsidP="00F33ADB">
      <w:pPr>
        <w:pStyle w:val="Default"/>
        <w:numPr>
          <w:ilvl w:val="1"/>
          <w:numId w:val="7"/>
        </w:numPr>
        <w:ind w:left="993" w:hanging="284"/>
        <w:jc w:val="both"/>
        <w:rPr>
          <w:color w:val="auto"/>
        </w:rPr>
      </w:pPr>
      <w:r w:rsidRPr="004078D1">
        <w:rPr>
          <w:color w:val="auto"/>
        </w:rPr>
        <w:t>Az ajánlatban lévő, minden – az ajánlattevő vagy alvállalkozó, vagy az alkalmasság igazolásában részt vevő gazdasági szereplő által készített – dokumentumot (nyilatkozatot) a végén alá kell írnia az adott gazdálkodó szervezetnél erre jogosult(</w:t>
      </w:r>
      <w:proofErr w:type="spellStart"/>
      <w:r w:rsidRPr="004078D1">
        <w:rPr>
          <w:color w:val="auto"/>
        </w:rPr>
        <w:t>ak</w:t>
      </w:r>
      <w:proofErr w:type="spellEnd"/>
      <w:r w:rsidRPr="004078D1">
        <w:rPr>
          <w:color w:val="auto"/>
        </w:rPr>
        <w:t>)</w:t>
      </w:r>
      <w:proofErr w:type="spellStart"/>
      <w:r w:rsidRPr="004078D1">
        <w:rPr>
          <w:color w:val="auto"/>
        </w:rPr>
        <w:t>nak</w:t>
      </w:r>
      <w:proofErr w:type="spellEnd"/>
      <w:r w:rsidRPr="004078D1">
        <w:rPr>
          <w:color w:val="auto"/>
        </w:rPr>
        <w:t xml:space="preserve"> vagy olyan személynek, vagy személyeknek aki(k) erre a jogosult személy(</w:t>
      </w:r>
      <w:proofErr w:type="spellStart"/>
      <w:r w:rsidRPr="004078D1">
        <w:rPr>
          <w:color w:val="auto"/>
        </w:rPr>
        <w:t>ek</w:t>
      </w:r>
      <w:proofErr w:type="spellEnd"/>
      <w:r w:rsidRPr="004078D1">
        <w:rPr>
          <w:color w:val="auto"/>
        </w:rPr>
        <w:t>)</w:t>
      </w:r>
      <w:proofErr w:type="spellStart"/>
      <w:r w:rsidRPr="004078D1">
        <w:rPr>
          <w:color w:val="auto"/>
        </w:rPr>
        <w:t>től</w:t>
      </w:r>
      <w:proofErr w:type="spellEnd"/>
      <w:r w:rsidRPr="004078D1">
        <w:rPr>
          <w:color w:val="auto"/>
        </w:rPr>
        <w:t xml:space="preserve"> írásos felhatalmazást kaptak. </w:t>
      </w:r>
    </w:p>
    <w:p w:rsidR="005A075B" w:rsidRPr="004078D1" w:rsidRDefault="005A075B" w:rsidP="00F33ADB">
      <w:pPr>
        <w:pStyle w:val="Default"/>
        <w:numPr>
          <w:ilvl w:val="1"/>
          <w:numId w:val="7"/>
        </w:numPr>
        <w:ind w:left="993" w:hanging="284"/>
        <w:jc w:val="both"/>
        <w:rPr>
          <w:color w:val="auto"/>
        </w:rPr>
      </w:pPr>
      <w:r w:rsidRPr="004078D1">
        <w:rPr>
          <w:color w:val="auto"/>
        </w:rPr>
        <w:t>Az ajánlat minden olyan oldalát, amelyen – az ajánlat beadása előtt – módosítást hajtottak végre, az adott dokumentumot aláíró személynek vagy személyeknek a módosításnál is kézjeggyel kell ellátni.</w:t>
      </w:r>
    </w:p>
    <w:p w:rsidR="005A075B" w:rsidRPr="004078D1" w:rsidRDefault="005A075B" w:rsidP="00F33ADB">
      <w:pPr>
        <w:pStyle w:val="Default"/>
        <w:numPr>
          <w:ilvl w:val="1"/>
          <w:numId w:val="7"/>
        </w:numPr>
        <w:ind w:left="993" w:hanging="284"/>
        <w:jc w:val="both"/>
        <w:rPr>
          <w:color w:val="auto"/>
        </w:rPr>
      </w:pPr>
      <w:r w:rsidRPr="004078D1">
        <w:rPr>
          <w:color w:val="auto"/>
        </w:rPr>
        <w:t xml:space="preserve">Az ajánlat egyes példányai közötti esetleges eltéréseknél az eredeti (nyomtatott) példány tartalma a mérvadó. </w:t>
      </w:r>
    </w:p>
    <w:p w:rsidR="005A075B" w:rsidRPr="004078D1" w:rsidRDefault="005A075B" w:rsidP="00F33ADB">
      <w:pPr>
        <w:pStyle w:val="Default"/>
        <w:numPr>
          <w:ilvl w:val="1"/>
          <w:numId w:val="7"/>
        </w:numPr>
        <w:ind w:left="993" w:hanging="284"/>
        <w:jc w:val="both"/>
        <w:rPr>
          <w:color w:val="auto"/>
        </w:rPr>
      </w:pPr>
      <w:r w:rsidRPr="004078D1">
        <w:rPr>
          <w:color w:val="auto"/>
        </w:rPr>
        <w:t xml:space="preserve">A külső csomagolásra a következőket kell felírni: </w:t>
      </w:r>
    </w:p>
    <w:p w:rsidR="005A075B" w:rsidRPr="00CA7F74" w:rsidRDefault="005A075B" w:rsidP="00F33ADB">
      <w:pPr>
        <w:pStyle w:val="Stlus1"/>
        <w:jc w:val="center"/>
        <w:rPr>
          <w:rFonts w:ascii="Times New Roman" w:hAnsi="Times New Roman" w:cs="Times New Roman"/>
          <w:bCs/>
          <w:caps/>
          <w:sz w:val="24"/>
          <w:szCs w:val="24"/>
        </w:rPr>
      </w:pPr>
      <w:r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Pr="00CA7F74">
        <w:rPr>
          <w:rFonts w:ascii="Times New Roman" w:hAnsi="Times New Roman" w:cs="Times New Roman"/>
          <w:bCs/>
          <w:caps/>
          <w:sz w:val="24"/>
          <w:szCs w:val="24"/>
        </w:rPr>
        <w:t>”</w:t>
      </w:r>
    </w:p>
    <w:p w:rsidR="005A075B" w:rsidRPr="004078D1" w:rsidRDefault="005A075B" w:rsidP="00F33ADB">
      <w:pPr>
        <w:pStyle w:val="Default"/>
        <w:ind w:left="851"/>
        <w:jc w:val="center"/>
        <w:rPr>
          <w:color w:val="auto"/>
        </w:rPr>
      </w:pPr>
      <w:r w:rsidRPr="004078D1">
        <w:rPr>
          <w:color w:val="auto"/>
        </w:rPr>
        <w:t>AJÁNLATTÉTELI HATÁRIDŐ ELŐTT, VALAMINT IKTATÓBAN NEM BONTHATÓ FEL!”</w:t>
      </w:r>
      <w:r w:rsidRPr="004078D1">
        <w:rPr>
          <w:color w:val="auto"/>
        </w:rPr>
        <w:br/>
        <w:t>„AJÁNLATTEVŐ NEVE, SZÉKHELYE”</w:t>
      </w:r>
    </w:p>
    <w:p w:rsidR="005A075B" w:rsidRPr="004078D1" w:rsidRDefault="005A075B" w:rsidP="00F33ADB">
      <w:pPr>
        <w:pStyle w:val="Default"/>
        <w:ind w:left="851"/>
        <w:jc w:val="center"/>
        <w:rPr>
          <w:color w:val="auto"/>
        </w:rPr>
      </w:pPr>
    </w:p>
    <w:p w:rsidR="005A075B" w:rsidRPr="004078D1" w:rsidRDefault="005A075B" w:rsidP="00F33ADB">
      <w:pPr>
        <w:pStyle w:val="Default"/>
        <w:numPr>
          <w:ilvl w:val="0"/>
          <w:numId w:val="8"/>
        </w:numPr>
        <w:ind w:left="426" w:hanging="426"/>
        <w:jc w:val="both"/>
        <w:rPr>
          <w:color w:val="auto"/>
        </w:rPr>
      </w:pPr>
      <w:r w:rsidRPr="004078D1">
        <w:rPr>
          <w:color w:val="auto"/>
        </w:rPr>
        <w:t>Az ajánlat összeállításának költségei Ajánlattevőt terhelik. Postázási késedelem, vagy egyéb, ajánlattevőn kívüli okból eredő késedelem kockázatát az ajánlattevő viseli.</w:t>
      </w:r>
    </w:p>
    <w:p w:rsidR="005A075B" w:rsidRPr="004078D1" w:rsidRDefault="005A075B" w:rsidP="00F33ADB">
      <w:pPr>
        <w:pStyle w:val="Default"/>
        <w:ind w:left="426"/>
        <w:jc w:val="both"/>
        <w:rPr>
          <w:color w:val="auto"/>
        </w:rPr>
      </w:pPr>
    </w:p>
    <w:p w:rsidR="005A075B" w:rsidRPr="004078D1" w:rsidRDefault="005A075B" w:rsidP="00F33ADB">
      <w:pPr>
        <w:pStyle w:val="Default"/>
        <w:numPr>
          <w:ilvl w:val="0"/>
          <w:numId w:val="8"/>
        </w:numPr>
        <w:ind w:left="426" w:hanging="426"/>
        <w:jc w:val="both"/>
        <w:rPr>
          <w:color w:val="auto"/>
        </w:rPr>
      </w:pPr>
      <w:r w:rsidRPr="004078D1">
        <w:rPr>
          <w:color w:val="auto"/>
        </w:rPr>
        <w:t xml:space="preserve">Az ajánlatkérő a Kbt. 71. §.- </w:t>
      </w:r>
      <w:proofErr w:type="spellStart"/>
      <w:r w:rsidRPr="004078D1">
        <w:rPr>
          <w:color w:val="auto"/>
        </w:rPr>
        <w:t>ában</w:t>
      </w:r>
      <w:proofErr w:type="spellEnd"/>
      <w:r w:rsidRPr="004078D1">
        <w:rPr>
          <w:color w:val="auto"/>
        </w:rPr>
        <w:t xml:space="preserve"> meghatározott körben lehetőséget biztosít a hiánypótlásra az összes ajánlattevő számára.</w:t>
      </w:r>
    </w:p>
    <w:p w:rsidR="005A075B" w:rsidRPr="004078D1" w:rsidRDefault="005A075B" w:rsidP="00F33ADB">
      <w:pPr>
        <w:pStyle w:val="Listaszerbekezds"/>
        <w:rPr>
          <w:rFonts w:ascii="Times New Roman" w:hAnsi="Times New Roman" w:cs="Times New Roman"/>
          <w:sz w:val="24"/>
          <w:szCs w:val="24"/>
        </w:rPr>
      </w:pPr>
    </w:p>
    <w:p w:rsidR="005A075B" w:rsidRPr="004078D1" w:rsidRDefault="005A075B" w:rsidP="00F33ADB">
      <w:pPr>
        <w:pStyle w:val="Default"/>
        <w:numPr>
          <w:ilvl w:val="0"/>
          <w:numId w:val="8"/>
        </w:numPr>
        <w:ind w:left="426" w:hanging="426"/>
        <w:jc w:val="both"/>
        <w:rPr>
          <w:color w:val="auto"/>
        </w:rPr>
      </w:pPr>
      <w:r w:rsidRPr="004078D1">
        <w:rPr>
          <w:color w:val="auto"/>
          <w:lang w:eastAsia="en-US"/>
        </w:rPr>
        <w:t>Az ajánlatnak tartalmaznia kell ajánlattevőnek a Kbt. 66. § (2) bekezdésében foglaltaknak megfelelő kifejezett nyilatkozatát az ajánlattételi felhívás feltételeire, a szerződés megkötésére és teljesítésére, valamint a kért ellenszolgáltatásra vonatkozóan. A Kbt. 47. § (2) bekezdése alapján a Kbt. 66. § (2) bekezdése szerinti nyilatkozat eredeti aláírt példányát kell benyújtani, annak másolata nem fogadható el.</w:t>
      </w:r>
    </w:p>
    <w:p w:rsidR="005A075B" w:rsidRPr="004078D1" w:rsidRDefault="005A075B" w:rsidP="00F33ADB">
      <w:pPr>
        <w:pStyle w:val="Default"/>
        <w:ind w:left="426"/>
        <w:jc w:val="both"/>
        <w:rPr>
          <w:color w:val="auto"/>
        </w:rPr>
      </w:pPr>
    </w:p>
    <w:p w:rsidR="005A075B" w:rsidRPr="004078D1" w:rsidRDefault="005A075B" w:rsidP="00F33ADB">
      <w:pPr>
        <w:pStyle w:val="Default"/>
        <w:numPr>
          <w:ilvl w:val="0"/>
          <w:numId w:val="8"/>
        </w:numPr>
        <w:ind w:left="426" w:hanging="426"/>
        <w:jc w:val="both"/>
        <w:rPr>
          <w:color w:val="auto"/>
        </w:rPr>
      </w:pPr>
      <w:r w:rsidRPr="004078D1">
        <w:rPr>
          <w:bCs/>
          <w:color w:val="auto"/>
        </w:rPr>
        <w:t xml:space="preserve">Az Ajánlatkérő a Kbt. 65. § (10) bekezdése alapján nem rendelkezik a szerződés teljesítése során olyan műveletről, amelyet az ajánlattevő vagy - közös ajánlattétel esetén - a közös ajánlattevők egyikének kell elvégeznie. </w:t>
      </w:r>
    </w:p>
    <w:p w:rsidR="005A075B" w:rsidRPr="004078D1" w:rsidRDefault="005A075B" w:rsidP="00F33ADB">
      <w:pPr>
        <w:pStyle w:val="Listaszerbekezds"/>
        <w:rPr>
          <w:rFonts w:ascii="Times New Roman" w:hAnsi="Times New Roman" w:cs="Times New Roman"/>
          <w:sz w:val="24"/>
          <w:szCs w:val="24"/>
        </w:rPr>
      </w:pPr>
    </w:p>
    <w:p w:rsidR="005A075B" w:rsidRPr="004078D1" w:rsidRDefault="005A075B" w:rsidP="00F33ADB">
      <w:pPr>
        <w:pStyle w:val="Default"/>
        <w:numPr>
          <w:ilvl w:val="0"/>
          <w:numId w:val="8"/>
        </w:numPr>
        <w:ind w:left="426" w:hanging="426"/>
        <w:jc w:val="both"/>
        <w:rPr>
          <w:color w:val="auto"/>
        </w:rPr>
      </w:pPr>
      <w:r w:rsidRPr="004078D1">
        <w:rPr>
          <w:color w:val="auto"/>
          <w:lang w:eastAsia="en-US"/>
        </w:rPr>
        <w:lastRenderedPageBreak/>
        <w:t>Az ajánlatban továbbá az ajánlattevőnek a Kbt. 66. § (4) bekezdése alapján nyilatkoznia kell arról, hogy a kis- és középvállalkozásokról, fejlődésük támogatásáról szóló törvény szerint mikro-, kis- vagy középvállalkozásnak minősül-e.</w:t>
      </w:r>
    </w:p>
    <w:p w:rsidR="005A075B" w:rsidRPr="004078D1" w:rsidRDefault="005A075B" w:rsidP="00F33ADB">
      <w:pPr>
        <w:pStyle w:val="Default"/>
        <w:ind w:left="426"/>
        <w:jc w:val="both"/>
        <w:rPr>
          <w:color w:val="auto"/>
        </w:rPr>
      </w:pPr>
    </w:p>
    <w:p w:rsidR="005A075B" w:rsidRPr="004078D1" w:rsidRDefault="005A075B" w:rsidP="00F33ADB">
      <w:pPr>
        <w:pStyle w:val="Default"/>
        <w:numPr>
          <w:ilvl w:val="0"/>
          <w:numId w:val="8"/>
        </w:numPr>
        <w:ind w:left="426" w:hanging="426"/>
        <w:jc w:val="both"/>
        <w:rPr>
          <w:color w:val="auto"/>
        </w:rPr>
      </w:pPr>
      <w:r w:rsidRPr="004078D1">
        <w:rPr>
          <w:color w:val="auto"/>
          <w:lang w:eastAsia="en-US"/>
        </w:rPr>
        <w:t xml:space="preserve">Ajánlattevőnek a Kbt. 66. § (6) bekezdése alapján az ajánlatban meg kell jelölnie: </w:t>
      </w:r>
    </w:p>
    <w:p w:rsidR="005A075B" w:rsidRPr="004078D1" w:rsidRDefault="005A075B" w:rsidP="00F33ADB">
      <w:pPr>
        <w:pStyle w:val="Default"/>
        <w:ind w:left="426"/>
        <w:jc w:val="both"/>
        <w:rPr>
          <w:color w:val="auto"/>
          <w:lang w:eastAsia="en-US"/>
        </w:rPr>
      </w:pPr>
      <w:r w:rsidRPr="004078D1">
        <w:rPr>
          <w:color w:val="auto"/>
          <w:lang w:eastAsia="en-US"/>
        </w:rPr>
        <w:t>a) a közbeszerzésnek azt a részét (részeit), amelynek teljesítéséhez az ajánlattevő alvállalkozót kíván igénybe venni,</w:t>
      </w:r>
    </w:p>
    <w:p w:rsidR="005A075B" w:rsidRPr="004078D1" w:rsidRDefault="005A075B" w:rsidP="00F33ADB">
      <w:pPr>
        <w:pStyle w:val="Default"/>
        <w:ind w:left="426"/>
        <w:jc w:val="both"/>
        <w:rPr>
          <w:color w:val="auto"/>
          <w:lang w:eastAsia="en-US"/>
        </w:rPr>
      </w:pPr>
      <w:r w:rsidRPr="004078D1">
        <w:rPr>
          <w:color w:val="auto"/>
          <w:lang w:eastAsia="en-US"/>
        </w:rPr>
        <w:t>b) az ezen részek tekintetében igénybe venni kívánt, és az ajánlat, részvételi jelentkezés benyújtásakor már ismert alvállalkozókat.</w:t>
      </w:r>
    </w:p>
    <w:p w:rsidR="005A075B" w:rsidRPr="004078D1" w:rsidRDefault="005A075B" w:rsidP="00F33ADB">
      <w:pPr>
        <w:pStyle w:val="Default"/>
        <w:jc w:val="both"/>
        <w:rPr>
          <w:color w:val="auto"/>
        </w:rPr>
      </w:pPr>
    </w:p>
    <w:p w:rsidR="005A075B" w:rsidRPr="004078D1" w:rsidRDefault="005A075B" w:rsidP="00F33ADB">
      <w:pPr>
        <w:pStyle w:val="Listaszerbekezds"/>
        <w:numPr>
          <w:ilvl w:val="0"/>
          <w:numId w:val="8"/>
        </w:numPr>
        <w:ind w:left="425" w:hanging="425"/>
        <w:jc w:val="both"/>
        <w:rPr>
          <w:rFonts w:ascii="Times New Roman" w:eastAsia="Times New Roman" w:hAnsi="Times New Roman" w:cs="Times New Roman"/>
          <w:sz w:val="24"/>
          <w:szCs w:val="24"/>
          <w:lang w:eastAsia="en-US"/>
        </w:rPr>
      </w:pPr>
      <w:r w:rsidRPr="004078D1">
        <w:rPr>
          <w:rFonts w:ascii="Times New Roman" w:eastAsia="Times New Roman" w:hAnsi="Times New Roman" w:cs="Times New Roman"/>
          <w:sz w:val="24"/>
          <w:szCs w:val="24"/>
          <w:lang w:eastAsia="en-US"/>
        </w:rPr>
        <w:t>Az ajánlattételi felhívásban, valamint a dokumentációban nem szabályozott kérdésekben a közbeszerzésekről szóló 2015. évi CXLIII. törvény az irányadó.</w:t>
      </w:r>
    </w:p>
    <w:p w:rsidR="005A075B" w:rsidRPr="004078D1" w:rsidRDefault="005A075B" w:rsidP="00F33ADB">
      <w:pPr>
        <w:pStyle w:val="Listaszerbekezds"/>
        <w:ind w:left="425"/>
        <w:jc w:val="both"/>
        <w:rPr>
          <w:rFonts w:ascii="Times New Roman" w:eastAsia="Times New Roman" w:hAnsi="Times New Roman" w:cs="Times New Roman"/>
          <w:sz w:val="24"/>
          <w:szCs w:val="24"/>
          <w:lang w:eastAsia="en-US"/>
        </w:rPr>
      </w:pPr>
    </w:p>
    <w:p w:rsidR="005A075B" w:rsidRPr="004078D1" w:rsidRDefault="005A075B" w:rsidP="00F33ADB">
      <w:pPr>
        <w:pStyle w:val="Listaszerbekezds"/>
        <w:numPr>
          <w:ilvl w:val="0"/>
          <w:numId w:val="8"/>
        </w:numPr>
        <w:ind w:left="425" w:hanging="425"/>
        <w:jc w:val="both"/>
        <w:rPr>
          <w:rFonts w:ascii="Times New Roman" w:eastAsia="Times New Roman" w:hAnsi="Times New Roman" w:cs="Times New Roman"/>
          <w:sz w:val="24"/>
          <w:szCs w:val="24"/>
          <w:lang w:eastAsia="en-US"/>
        </w:rPr>
      </w:pPr>
      <w:r w:rsidRPr="004078D1">
        <w:rPr>
          <w:rFonts w:ascii="Times New Roman" w:hAnsi="Times New Roman" w:cs="Times New Roman"/>
          <w:bCs/>
          <w:sz w:val="24"/>
          <w:szCs w:val="24"/>
        </w:rPr>
        <w:t>Az összegezés megküldésének ideje: Az ajánlati kötöttség idején belül.</w:t>
      </w:r>
    </w:p>
    <w:p w:rsidR="005A075B" w:rsidRPr="004078D1" w:rsidRDefault="005A075B" w:rsidP="00F33ADB">
      <w:pPr>
        <w:pStyle w:val="Listaszerbekezds"/>
        <w:ind w:left="425"/>
        <w:jc w:val="both"/>
        <w:rPr>
          <w:rFonts w:ascii="Times New Roman" w:eastAsia="Times New Roman" w:hAnsi="Times New Roman" w:cs="Times New Roman"/>
          <w:sz w:val="24"/>
          <w:szCs w:val="24"/>
          <w:lang w:eastAsia="en-US"/>
        </w:rPr>
      </w:pPr>
    </w:p>
    <w:p w:rsidR="005A075B" w:rsidRDefault="005A075B" w:rsidP="00F33ADB">
      <w:pPr>
        <w:pStyle w:val="Listaszerbekezds"/>
        <w:numPr>
          <w:ilvl w:val="0"/>
          <w:numId w:val="8"/>
        </w:numPr>
        <w:ind w:left="426" w:hanging="426"/>
        <w:jc w:val="both"/>
        <w:rPr>
          <w:rFonts w:ascii="Times New Roman" w:hAnsi="Times New Roman" w:cs="Times New Roman"/>
          <w:sz w:val="24"/>
          <w:szCs w:val="24"/>
        </w:rPr>
      </w:pPr>
      <w:r w:rsidRPr="00634407">
        <w:rPr>
          <w:rFonts w:ascii="Times New Roman" w:hAnsi="Times New Roman" w:cs="Times New Roman"/>
          <w:sz w:val="24"/>
          <w:szCs w:val="24"/>
        </w:rPr>
        <w:t>Csatolandó az Ajánlattevő nevében cégjegyzésre jogosult személy(</w:t>
      </w:r>
      <w:proofErr w:type="spellStart"/>
      <w:r w:rsidRPr="00634407">
        <w:rPr>
          <w:rFonts w:ascii="Times New Roman" w:hAnsi="Times New Roman" w:cs="Times New Roman"/>
          <w:sz w:val="24"/>
          <w:szCs w:val="24"/>
        </w:rPr>
        <w:t>ek</w:t>
      </w:r>
      <w:proofErr w:type="spellEnd"/>
      <w:r w:rsidRPr="00634407">
        <w:rPr>
          <w:rFonts w:ascii="Times New Roman" w:hAnsi="Times New Roman" w:cs="Times New Roman"/>
          <w:sz w:val="24"/>
          <w:szCs w:val="24"/>
        </w:rPr>
        <w:t xml:space="preserve">) aláírási címpéldánya, vagy a jogi képviselő által készített és ellenjegyzett, a 2006. évi V. törvény 9. § (1) bekezdése szerinti aláírás-mintája. Ha a cégjegyzésre jogosult és a kötelezettségvállaló személye különböző, a kötelezettségvállaló aláírását is tartalmazó legalább teljes bizonyító erejű magánokiratba foglalt meghatalmazás eredeti vagy másolati példányát is csatolni kell. </w:t>
      </w:r>
    </w:p>
    <w:p w:rsidR="00634407" w:rsidRPr="00634407" w:rsidRDefault="00634407" w:rsidP="00F33ADB">
      <w:pPr>
        <w:jc w:val="both"/>
        <w:rPr>
          <w:rFonts w:ascii="Times New Roman" w:hAnsi="Times New Roman" w:cs="Times New Roman"/>
          <w:sz w:val="24"/>
          <w:szCs w:val="24"/>
        </w:rPr>
      </w:pPr>
    </w:p>
    <w:p w:rsidR="00356DE1" w:rsidRPr="00356DE1" w:rsidRDefault="005A075B" w:rsidP="00356DE1">
      <w:pPr>
        <w:pStyle w:val="Normal10"/>
        <w:numPr>
          <w:ilvl w:val="0"/>
          <w:numId w:val="8"/>
        </w:numPr>
        <w:tabs>
          <w:tab w:val="left" w:pos="426"/>
        </w:tabs>
        <w:spacing w:after="0" w:line="240" w:lineRule="auto"/>
        <w:ind w:left="426" w:hanging="426"/>
        <w:jc w:val="both"/>
        <w:textAlignment w:val="auto"/>
        <w:rPr>
          <w:rFonts w:ascii="Times New Roman" w:hAnsi="Times New Roman" w:cs="Times New Roman"/>
          <w:color w:val="auto"/>
          <w:szCs w:val="24"/>
        </w:rPr>
      </w:pPr>
      <w:r w:rsidRPr="00356DE1">
        <w:rPr>
          <w:rFonts w:ascii="Times New Roman" w:hAnsi="Times New Roman" w:cs="Times New Roman"/>
          <w:color w:val="auto"/>
          <w:szCs w:val="24"/>
        </w:rPr>
        <w:t>A nyertes ajánlattevőnek a kivitelezés időtartamára a tárgyi munkára építés-szerelési biztosítást kell kötnie</w:t>
      </w:r>
      <w:r w:rsidR="00356DE1">
        <w:rPr>
          <w:rFonts w:ascii="Times New Roman" w:hAnsi="Times New Roman" w:cs="Times New Roman"/>
          <w:color w:val="auto"/>
          <w:szCs w:val="24"/>
        </w:rPr>
        <w:t xml:space="preserve"> </w:t>
      </w:r>
      <w:r w:rsidR="00356DE1" w:rsidRPr="00356DE1">
        <w:rPr>
          <w:rFonts w:ascii="Times New Roman" w:eastAsia="Times New Roman" w:hAnsi="Times New Roman" w:cs="Times New Roman"/>
          <w:szCs w:val="24"/>
          <w:lang w:eastAsia="hu-HU"/>
        </w:rPr>
        <w:t>20 millió forint /kár és 200 millió forint / év limitösszeggel</w:t>
      </w:r>
      <w:r w:rsidRPr="00356DE1">
        <w:rPr>
          <w:rFonts w:ascii="Times New Roman" w:hAnsi="Times New Roman" w:cs="Times New Roman"/>
          <w:color w:val="auto"/>
          <w:szCs w:val="24"/>
        </w:rPr>
        <w:t>, vagy a fennálló biztosítását erre a munkára kiterjesztenie!</w:t>
      </w:r>
      <w:r w:rsidR="00356DE1" w:rsidRPr="00356DE1">
        <w:rPr>
          <w:rFonts w:ascii="Times New Roman" w:eastAsia="Times New Roman" w:hAnsi="Times New Roman" w:cs="Times New Roman"/>
          <w:szCs w:val="24"/>
          <w:lang w:eastAsia="hu-HU"/>
        </w:rPr>
        <w:t xml:space="preserve"> </w:t>
      </w:r>
    </w:p>
    <w:p w:rsidR="00356DE1" w:rsidRPr="00356DE1" w:rsidRDefault="00356DE1" w:rsidP="00356DE1">
      <w:pPr>
        <w:pStyle w:val="Normal10"/>
        <w:tabs>
          <w:tab w:val="left" w:pos="426"/>
        </w:tabs>
        <w:spacing w:after="0" w:line="240" w:lineRule="auto"/>
        <w:jc w:val="both"/>
        <w:textAlignment w:val="auto"/>
        <w:rPr>
          <w:rFonts w:ascii="Times New Roman" w:hAnsi="Times New Roman" w:cs="Times New Roman"/>
          <w:color w:val="auto"/>
          <w:szCs w:val="24"/>
        </w:rPr>
      </w:pPr>
    </w:p>
    <w:p w:rsidR="005A075B" w:rsidRPr="004078D1" w:rsidRDefault="005A075B" w:rsidP="00F33ADB">
      <w:pPr>
        <w:pStyle w:val="Normal10"/>
        <w:numPr>
          <w:ilvl w:val="0"/>
          <w:numId w:val="8"/>
        </w:numPr>
        <w:spacing w:after="0" w:line="240" w:lineRule="auto"/>
        <w:ind w:left="426" w:hanging="426"/>
        <w:jc w:val="both"/>
        <w:textAlignment w:val="auto"/>
        <w:rPr>
          <w:rFonts w:ascii="Times New Roman" w:hAnsi="Times New Roman" w:cs="Times New Roman"/>
          <w:color w:val="auto"/>
          <w:szCs w:val="24"/>
        </w:rPr>
      </w:pPr>
      <w:r w:rsidRPr="004078D1">
        <w:rPr>
          <w:rFonts w:ascii="Times New Roman" w:hAnsi="Times New Roman" w:cs="Times New Roman"/>
          <w:color w:val="auto"/>
          <w:szCs w:val="24"/>
        </w:rPr>
        <w:t xml:space="preserve">Az érvényes ajánlattétel feltétele, hogy ajánlattevő szerepeljen az MKIK kivitelezői névjegyzékében az ajánlat kérés tárgyának megfelelő tevékenységi körrel, amely névjegyzéki számot a felolvasó lapon meg kell adnia. </w:t>
      </w:r>
    </w:p>
    <w:p w:rsidR="00920A9C" w:rsidRPr="00920A9C" w:rsidRDefault="00920A9C" w:rsidP="00F33ADB">
      <w:pPr>
        <w:pStyle w:val="Szvegtrzs"/>
        <w:tabs>
          <w:tab w:val="left" w:pos="426"/>
        </w:tabs>
        <w:spacing w:before="0"/>
        <w:ind w:right="284"/>
        <w:rPr>
          <w:rFonts w:ascii="Times New Roman" w:hAnsi="Times New Roman" w:cs="Times New Roman"/>
          <w:sz w:val="24"/>
          <w:szCs w:val="24"/>
        </w:rPr>
      </w:pPr>
    </w:p>
    <w:p w:rsidR="005A075B" w:rsidRPr="005D3423" w:rsidRDefault="005A075B" w:rsidP="00F33ADB">
      <w:pPr>
        <w:pStyle w:val="Normal10"/>
        <w:numPr>
          <w:ilvl w:val="0"/>
          <w:numId w:val="8"/>
        </w:numPr>
        <w:tabs>
          <w:tab w:val="left" w:pos="426"/>
        </w:tabs>
        <w:spacing w:after="0" w:line="240" w:lineRule="auto"/>
        <w:ind w:left="426" w:right="-3" w:hanging="426"/>
        <w:jc w:val="both"/>
        <w:textAlignment w:val="auto"/>
        <w:rPr>
          <w:rFonts w:ascii="Times New Roman" w:hAnsi="Times New Roman" w:cs="Times New Roman"/>
          <w:color w:val="auto"/>
          <w:szCs w:val="24"/>
        </w:rPr>
      </w:pPr>
      <w:r w:rsidRPr="005D3423">
        <w:rPr>
          <w:rFonts w:ascii="Times New Roman" w:hAnsi="Times New Roman" w:cs="Times New Roman"/>
          <w:color w:val="auto"/>
          <w:szCs w:val="24"/>
        </w:rPr>
        <w:t>Aj</w:t>
      </w:r>
      <w:r w:rsidR="0070532F">
        <w:rPr>
          <w:rFonts w:ascii="Times New Roman" w:hAnsi="Times New Roman" w:cs="Times New Roman"/>
          <w:color w:val="auto"/>
          <w:szCs w:val="24"/>
        </w:rPr>
        <w:t>ánlatkérő a nyertes ajánlattevő</w:t>
      </w:r>
      <w:r w:rsidRPr="005D3423">
        <w:rPr>
          <w:rFonts w:ascii="Times New Roman" w:hAnsi="Times New Roman" w:cs="Times New Roman"/>
          <w:color w:val="auto"/>
          <w:szCs w:val="24"/>
        </w:rPr>
        <w:t>től projekttársaság létrehozását nem követeli meg, illetve azt nem engedélyezi.</w:t>
      </w:r>
    </w:p>
    <w:p w:rsidR="005A075B" w:rsidRPr="005D3423" w:rsidRDefault="005A075B" w:rsidP="00F33ADB">
      <w:pPr>
        <w:pStyle w:val="Listaszerbekezds"/>
        <w:ind w:left="426" w:hanging="426"/>
        <w:rPr>
          <w:rFonts w:ascii="Times New Roman" w:hAnsi="Times New Roman" w:cs="Times New Roman"/>
          <w:sz w:val="24"/>
          <w:szCs w:val="24"/>
        </w:rPr>
      </w:pPr>
    </w:p>
    <w:p w:rsidR="005A075B" w:rsidRPr="005D3423" w:rsidRDefault="005A075B" w:rsidP="00F33ADB">
      <w:pPr>
        <w:pStyle w:val="Normal10"/>
        <w:numPr>
          <w:ilvl w:val="0"/>
          <w:numId w:val="8"/>
        </w:numPr>
        <w:tabs>
          <w:tab w:val="left" w:pos="426"/>
        </w:tabs>
        <w:spacing w:after="0" w:line="240" w:lineRule="auto"/>
        <w:ind w:left="426" w:right="-3" w:hanging="426"/>
        <w:jc w:val="both"/>
        <w:textAlignment w:val="auto"/>
        <w:rPr>
          <w:rFonts w:ascii="Times New Roman" w:hAnsi="Times New Roman" w:cs="Times New Roman"/>
          <w:color w:val="auto"/>
          <w:szCs w:val="24"/>
        </w:rPr>
      </w:pPr>
      <w:r w:rsidRPr="005D3423">
        <w:rPr>
          <w:rFonts w:ascii="Times New Roman" w:hAnsi="Times New Roman" w:cs="Times New Roman"/>
          <w:color w:val="auto"/>
          <w:szCs w:val="24"/>
        </w:rPr>
        <w:t>Ajánlatkérő felhívja a figyelmet, hogy jelen közbeszerzési eljárás feltételesen tekintettel a pályázatból történő finanszírozásra [Kbt. 53. § (5)-(6) bekezdése] kerül megindításra.</w:t>
      </w:r>
    </w:p>
    <w:p w:rsidR="005A075B" w:rsidRPr="005D3423" w:rsidRDefault="005A075B" w:rsidP="00F33ADB">
      <w:pPr>
        <w:pStyle w:val="Listaszerbekezds"/>
        <w:rPr>
          <w:rFonts w:ascii="Times New Roman" w:hAnsi="Times New Roman" w:cs="Times New Roman"/>
          <w:sz w:val="24"/>
          <w:szCs w:val="24"/>
        </w:rPr>
      </w:pPr>
    </w:p>
    <w:p w:rsidR="005A075B" w:rsidRPr="00CA7F74" w:rsidRDefault="005A075B" w:rsidP="00F33ADB">
      <w:pPr>
        <w:pStyle w:val="Normal10"/>
        <w:numPr>
          <w:ilvl w:val="0"/>
          <w:numId w:val="8"/>
        </w:numPr>
        <w:tabs>
          <w:tab w:val="left" w:pos="426"/>
        </w:tabs>
        <w:suppressAutoHyphens w:val="0"/>
        <w:spacing w:after="0" w:line="240" w:lineRule="auto"/>
        <w:ind w:left="360" w:right="-3" w:hanging="426"/>
        <w:jc w:val="both"/>
        <w:textAlignment w:val="auto"/>
        <w:rPr>
          <w:rFonts w:ascii="Times New Roman" w:eastAsia="Times New Roman" w:hAnsi="Times New Roman" w:cs="Times New Roman"/>
          <w:szCs w:val="24"/>
          <w:lang w:eastAsia="hu-HU"/>
        </w:rPr>
      </w:pPr>
      <w:r w:rsidRPr="00CA7F74">
        <w:rPr>
          <w:rFonts w:ascii="Times New Roman" w:eastAsia="Times New Roman" w:hAnsi="Times New Roman" w:cs="Times New Roman"/>
          <w:szCs w:val="24"/>
          <w:lang w:eastAsia="hu-HU"/>
        </w:rPr>
        <w:t xml:space="preserve">Ajánlatkérő az eljárás során a Kbt. 75.§ (6) alapján </w:t>
      </w:r>
      <w:r w:rsidR="00353442">
        <w:rPr>
          <w:rFonts w:ascii="Times New Roman" w:eastAsia="Times New Roman" w:hAnsi="Times New Roman" w:cs="Times New Roman"/>
          <w:szCs w:val="24"/>
          <w:lang w:eastAsia="hu-HU"/>
        </w:rPr>
        <w:t xml:space="preserve">nem </w:t>
      </w:r>
      <w:r w:rsidRPr="00CA7F74">
        <w:rPr>
          <w:rFonts w:ascii="Times New Roman" w:eastAsia="Times New Roman" w:hAnsi="Times New Roman" w:cs="Times New Roman"/>
          <w:szCs w:val="24"/>
          <w:lang w:eastAsia="hu-HU"/>
        </w:rPr>
        <w:t>alkalmazza a Kbt. 75.§ (2) e) pontja szerinti eredménytelenségi okot.</w:t>
      </w:r>
    </w:p>
    <w:p w:rsidR="005A075B" w:rsidRPr="004078D1" w:rsidRDefault="005A075B" w:rsidP="00F33ADB">
      <w:pPr>
        <w:pStyle w:val="Normal10"/>
        <w:tabs>
          <w:tab w:val="left" w:pos="426"/>
        </w:tabs>
        <w:spacing w:after="0" w:line="240" w:lineRule="auto"/>
        <w:ind w:left="426" w:right="-3" w:hanging="426"/>
        <w:jc w:val="both"/>
        <w:rPr>
          <w:rFonts w:ascii="Times New Roman" w:hAnsi="Times New Roman" w:cs="Times New Roman"/>
          <w:color w:val="auto"/>
          <w:szCs w:val="24"/>
        </w:rPr>
      </w:pPr>
    </w:p>
    <w:p w:rsidR="005A075B" w:rsidRPr="004078D1" w:rsidRDefault="00B41944" w:rsidP="00F33ADB">
      <w:pPr>
        <w:pStyle w:val="Szvegtrzs"/>
        <w:spacing w:before="0"/>
        <w:ind w:right="284"/>
        <w:jc w:val="left"/>
        <w:rPr>
          <w:rFonts w:ascii="Times New Roman" w:hAnsi="Times New Roman" w:cs="Times New Roman"/>
          <w:sz w:val="24"/>
          <w:szCs w:val="24"/>
        </w:rPr>
      </w:pPr>
      <w:r>
        <w:rPr>
          <w:rFonts w:ascii="Times New Roman" w:hAnsi="Times New Roman" w:cs="Times New Roman"/>
          <w:sz w:val="24"/>
          <w:szCs w:val="24"/>
        </w:rPr>
        <w:t>Szeged, 2017.</w:t>
      </w:r>
      <w:r w:rsidR="00F33ADB">
        <w:rPr>
          <w:rFonts w:ascii="Times New Roman" w:hAnsi="Times New Roman" w:cs="Times New Roman"/>
          <w:sz w:val="24"/>
          <w:szCs w:val="24"/>
        </w:rPr>
        <w:t xml:space="preserve"> október 25.</w:t>
      </w:r>
    </w:p>
    <w:p w:rsidR="005A075B" w:rsidRPr="004078D1" w:rsidRDefault="005A075B" w:rsidP="00F33ADB">
      <w:pPr>
        <w:ind w:left="3540" w:firstLine="708"/>
        <w:rPr>
          <w:rFonts w:ascii="Times New Roman" w:hAnsi="Times New Roman" w:cs="Times New Roman"/>
          <w:sz w:val="24"/>
          <w:szCs w:val="24"/>
        </w:rPr>
      </w:pPr>
    </w:p>
    <w:p w:rsidR="005A075B" w:rsidRPr="004078D1" w:rsidRDefault="005A075B" w:rsidP="00F33ADB">
      <w:pPr>
        <w:ind w:left="3540" w:firstLine="708"/>
        <w:rPr>
          <w:rFonts w:ascii="Times New Roman" w:hAnsi="Times New Roman" w:cs="Times New Roman"/>
          <w:sz w:val="24"/>
          <w:szCs w:val="24"/>
        </w:rPr>
      </w:pPr>
      <w:r w:rsidRPr="004078D1">
        <w:rPr>
          <w:rFonts w:ascii="Times New Roman" w:hAnsi="Times New Roman" w:cs="Times New Roman"/>
          <w:sz w:val="24"/>
          <w:szCs w:val="24"/>
        </w:rPr>
        <w:t xml:space="preserve">Ajánlatkérő nevében:  </w:t>
      </w:r>
    </w:p>
    <w:p w:rsidR="005A075B" w:rsidRPr="004078D1" w:rsidRDefault="005A075B" w:rsidP="00F33ADB">
      <w:pPr>
        <w:ind w:left="3540" w:firstLine="708"/>
        <w:rPr>
          <w:rFonts w:ascii="Times New Roman" w:hAnsi="Times New Roman" w:cs="Times New Roman"/>
          <w:sz w:val="24"/>
          <w:szCs w:val="24"/>
        </w:rPr>
      </w:pPr>
    </w:p>
    <w:p w:rsidR="005A075B" w:rsidRPr="004078D1" w:rsidRDefault="005A075B" w:rsidP="00F33AD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 xml:space="preserve">                     dr. Szőllősi Béla</w:t>
      </w:r>
    </w:p>
    <w:p w:rsidR="005A075B" w:rsidRPr="004078D1" w:rsidRDefault="005A075B" w:rsidP="00F33AD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 xml:space="preserve">felelős akkreditált </w:t>
      </w:r>
    </w:p>
    <w:p w:rsidR="005A075B" w:rsidRPr="004078D1" w:rsidRDefault="005A075B" w:rsidP="00F33AD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közbeszerzési szaktanácsadó</w:t>
      </w:r>
    </w:p>
    <w:p w:rsidR="005A075B" w:rsidRPr="004078D1" w:rsidRDefault="005A075B" w:rsidP="00F33ADB">
      <w:pPr>
        <w:pStyle w:val="Standard0"/>
        <w:jc w:val="right"/>
        <w:rPr>
          <w:rFonts w:ascii="Times New Roman" w:hAnsi="Times New Roman"/>
        </w:rPr>
      </w:pPr>
      <w:r w:rsidRPr="004078D1">
        <w:rPr>
          <w:rFonts w:ascii="Times New Roman" w:hAnsi="Times New Roman"/>
        </w:rPr>
        <w:t>lajstromszáma:00396</w:t>
      </w:r>
    </w:p>
    <w:p w:rsidR="005A075B" w:rsidRDefault="005A075B" w:rsidP="00F33ADB">
      <w:pPr>
        <w:ind w:right="-3"/>
        <w:jc w:val="center"/>
        <w:rPr>
          <w:rFonts w:ascii="Times New Roman" w:hAnsi="Times New Roman" w:cs="Times New Roman"/>
          <w:b/>
          <w:bCs/>
          <w:sz w:val="24"/>
          <w:szCs w:val="24"/>
        </w:rPr>
      </w:pPr>
    </w:p>
    <w:p w:rsidR="0016771D" w:rsidRDefault="0016771D" w:rsidP="00F33ADB">
      <w:pPr>
        <w:ind w:right="-3"/>
        <w:jc w:val="center"/>
        <w:rPr>
          <w:rFonts w:ascii="Times New Roman" w:hAnsi="Times New Roman" w:cs="Times New Roman"/>
          <w:b/>
          <w:bCs/>
          <w:sz w:val="24"/>
          <w:szCs w:val="24"/>
        </w:rPr>
      </w:pPr>
    </w:p>
    <w:p w:rsidR="00634407" w:rsidRDefault="00634407" w:rsidP="00F33ADB">
      <w:pPr>
        <w:ind w:right="-3"/>
        <w:jc w:val="center"/>
        <w:rPr>
          <w:rFonts w:ascii="Times New Roman" w:hAnsi="Times New Roman" w:cs="Times New Roman"/>
          <w:b/>
          <w:bCs/>
          <w:sz w:val="24"/>
          <w:szCs w:val="24"/>
        </w:rPr>
      </w:pPr>
    </w:p>
    <w:p w:rsidR="00634407" w:rsidRDefault="00634407" w:rsidP="00F33ADB">
      <w:pPr>
        <w:ind w:right="-3"/>
        <w:jc w:val="center"/>
        <w:rPr>
          <w:rFonts w:ascii="Times New Roman" w:hAnsi="Times New Roman" w:cs="Times New Roman"/>
          <w:b/>
          <w:bCs/>
          <w:sz w:val="24"/>
          <w:szCs w:val="24"/>
        </w:rPr>
      </w:pPr>
    </w:p>
    <w:p w:rsidR="00F33ADB" w:rsidRDefault="00F33ADB" w:rsidP="00F33ADB">
      <w:pPr>
        <w:ind w:right="-3"/>
        <w:jc w:val="center"/>
        <w:rPr>
          <w:rFonts w:ascii="Times New Roman" w:hAnsi="Times New Roman" w:cs="Times New Roman"/>
          <w:b/>
          <w:bCs/>
          <w:sz w:val="24"/>
          <w:szCs w:val="24"/>
        </w:rPr>
      </w:pPr>
    </w:p>
    <w:p w:rsidR="00F33ADB" w:rsidRDefault="00F33ADB" w:rsidP="00F33ADB">
      <w:pPr>
        <w:ind w:right="-3"/>
        <w:jc w:val="center"/>
        <w:rPr>
          <w:rFonts w:ascii="Times New Roman" w:hAnsi="Times New Roman" w:cs="Times New Roman"/>
          <w:b/>
          <w:bCs/>
          <w:sz w:val="24"/>
          <w:szCs w:val="24"/>
        </w:rPr>
      </w:pPr>
    </w:p>
    <w:p w:rsidR="00F33ADB" w:rsidRDefault="00F33ADB" w:rsidP="00F33ADB">
      <w:pPr>
        <w:ind w:right="-3"/>
        <w:jc w:val="center"/>
        <w:rPr>
          <w:rFonts w:ascii="Times New Roman" w:hAnsi="Times New Roman" w:cs="Times New Roman"/>
          <w:b/>
          <w:bCs/>
          <w:sz w:val="24"/>
          <w:szCs w:val="24"/>
        </w:rPr>
      </w:pPr>
    </w:p>
    <w:p w:rsidR="00F32DAB" w:rsidRDefault="00F32DAB" w:rsidP="00F33ADB">
      <w:pPr>
        <w:ind w:right="-3"/>
        <w:jc w:val="center"/>
        <w:rPr>
          <w:rFonts w:ascii="Times New Roman" w:hAnsi="Times New Roman" w:cs="Times New Roman"/>
          <w:b/>
          <w:bCs/>
          <w:sz w:val="24"/>
          <w:szCs w:val="24"/>
        </w:rPr>
      </w:pPr>
    </w:p>
    <w:p w:rsidR="005A075B" w:rsidRPr="004078D1" w:rsidRDefault="00353442" w:rsidP="00F33ADB">
      <w:pPr>
        <w:ind w:right="-3"/>
        <w:jc w:val="center"/>
        <w:rPr>
          <w:rFonts w:ascii="Times New Roman" w:hAnsi="Times New Roman" w:cs="Times New Roman"/>
          <w:b/>
          <w:bCs/>
          <w:sz w:val="24"/>
          <w:szCs w:val="24"/>
        </w:rPr>
      </w:pPr>
      <w:r>
        <w:rPr>
          <w:rFonts w:ascii="Times New Roman" w:hAnsi="Times New Roman" w:cs="Times New Roman"/>
          <w:b/>
          <w:bCs/>
          <w:sz w:val="24"/>
          <w:szCs w:val="24"/>
        </w:rPr>
        <w:lastRenderedPageBreak/>
        <w:t>II. ÚTMUTATÓ AZ AJÁNLATTEVŐ</w:t>
      </w:r>
      <w:r w:rsidR="005A075B" w:rsidRPr="004078D1">
        <w:rPr>
          <w:rFonts w:ascii="Times New Roman" w:hAnsi="Times New Roman" w:cs="Times New Roman"/>
          <w:b/>
          <w:bCs/>
          <w:sz w:val="24"/>
          <w:szCs w:val="24"/>
        </w:rPr>
        <w:t xml:space="preserve"> RÉSZÉRE</w:t>
      </w:r>
    </w:p>
    <w:p w:rsidR="005A075B" w:rsidRPr="004078D1" w:rsidRDefault="005A075B" w:rsidP="00F33ADB">
      <w:pPr>
        <w:pStyle w:val="Szvegtrzsbehzssal2"/>
        <w:ind w:left="12" w:right="-3"/>
        <w:rPr>
          <w:rFonts w:ascii="Times New Roman" w:hAnsi="Times New Roman"/>
          <w:sz w:val="24"/>
          <w:szCs w:val="24"/>
        </w:rPr>
      </w:pPr>
    </w:p>
    <w:p w:rsidR="005A075B" w:rsidRPr="004078D1" w:rsidRDefault="005A075B" w:rsidP="00F33ADB">
      <w:pPr>
        <w:pStyle w:val="Szvegtrzsbehzssal2"/>
        <w:ind w:left="12" w:right="-3"/>
        <w:rPr>
          <w:rFonts w:ascii="Times New Roman" w:hAnsi="Times New Roman"/>
          <w:b/>
          <w:bCs/>
          <w:sz w:val="24"/>
          <w:szCs w:val="24"/>
        </w:rPr>
      </w:pPr>
      <w:r w:rsidRPr="004078D1">
        <w:rPr>
          <w:rFonts w:ascii="Times New Roman" w:hAnsi="Times New Roman"/>
          <w:sz w:val="24"/>
          <w:szCs w:val="24"/>
        </w:rPr>
        <w:t>A</w:t>
      </w:r>
      <w:r w:rsidR="00353442">
        <w:rPr>
          <w:rFonts w:ascii="Times New Roman" w:hAnsi="Times New Roman"/>
          <w:sz w:val="24"/>
          <w:szCs w:val="24"/>
        </w:rPr>
        <w:t>jánlatkérő felhívja ajánlattevő</w:t>
      </w:r>
      <w:r w:rsidRPr="004078D1">
        <w:rPr>
          <w:rFonts w:ascii="Times New Roman" w:hAnsi="Times New Roman"/>
          <w:sz w:val="24"/>
          <w:szCs w:val="24"/>
        </w:rPr>
        <w:t xml:space="preserve"> figyelmét arra, hogy a közbeszerzésekről szóló </w:t>
      </w:r>
      <w:hyperlink r:id="rId9" w:tooltip="2003. évi CXXIX. törvényt" w:history="1">
        <w:r w:rsidRPr="004078D1">
          <w:rPr>
            <w:rStyle w:val="Hiperhivatkozs"/>
            <w:rFonts w:ascii="Times New Roman" w:hAnsi="Times New Roman"/>
            <w:color w:val="auto"/>
            <w:sz w:val="24"/>
            <w:szCs w:val="24"/>
            <w:u w:val="none"/>
          </w:rPr>
          <w:t>2015. évi CXLIII. törvényt</w:t>
        </w:r>
      </w:hyperlink>
      <w:r w:rsidRPr="004078D1">
        <w:rPr>
          <w:rFonts w:ascii="Times New Roman" w:hAnsi="Times New Roman"/>
          <w:sz w:val="24"/>
          <w:szCs w:val="24"/>
        </w:rPr>
        <w:t>, az ajánlattételi felhívást, és az ajánlatkérési dokumentációt együttesen tan</w:t>
      </w:r>
      <w:r w:rsidR="00353442">
        <w:rPr>
          <w:rFonts w:ascii="Times New Roman" w:hAnsi="Times New Roman"/>
          <w:sz w:val="24"/>
          <w:szCs w:val="24"/>
        </w:rPr>
        <w:t>ulmányozza át, ajánlatát</w:t>
      </w:r>
      <w:r w:rsidRPr="004078D1">
        <w:rPr>
          <w:rFonts w:ascii="Times New Roman" w:hAnsi="Times New Roman"/>
          <w:sz w:val="24"/>
          <w:szCs w:val="24"/>
        </w:rPr>
        <w:t xml:space="preserve"> a jogszabályi rendelkezések, és az ajánlatkérő által támasztott szerződéses követelmények, feltételek teljes kör</w:t>
      </w:r>
      <w:r w:rsidR="00353442">
        <w:rPr>
          <w:rFonts w:ascii="Times New Roman" w:hAnsi="Times New Roman"/>
          <w:sz w:val="24"/>
          <w:szCs w:val="24"/>
        </w:rPr>
        <w:t>ű figyelembe vételével készítse</w:t>
      </w:r>
      <w:r w:rsidRPr="004078D1">
        <w:rPr>
          <w:rFonts w:ascii="Times New Roman" w:hAnsi="Times New Roman"/>
          <w:sz w:val="24"/>
          <w:szCs w:val="24"/>
        </w:rPr>
        <w:t xml:space="preserve"> el. Az ajánlatkérési dokumentáció nem mindenben ismétli meg az ajánlattételi felhívásban foglaltakat, az ajánlatkérési dokumentáció az ajánlattételi felhívással együtt kezelendő. </w:t>
      </w:r>
      <w:r w:rsidRPr="004078D1">
        <w:rPr>
          <w:rFonts w:ascii="Times New Roman" w:hAnsi="Times New Roman"/>
          <w:b/>
          <w:bCs/>
          <w:sz w:val="24"/>
          <w:szCs w:val="24"/>
        </w:rPr>
        <w:t>Amennyiben az ajánlattételi felhívás és az ajánlatkérési dokumentáció között eltérés adódik, az ajánlattételi felhívás az irányadó.</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Ajánlattevőnek viselnie kell az ajánlata elkészítésével, benyújtásával és a közbeszerzési eljárásban való részvételével kapcsolatos összes költséget és kockázatot, kivéve a Kbt. 177.§ (2) bekezdése szerinti eseteket. Ajánlatkérő semmilyen esetben sem visel felelősséget vagy fizetési kötelezettséget a fentiekért, függetlenül az ajánlattételi eljárás folyamatától vagy kimenetelétől.</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Az ajánlattétel nyelve a magyar nyelv. A nem magyar nyelvű nyilatkozatok, dokumentumok, stb. esetében az eredeti nyelvű dokumentumot, valamint ezek felelős fordítását is csatolni szükséges az ajánlathoz. A fordítás hitelesítése nem kötelező.</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Az ajánlattételi felhívásban és a dokumentációban foglaltaknak nem megfelelő vagy azoktól, illetve a közbeszerzésekről szóló törvény előírásaitól eltérő ajánlat benyújtása az ajánlat érvénytelenségét vagy az ajánlattevő kizárását és a törvény által e tekintetben meghatározott jogkövetkezményeket vonja maga után. Ajánlatkér</w:t>
      </w:r>
      <w:r w:rsidR="00353442">
        <w:rPr>
          <w:rFonts w:ascii="Times New Roman" w:hAnsi="Times New Roman" w:cs="Times New Roman"/>
          <w:sz w:val="24"/>
          <w:szCs w:val="24"/>
        </w:rPr>
        <w:t>ő külön felhívja az ajánlattevő</w:t>
      </w:r>
      <w:r w:rsidRPr="004078D1">
        <w:rPr>
          <w:rFonts w:ascii="Times New Roman" w:hAnsi="Times New Roman" w:cs="Times New Roman"/>
          <w:sz w:val="24"/>
          <w:szCs w:val="24"/>
        </w:rPr>
        <w:t xml:space="preserve"> figyelmét a hamis adatszolgáltatást érintő, a törvényben foglalt jogkövetkezményekre is.</w:t>
      </w:r>
    </w:p>
    <w:p w:rsidR="005A075B" w:rsidRPr="004078D1" w:rsidRDefault="005A075B" w:rsidP="00F33ADB">
      <w:pPr>
        <w:widowControl/>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Ajánlatot a jelen ajánlatkérési dokumentáció elfogadásával, a meghatározott formai- és tartalmi követelmények betartásával lehet benyújtani. Az ajánlatnak tartalmaznia kell az ajánlattevő kifejezett nyilatkozatát a felhívás feltételeinek elfogadására, a szerződés teljesítésére a kért ellenszolgáltatás összegére. </w:t>
      </w:r>
    </w:p>
    <w:p w:rsidR="005A075B" w:rsidRPr="004078D1" w:rsidRDefault="00353442" w:rsidP="00F33ADB">
      <w:pPr>
        <w:widowControl/>
        <w:ind w:right="-3"/>
        <w:jc w:val="both"/>
        <w:rPr>
          <w:rFonts w:ascii="Times New Roman" w:hAnsi="Times New Roman" w:cs="Times New Roman"/>
          <w:sz w:val="24"/>
          <w:szCs w:val="24"/>
        </w:rPr>
      </w:pPr>
      <w:r>
        <w:rPr>
          <w:rFonts w:ascii="Times New Roman" w:hAnsi="Times New Roman" w:cs="Times New Roman"/>
          <w:sz w:val="24"/>
          <w:szCs w:val="24"/>
        </w:rPr>
        <w:t>Az ajánlat</w:t>
      </w:r>
      <w:r w:rsidR="005A075B" w:rsidRPr="004078D1">
        <w:rPr>
          <w:rFonts w:ascii="Times New Roman" w:hAnsi="Times New Roman" w:cs="Times New Roman"/>
          <w:sz w:val="24"/>
          <w:szCs w:val="24"/>
        </w:rPr>
        <w:t xml:space="preserve"> kidolgozásának alapját az ajánlattételi felhívás, valamint az ajánlattételi dokumentáció együttesen képezik, amelyek kiegészülnek </w:t>
      </w:r>
      <w:r>
        <w:rPr>
          <w:rFonts w:ascii="Times New Roman" w:hAnsi="Times New Roman" w:cs="Times New Roman"/>
          <w:sz w:val="24"/>
          <w:szCs w:val="24"/>
        </w:rPr>
        <w:t>adott esetben a</w:t>
      </w:r>
      <w:r w:rsidR="005A075B" w:rsidRPr="004078D1">
        <w:rPr>
          <w:rFonts w:ascii="Times New Roman" w:hAnsi="Times New Roman" w:cs="Times New Roman"/>
          <w:sz w:val="24"/>
          <w:szCs w:val="24"/>
        </w:rPr>
        <w:t xml:space="preserve"> kért kiegészítő tájékoztatásra (kérdésekre) adott ajánlatkérői válaszokkal. </w:t>
      </w:r>
    </w:p>
    <w:p w:rsidR="005A075B" w:rsidRPr="004078D1" w:rsidRDefault="005A075B" w:rsidP="00F33ADB">
      <w:pPr>
        <w:ind w:right="-3"/>
        <w:jc w:val="both"/>
        <w:rPr>
          <w:rFonts w:ascii="Times New Roman" w:hAnsi="Times New Roman" w:cs="Times New Roman"/>
          <w:sz w:val="24"/>
          <w:szCs w:val="24"/>
          <w:lang w:eastAsia="hu-HU"/>
        </w:rPr>
      </w:pPr>
      <w:r w:rsidRPr="004078D1">
        <w:rPr>
          <w:rFonts w:ascii="Times New Roman" w:hAnsi="Times New Roman" w:cs="Times New Roman"/>
          <w:sz w:val="24"/>
          <w:szCs w:val="24"/>
        </w:rPr>
        <w:t xml:space="preserve">Felhívjuk az Ajánlattevők figyelmét, hogy az adózás rendjéről szóló </w:t>
      </w:r>
      <w:hyperlink r:id="rId10" w:tooltip="2003. évi XCII. törvény 36/A. §." w:history="1">
        <w:r w:rsidRPr="004078D1">
          <w:rPr>
            <w:rStyle w:val="Hiperhivatkozs"/>
            <w:rFonts w:ascii="Times New Roman" w:hAnsi="Times New Roman"/>
            <w:color w:val="auto"/>
            <w:sz w:val="24"/>
            <w:szCs w:val="24"/>
            <w:u w:val="none"/>
          </w:rPr>
          <w:t xml:space="preserve">2003. évi XCII. törvény </w:t>
        </w:r>
        <w:r w:rsidRPr="004078D1">
          <w:rPr>
            <w:rStyle w:val="Hiperhivatkozs"/>
            <w:rFonts w:ascii="Times New Roman" w:hAnsi="Times New Roman"/>
            <w:color w:val="auto"/>
            <w:sz w:val="24"/>
            <w:szCs w:val="24"/>
            <w:u w:val="none"/>
            <w:lang w:eastAsia="hu-HU"/>
          </w:rPr>
          <w:t>36/A. §.</w:t>
        </w:r>
      </w:hyperlink>
      <w:r w:rsidRPr="004078D1">
        <w:rPr>
          <w:rFonts w:ascii="Times New Roman" w:hAnsi="Times New Roman" w:cs="Times New Roman"/>
          <w:sz w:val="24"/>
          <w:szCs w:val="24"/>
          <w:lang w:eastAsia="hu-HU"/>
        </w:rPr>
        <w:t xml:space="preserve"> és 172. § (17) bekezdés rendelkezéseire.</w:t>
      </w:r>
      <w:r w:rsidRPr="004078D1">
        <w:rPr>
          <w:rFonts w:ascii="Times New Roman" w:hAnsi="Times New Roman" w:cs="Times New Roman"/>
          <w:sz w:val="24"/>
          <w:szCs w:val="24"/>
          <w:lang w:eastAsia="hu-HU"/>
        </w:rPr>
        <w:tab/>
      </w:r>
    </w:p>
    <w:p w:rsidR="005A075B" w:rsidRPr="004078D1" w:rsidRDefault="005A075B" w:rsidP="00F33ADB">
      <w:pPr>
        <w:pStyle w:val="Kerettartalom"/>
        <w:spacing w:before="0"/>
        <w:ind w:right="-3"/>
        <w:rPr>
          <w:rFonts w:ascii="Times New Roman" w:hAnsi="Times New Roman" w:cs="Times New Roman"/>
          <w:b/>
          <w:bCs/>
          <w:sz w:val="24"/>
          <w:szCs w:val="24"/>
        </w:rPr>
      </w:pPr>
    </w:p>
    <w:p w:rsidR="005A075B" w:rsidRPr="004078D1" w:rsidRDefault="005A075B" w:rsidP="00F33ADB">
      <w:pPr>
        <w:pStyle w:val="Kerettartalom"/>
        <w:spacing w:before="0"/>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III. A KÖZBESZERZÉSI ELJÁRÁS TERVEZETT PROGRAMJA</w:t>
      </w:r>
    </w:p>
    <w:p w:rsidR="005A075B" w:rsidRPr="004078D1" w:rsidRDefault="005A075B" w:rsidP="00F33ADB">
      <w:pPr>
        <w:pStyle w:val="Kerettartalom"/>
        <w:spacing w:before="0"/>
        <w:ind w:right="-3"/>
        <w:rPr>
          <w:rFonts w:ascii="Times New Roman" w:hAnsi="Times New Roman" w:cs="Times New Roman"/>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37"/>
        <w:gridCol w:w="6878"/>
      </w:tblGrid>
      <w:tr w:rsidR="005A075B" w:rsidRPr="004078D1" w:rsidTr="00353442">
        <w:tc>
          <w:tcPr>
            <w:tcW w:w="2537" w:type="dxa"/>
          </w:tcPr>
          <w:p w:rsidR="005A075B" w:rsidRPr="00D6406A" w:rsidRDefault="005A075B" w:rsidP="00F33ADB">
            <w:pPr>
              <w:pStyle w:val="Kerettartalom"/>
              <w:spacing w:before="0"/>
              <w:ind w:right="-3"/>
              <w:rPr>
                <w:rFonts w:ascii="Times New Roman" w:eastAsia="Calibri" w:hAnsi="Times New Roman" w:cs="Times New Roman"/>
                <w:b/>
                <w:bCs/>
                <w:sz w:val="24"/>
                <w:szCs w:val="24"/>
              </w:rPr>
            </w:pPr>
            <w:r w:rsidRPr="00D6406A">
              <w:rPr>
                <w:rFonts w:ascii="Times New Roman" w:eastAsia="Calibri" w:hAnsi="Times New Roman" w:cs="Times New Roman"/>
                <w:b/>
                <w:bCs/>
                <w:sz w:val="24"/>
                <w:szCs w:val="24"/>
              </w:rPr>
              <w:t>Megnevezés</w:t>
            </w:r>
          </w:p>
        </w:tc>
        <w:tc>
          <w:tcPr>
            <w:tcW w:w="6878" w:type="dxa"/>
          </w:tcPr>
          <w:p w:rsidR="005A075B" w:rsidRPr="00D6406A" w:rsidRDefault="005A075B" w:rsidP="00F33ADB">
            <w:pPr>
              <w:pStyle w:val="Kerettartalom"/>
              <w:spacing w:before="0"/>
              <w:ind w:right="-3"/>
              <w:rPr>
                <w:rFonts w:ascii="Times New Roman" w:eastAsia="Calibri" w:hAnsi="Times New Roman" w:cs="Times New Roman"/>
                <w:b/>
                <w:bCs/>
                <w:sz w:val="24"/>
                <w:szCs w:val="24"/>
              </w:rPr>
            </w:pPr>
            <w:r w:rsidRPr="00D6406A">
              <w:rPr>
                <w:rFonts w:ascii="Times New Roman" w:eastAsia="Calibri" w:hAnsi="Times New Roman" w:cs="Times New Roman"/>
                <w:b/>
                <w:bCs/>
                <w:sz w:val="24"/>
                <w:szCs w:val="24"/>
              </w:rPr>
              <w:t>Dátum</w:t>
            </w:r>
          </w:p>
        </w:tc>
      </w:tr>
      <w:tr w:rsidR="005A075B" w:rsidRPr="004078D1" w:rsidTr="00353442">
        <w:tc>
          <w:tcPr>
            <w:tcW w:w="2537" w:type="dxa"/>
          </w:tcPr>
          <w:p w:rsidR="005A075B" w:rsidRPr="00D6406A" w:rsidRDefault="005A075B" w:rsidP="00F33ADB">
            <w:pPr>
              <w:pStyle w:val="Kerettartalom"/>
              <w:spacing w:before="0"/>
              <w:ind w:right="-3"/>
              <w:rPr>
                <w:rFonts w:ascii="Times New Roman" w:eastAsia="Calibri" w:hAnsi="Times New Roman" w:cs="Times New Roman"/>
                <w:sz w:val="24"/>
                <w:szCs w:val="24"/>
              </w:rPr>
            </w:pPr>
            <w:r w:rsidRPr="00D6406A">
              <w:rPr>
                <w:rFonts w:ascii="Times New Roman" w:eastAsia="Calibri" w:hAnsi="Times New Roman" w:cs="Times New Roman"/>
                <w:sz w:val="24"/>
                <w:szCs w:val="24"/>
              </w:rPr>
              <w:t>Ajánlattételi határidő</w:t>
            </w:r>
          </w:p>
        </w:tc>
        <w:tc>
          <w:tcPr>
            <w:tcW w:w="6878" w:type="dxa"/>
          </w:tcPr>
          <w:p w:rsidR="005A075B" w:rsidRPr="00794712" w:rsidRDefault="00F33ADB" w:rsidP="006E718B">
            <w:pPr>
              <w:pStyle w:val="Szvegtrzs"/>
              <w:spacing w:before="0"/>
              <w:ind w:right="284"/>
              <w:rPr>
                <w:rFonts w:ascii="Times New Roman" w:eastAsia="Calibri" w:hAnsi="Times New Roman" w:cs="Times New Roman"/>
                <w:sz w:val="24"/>
                <w:szCs w:val="24"/>
                <w:highlight w:val="yellow"/>
              </w:rPr>
            </w:pPr>
            <w:r>
              <w:rPr>
                <w:rFonts w:ascii="Times New Roman" w:hAnsi="Times New Roman" w:cs="Times New Roman"/>
                <w:sz w:val="24"/>
                <w:szCs w:val="24"/>
              </w:rPr>
              <w:t xml:space="preserve">2017. november </w:t>
            </w:r>
            <w:r w:rsidR="006E718B">
              <w:rPr>
                <w:rFonts w:ascii="Times New Roman" w:hAnsi="Times New Roman" w:cs="Times New Roman"/>
                <w:sz w:val="24"/>
                <w:szCs w:val="24"/>
              </w:rPr>
              <w:t>7</w:t>
            </w:r>
            <w:r>
              <w:rPr>
                <w:rFonts w:ascii="Times New Roman" w:hAnsi="Times New Roman" w:cs="Times New Roman"/>
                <w:sz w:val="24"/>
                <w:szCs w:val="24"/>
              </w:rPr>
              <w:t xml:space="preserve">. </w:t>
            </w:r>
            <w:r w:rsidR="006E718B">
              <w:rPr>
                <w:rFonts w:ascii="Times New Roman" w:hAnsi="Times New Roman" w:cs="Times New Roman"/>
                <w:sz w:val="24"/>
                <w:szCs w:val="24"/>
              </w:rPr>
              <w:t>9</w:t>
            </w:r>
            <w:r>
              <w:rPr>
                <w:rFonts w:ascii="Times New Roman" w:hAnsi="Times New Roman" w:cs="Times New Roman"/>
                <w:sz w:val="24"/>
                <w:szCs w:val="24"/>
              </w:rPr>
              <w:t>.00 óra</w:t>
            </w:r>
          </w:p>
        </w:tc>
      </w:tr>
      <w:tr w:rsidR="00353442" w:rsidRPr="004078D1" w:rsidTr="00353442">
        <w:tc>
          <w:tcPr>
            <w:tcW w:w="2537" w:type="dxa"/>
          </w:tcPr>
          <w:p w:rsidR="00353442" w:rsidRPr="004078D1" w:rsidRDefault="00353442" w:rsidP="00F33ADB">
            <w:pPr>
              <w:pStyle w:val="Kerettartalom"/>
              <w:spacing w:before="0"/>
              <w:ind w:right="-3"/>
              <w:rPr>
                <w:rFonts w:ascii="Times New Roman" w:eastAsia="Calibri" w:hAnsi="Times New Roman" w:cs="Times New Roman"/>
                <w:sz w:val="24"/>
                <w:szCs w:val="24"/>
              </w:rPr>
            </w:pPr>
            <w:r>
              <w:rPr>
                <w:rFonts w:ascii="Times New Roman" w:eastAsia="Calibri" w:hAnsi="Times New Roman" w:cs="Times New Roman"/>
                <w:sz w:val="24"/>
                <w:szCs w:val="24"/>
              </w:rPr>
              <w:t>Tárgyalás</w:t>
            </w:r>
          </w:p>
        </w:tc>
        <w:tc>
          <w:tcPr>
            <w:tcW w:w="6878" w:type="dxa"/>
          </w:tcPr>
          <w:p w:rsidR="00353442" w:rsidRPr="004078D1" w:rsidRDefault="00F33ADB" w:rsidP="006E718B">
            <w:pPr>
              <w:pStyle w:val="Kerettartalom"/>
              <w:spacing w:before="0"/>
              <w:ind w:right="-3"/>
              <w:rPr>
                <w:rFonts w:ascii="Times New Roman" w:eastAsia="Calibri" w:hAnsi="Times New Roman" w:cs="Times New Roman"/>
                <w:sz w:val="24"/>
                <w:szCs w:val="24"/>
              </w:rPr>
            </w:pPr>
            <w:r w:rsidRPr="00F33ADB">
              <w:rPr>
                <w:rFonts w:ascii="Times New Roman" w:hAnsi="Times New Roman" w:cs="Times New Roman"/>
                <w:sz w:val="24"/>
                <w:szCs w:val="24"/>
              </w:rPr>
              <w:t xml:space="preserve">2017. november </w:t>
            </w:r>
            <w:r w:rsidR="006E718B">
              <w:rPr>
                <w:rFonts w:ascii="Times New Roman" w:hAnsi="Times New Roman" w:cs="Times New Roman"/>
                <w:sz w:val="24"/>
                <w:szCs w:val="24"/>
              </w:rPr>
              <w:t>9</w:t>
            </w:r>
            <w:r w:rsidRPr="00F33ADB">
              <w:rPr>
                <w:rFonts w:ascii="Times New Roman" w:hAnsi="Times New Roman" w:cs="Times New Roman"/>
                <w:sz w:val="24"/>
                <w:szCs w:val="24"/>
              </w:rPr>
              <w:t>. 1</w:t>
            </w:r>
            <w:r w:rsidR="006E718B">
              <w:rPr>
                <w:rFonts w:ascii="Times New Roman" w:hAnsi="Times New Roman" w:cs="Times New Roman"/>
                <w:sz w:val="24"/>
                <w:szCs w:val="24"/>
              </w:rPr>
              <w:t>5</w:t>
            </w:r>
            <w:r w:rsidRPr="00F33ADB">
              <w:rPr>
                <w:rFonts w:ascii="Times New Roman" w:hAnsi="Times New Roman" w:cs="Times New Roman"/>
                <w:sz w:val="24"/>
                <w:szCs w:val="24"/>
              </w:rPr>
              <w:t xml:space="preserve">.00 </w:t>
            </w:r>
            <w:r w:rsidR="00353442" w:rsidRPr="00F33ADB">
              <w:rPr>
                <w:rFonts w:ascii="Times New Roman" w:hAnsi="Times New Roman" w:cs="Times New Roman"/>
                <w:sz w:val="24"/>
                <w:szCs w:val="24"/>
              </w:rPr>
              <w:t>óra</w:t>
            </w:r>
          </w:p>
        </w:tc>
      </w:tr>
      <w:tr w:rsidR="005A075B" w:rsidRPr="004078D1" w:rsidTr="00353442">
        <w:tc>
          <w:tcPr>
            <w:tcW w:w="2537" w:type="dxa"/>
          </w:tcPr>
          <w:p w:rsidR="005A075B" w:rsidRPr="004078D1" w:rsidRDefault="005A075B" w:rsidP="00F33ADB">
            <w:pPr>
              <w:pStyle w:val="Kerettartalom"/>
              <w:spacing w:before="0"/>
              <w:ind w:right="-3"/>
              <w:rPr>
                <w:rFonts w:ascii="Times New Roman" w:eastAsia="Calibri" w:hAnsi="Times New Roman" w:cs="Times New Roman"/>
                <w:sz w:val="24"/>
                <w:szCs w:val="24"/>
              </w:rPr>
            </w:pPr>
            <w:r w:rsidRPr="004078D1">
              <w:rPr>
                <w:rFonts w:ascii="Times New Roman" w:eastAsia="Calibri" w:hAnsi="Times New Roman" w:cs="Times New Roman"/>
                <w:sz w:val="24"/>
                <w:szCs w:val="24"/>
              </w:rPr>
              <w:t>Összegzés megküldése</w:t>
            </w:r>
          </w:p>
        </w:tc>
        <w:tc>
          <w:tcPr>
            <w:tcW w:w="6878" w:type="dxa"/>
          </w:tcPr>
          <w:p w:rsidR="005A075B" w:rsidRPr="004078D1" w:rsidRDefault="005A075B" w:rsidP="00F33ADB">
            <w:pPr>
              <w:pStyle w:val="Kerettartalom"/>
              <w:spacing w:before="0"/>
              <w:ind w:right="-3"/>
              <w:rPr>
                <w:rFonts w:ascii="Times New Roman" w:eastAsia="Calibri" w:hAnsi="Times New Roman" w:cs="Times New Roman"/>
                <w:sz w:val="24"/>
                <w:szCs w:val="24"/>
              </w:rPr>
            </w:pPr>
            <w:r w:rsidRPr="004078D1">
              <w:rPr>
                <w:rFonts w:ascii="Times New Roman" w:eastAsia="Calibri" w:hAnsi="Times New Roman" w:cs="Times New Roman"/>
                <w:sz w:val="24"/>
                <w:szCs w:val="24"/>
              </w:rPr>
              <w:t>Kbt.-ben meghatározott időn belül</w:t>
            </w:r>
          </w:p>
        </w:tc>
      </w:tr>
    </w:tbl>
    <w:p w:rsidR="005A075B" w:rsidRPr="004078D1" w:rsidRDefault="005A075B" w:rsidP="00F33ADB">
      <w:pPr>
        <w:ind w:right="-3"/>
        <w:jc w:val="both"/>
        <w:rPr>
          <w:rFonts w:ascii="Times New Roman" w:hAnsi="Times New Roman" w:cs="Times New Roman"/>
          <w:b/>
          <w:bCs/>
          <w:sz w:val="24"/>
          <w:szCs w:val="24"/>
        </w:rPr>
      </w:pPr>
    </w:p>
    <w:p w:rsidR="005A075B" w:rsidRPr="004078D1" w:rsidRDefault="005A075B" w:rsidP="00F33ADB">
      <w:pPr>
        <w:pStyle w:val="Cmsor3"/>
        <w:numPr>
          <w:ilvl w:val="0"/>
          <w:numId w:val="0"/>
        </w:numPr>
        <w:tabs>
          <w:tab w:val="left" w:pos="1440"/>
        </w:tabs>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IV. AZ AJÁNLAT NYELVE, IRÁNYADÓ JOG</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Szvegtrzsbehzssal2"/>
        <w:ind w:left="0" w:right="-3"/>
        <w:rPr>
          <w:rFonts w:ascii="Times New Roman" w:hAnsi="Times New Roman"/>
          <w:sz w:val="24"/>
          <w:szCs w:val="24"/>
        </w:rPr>
      </w:pPr>
      <w:r w:rsidRPr="004078D1">
        <w:rPr>
          <w:rFonts w:ascii="Times New Roman" w:hAnsi="Times New Roman"/>
          <w:sz w:val="24"/>
          <w:szCs w:val="24"/>
        </w:rPr>
        <w:t>A szerződéses jog a magyar jog. Az Ajánlattevő által kidolgozott ajánlat (minden mellékletével, és csatolt dokumentumával) és minden, az Ajánlatkérő és az Ajánlattevő között az ajánlattétellel kapcsolatban folytatott kommunikáció, levelezés, illetve dokumentum nyelve a magyar nyelv.</w:t>
      </w:r>
    </w:p>
    <w:p w:rsidR="005A075B" w:rsidRPr="004078D1" w:rsidRDefault="005A075B" w:rsidP="00F33ADB">
      <w:pPr>
        <w:pStyle w:val="Stlus1"/>
        <w:ind w:right="-3"/>
        <w:rPr>
          <w:rFonts w:ascii="Times New Roman" w:hAnsi="Times New Roman" w:cs="Times New Roman"/>
          <w:b/>
          <w:bCs/>
          <w:sz w:val="24"/>
          <w:szCs w:val="24"/>
        </w:rPr>
      </w:pPr>
    </w:p>
    <w:p w:rsidR="005A075B" w:rsidRPr="004078D1" w:rsidRDefault="005A075B" w:rsidP="00F33ADB">
      <w:pPr>
        <w:pStyle w:val="Cmsor3"/>
        <w:numPr>
          <w:ilvl w:val="0"/>
          <w:numId w:val="0"/>
        </w:numPr>
        <w:tabs>
          <w:tab w:val="left" w:pos="1440"/>
        </w:tabs>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V. KOMMUNIKÁCIÓ AZ AJÁNLATTÉTELI IDŐSZAK ALATT</w:t>
      </w:r>
    </w:p>
    <w:p w:rsidR="005A075B" w:rsidRPr="004078D1" w:rsidRDefault="005A075B" w:rsidP="00F33ADB">
      <w:pPr>
        <w:pStyle w:val="B"/>
        <w:spacing w:before="0" w:line="240" w:lineRule="auto"/>
        <w:ind w:left="0" w:right="-3"/>
        <w:rPr>
          <w:rFonts w:ascii="Times New Roman" w:hAnsi="Times New Roman" w:cs="Times New Roman"/>
          <w:lang w:val="hu-HU"/>
        </w:rPr>
      </w:pPr>
    </w:p>
    <w:p w:rsidR="005A075B" w:rsidRPr="004078D1" w:rsidRDefault="005A075B" w:rsidP="00F33ADB">
      <w:pPr>
        <w:pStyle w:val="B"/>
        <w:spacing w:before="0" w:line="240" w:lineRule="auto"/>
        <w:ind w:left="0" w:right="-3"/>
        <w:rPr>
          <w:rFonts w:ascii="Times New Roman" w:hAnsi="Times New Roman" w:cs="Times New Roman"/>
          <w:lang w:val="hu-HU"/>
        </w:rPr>
      </w:pPr>
      <w:r w:rsidRPr="004078D1">
        <w:rPr>
          <w:rFonts w:ascii="Times New Roman" w:hAnsi="Times New Roman" w:cs="Times New Roman"/>
          <w:lang w:val="hu-HU"/>
        </w:rPr>
        <w:t>Az ajánlati időszak alatt kommunikáció csak magyar nyelven, hivatalos úton levélben vagy telefaxon, illetve e-mailen történhet, a következő címre:</w:t>
      </w:r>
    </w:p>
    <w:p w:rsidR="005A075B" w:rsidRPr="004078D1" w:rsidRDefault="005A075B" w:rsidP="00F33ADB">
      <w:pPr>
        <w:pStyle w:val="B"/>
        <w:spacing w:before="0" w:line="240" w:lineRule="auto"/>
        <w:ind w:left="0" w:right="-3"/>
        <w:rPr>
          <w:rFonts w:ascii="Times New Roman" w:hAnsi="Times New Roman" w:cs="Times New Roman"/>
          <w:lang w:val="hu-HU"/>
        </w:rPr>
      </w:pPr>
      <w:r w:rsidRPr="004078D1">
        <w:rPr>
          <w:rFonts w:ascii="Times New Roman" w:hAnsi="Times New Roman" w:cs="Times New Roman"/>
          <w:lang w:val="hu-HU"/>
        </w:rPr>
        <w:t>dr. Szőllősi Béla</w:t>
      </w:r>
    </w:p>
    <w:p w:rsidR="005A075B" w:rsidRPr="004078D1" w:rsidRDefault="005A075B" w:rsidP="00F33AD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t>6726 Szeged, Fő fasor 82/a.</w:t>
      </w:r>
    </w:p>
    <w:p w:rsidR="005A075B" w:rsidRPr="004078D1" w:rsidRDefault="005A075B" w:rsidP="00F33AD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t>Telefon: 20-533-75-98</w:t>
      </w:r>
    </w:p>
    <w:p w:rsidR="005A075B" w:rsidRPr="004078D1" w:rsidRDefault="005A075B" w:rsidP="00F33AD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t xml:space="preserve">Fax: 62/326-414 </w:t>
      </w:r>
    </w:p>
    <w:p w:rsidR="005A075B" w:rsidRPr="004078D1" w:rsidRDefault="005A075B" w:rsidP="00F33AD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t>e-mail: dr.szollosi@invitel.hu</w:t>
      </w:r>
    </w:p>
    <w:p w:rsidR="005A075B" w:rsidRPr="004078D1" w:rsidRDefault="005A075B" w:rsidP="00F33ADB">
      <w:pPr>
        <w:pStyle w:val="B"/>
        <w:spacing w:before="0" w:line="240" w:lineRule="auto"/>
        <w:ind w:left="0" w:right="-3"/>
        <w:jc w:val="center"/>
        <w:rPr>
          <w:rFonts w:ascii="Times New Roman" w:hAnsi="Times New Roman" w:cs="Times New Roman"/>
          <w:b/>
          <w:bCs/>
          <w:lang w:val="hu-HU"/>
        </w:rPr>
      </w:pPr>
    </w:p>
    <w:p w:rsidR="005A075B" w:rsidRPr="004078D1" w:rsidRDefault="005A075B" w:rsidP="00F33ADB">
      <w:pPr>
        <w:pStyle w:val="B"/>
        <w:spacing w:before="0" w:line="240" w:lineRule="auto"/>
        <w:ind w:left="0" w:right="-3"/>
        <w:jc w:val="center"/>
        <w:rPr>
          <w:rFonts w:ascii="Times New Roman" w:hAnsi="Times New Roman" w:cs="Times New Roman"/>
          <w:b/>
          <w:bCs/>
          <w:lang w:val="hu-HU"/>
        </w:rPr>
      </w:pPr>
      <w:r w:rsidRPr="004078D1">
        <w:rPr>
          <w:rFonts w:ascii="Times New Roman" w:hAnsi="Times New Roman" w:cs="Times New Roman"/>
          <w:b/>
          <w:bCs/>
          <w:lang w:val="hu-HU"/>
        </w:rPr>
        <w:t>VI. AZ AJÁNLAT FORMÁJA ÉS ALÁÍRÁSA</w:t>
      </w:r>
    </w:p>
    <w:p w:rsidR="005A075B" w:rsidRPr="004078D1" w:rsidRDefault="005A075B" w:rsidP="00F33ADB">
      <w:pPr>
        <w:widowControl/>
        <w:ind w:right="-3"/>
        <w:jc w:val="both"/>
        <w:rPr>
          <w:rFonts w:ascii="Times New Roman" w:hAnsi="Times New Roman" w:cs="Times New Roman"/>
          <w:b/>
          <w:bCs/>
          <w:sz w:val="24"/>
          <w:szCs w:val="24"/>
        </w:rPr>
      </w:pPr>
    </w:p>
    <w:p w:rsidR="005A075B" w:rsidRPr="004078D1" w:rsidRDefault="005A075B" w:rsidP="00F33ADB">
      <w:pPr>
        <w:widowControl/>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6.1. Az ajánlatok benyújtásának módja (alaki követelmények) </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Az ajánlatot egy külső és egy belső egyszerű, át nem látszó ZÁRT csomagolásban kell beadni. A külső csomagoláson az alábbi szöveget kell feltüntetni:</w:t>
      </w:r>
    </w:p>
    <w:p w:rsidR="005A075B" w:rsidRPr="00CA64D0" w:rsidRDefault="005A075B" w:rsidP="00F33ADB">
      <w:pPr>
        <w:pStyle w:val="Stlus1"/>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w:t>
      </w:r>
      <w:r w:rsidR="005345B8">
        <w:rPr>
          <w:rFonts w:ascii="Times New Roman" w:hAnsi="Times New Roman" w:cs="Times New Roman"/>
          <w:b/>
          <w:bCs/>
          <w:caps/>
          <w:sz w:val="24"/>
          <w:szCs w:val="24"/>
        </w:rPr>
        <w:t>TORNACSARNOK ÉPÍTÉSE, KIEGÉSZÍTŐ MUNKÁK</w:t>
      </w:r>
      <w:r w:rsidRPr="00CA64D0">
        <w:rPr>
          <w:rFonts w:ascii="Times New Roman" w:hAnsi="Times New Roman" w:cs="Times New Roman"/>
          <w:b/>
          <w:bCs/>
          <w:caps/>
          <w:sz w:val="24"/>
          <w:szCs w:val="24"/>
        </w:rPr>
        <w:t>”</w:t>
      </w:r>
    </w:p>
    <w:p w:rsidR="005A075B" w:rsidRPr="004078D1" w:rsidRDefault="005A075B" w:rsidP="00F33ADB">
      <w:pPr>
        <w:pStyle w:val="Default"/>
        <w:ind w:left="851"/>
        <w:jc w:val="center"/>
        <w:rPr>
          <w:b/>
          <w:color w:val="auto"/>
        </w:rPr>
      </w:pPr>
      <w:r w:rsidRPr="004078D1">
        <w:rPr>
          <w:b/>
          <w:color w:val="auto"/>
        </w:rPr>
        <w:t>AJÁNLATTÉTELI HATÁRIDŐ ELŐTT, VALAMINT IKTATÓBAN NEM BONTHATÓ FEL!”</w:t>
      </w:r>
      <w:r w:rsidRPr="004078D1">
        <w:rPr>
          <w:b/>
          <w:color w:val="auto"/>
        </w:rPr>
        <w:br/>
        <w:t>„AJÁNLATTEVŐ NEVE, SZÉKHELYE”</w:t>
      </w:r>
    </w:p>
    <w:p w:rsidR="005A075B" w:rsidRPr="004078D1" w:rsidRDefault="005A075B" w:rsidP="00F33ADB">
      <w:pPr>
        <w:ind w:right="-3"/>
        <w:jc w:val="center"/>
        <w:rPr>
          <w:rFonts w:ascii="Times New Roman" w:hAnsi="Times New Roman" w:cs="Times New Roman"/>
          <w:b/>
          <w:bCs/>
          <w:sz w:val="24"/>
          <w:szCs w:val="24"/>
        </w:rPr>
      </w:pPr>
    </w:p>
    <w:p w:rsidR="005A075B" w:rsidRPr="004078D1" w:rsidRDefault="00A17D49" w:rsidP="00F33ADB">
      <w:pPr>
        <w:pStyle w:val="Szvegtrzs"/>
        <w:spacing w:before="0"/>
        <w:ind w:right="-3"/>
        <w:rPr>
          <w:rFonts w:ascii="Times New Roman" w:hAnsi="Times New Roman" w:cs="Times New Roman"/>
          <w:sz w:val="24"/>
          <w:szCs w:val="24"/>
        </w:rPr>
      </w:pPr>
      <w:r>
        <w:rPr>
          <w:rFonts w:ascii="Times New Roman" w:hAnsi="Times New Roman" w:cs="Times New Roman"/>
          <w:sz w:val="24"/>
          <w:szCs w:val="24"/>
        </w:rPr>
        <w:t>Az ajánlato</w:t>
      </w:r>
      <w:r w:rsidR="005A075B" w:rsidRPr="004078D1">
        <w:rPr>
          <w:rFonts w:ascii="Times New Roman" w:hAnsi="Times New Roman" w:cs="Times New Roman"/>
          <w:sz w:val="24"/>
          <w:szCs w:val="24"/>
        </w:rPr>
        <w:t>t tartalmazó csomagok átvételéről az ajánlatkérő átvételi elismervényt ad, amennyiben azok nem postai úton kerülnek benyújtásra.</w:t>
      </w:r>
    </w:p>
    <w:p w:rsidR="005A075B" w:rsidRPr="004078D1" w:rsidRDefault="005A075B" w:rsidP="00F33ADB">
      <w:pPr>
        <w:pStyle w:val="Szvegtrzs"/>
        <w:spacing w:before="0"/>
        <w:rPr>
          <w:rFonts w:ascii="Times New Roman" w:hAnsi="Times New Roman" w:cs="Times New Roman"/>
          <w:sz w:val="24"/>
          <w:szCs w:val="24"/>
        </w:rPr>
      </w:pPr>
      <w:r w:rsidRPr="004078D1">
        <w:rPr>
          <w:rFonts w:ascii="Times New Roman" w:hAnsi="Times New Roman" w:cs="Times New Roman"/>
          <w:sz w:val="24"/>
          <w:szCs w:val="24"/>
        </w:rPr>
        <w:t xml:space="preserve">Az ajánlattevő kizárólagos felelőssége, hogy ajánlata megfelelő alakban, példányszámban – írásban és zártan a megadott címre közvetlenül, vagy postai úton – és időben kerüljön benyújtásra. </w:t>
      </w:r>
    </w:p>
    <w:p w:rsidR="005A075B" w:rsidRPr="004078D1" w:rsidRDefault="005A075B" w:rsidP="00F33ADB">
      <w:pPr>
        <w:pStyle w:val="Kerettartalom"/>
        <w:suppressAutoHyphens w:val="0"/>
        <w:spacing w:before="0"/>
        <w:rPr>
          <w:rFonts w:ascii="Times New Roman" w:hAnsi="Times New Roman" w:cs="Times New Roman"/>
          <w:sz w:val="24"/>
          <w:szCs w:val="24"/>
        </w:rPr>
      </w:pPr>
      <w:r w:rsidRPr="004078D1">
        <w:rPr>
          <w:rFonts w:ascii="Times New Roman" w:hAnsi="Times New Roman" w:cs="Times New Roman"/>
          <w:sz w:val="24"/>
          <w:szCs w:val="24"/>
        </w:rPr>
        <w:t xml:space="preserve">A postán feladott ajánlatot az ajánlatkérő csak akkor tekinti határidőn belül benyújtottnak, ha annak kézhezvételére az ajánlattétel határidejéig sor kerül. Az ajánlat, illetve az azzal kapcsolatos postai küldemények elvesztéséből eredő kockázat az ajánlattevőt terheli. </w:t>
      </w:r>
    </w:p>
    <w:p w:rsidR="005A075B" w:rsidRPr="004078D1" w:rsidRDefault="005A075B" w:rsidP="00F33ADB">
      <w:pPr>
        <w:pStyle w:val="Kerettartalom"/>
        <w:suppressAutoHyphens w:val="0"/>
        <w:spacing w:before="0"/>
        <w:rPr>
          <w:rFonts w:ascii="Times New Roman" w:hAnsi="Times New Roman" w:cs="Times New Roman"/>
          <w:sz w:val="24"/>
          <w:szCs w:val="24"/>
        </w:rPr>
      </w:pPr>
      <w:r w:rsidRPr="004078D1">
        <w:rPr>
          <w:rFonts w:ascii="Times New Roman" w:hAnsi="Times New Roman" w:cs="Times New Roman"/>
          <w:sz w:val="24"/>
          <w:szCs w:val="24"/>
        </w:rPr>
        <w:t xml:space="preserve">Amennyiben </w:t>
      </w:r>
      <w:r w:rsidR="00A17D49">
        <w:rPr>
          <w:rFonts w:ascii="Times New Roman" w:hAnsi="Times New Roman" w:cs="Times New Roman"/>
          <w:sz w:val="24"/>
          <w:szCs w:val="24"/>
        </w:rPr>
        <w:t>az</w:t>
      </w:r>
      <w:r w:rsidRPr="004078D1">
        <w:rPr>
          <w:rFonts w:ascii="Times New Roman" w:hAnsi="Times New Roman" w:cs="Times New Roman"/>
          <w:sz w:val="24"/>
          <w:szCs w:val="24"/>
        </w:rPr>
        <w:t xml:space="preserve"> ajánlat az ajánlattételi határidőnél később érkezik meg az ajánlatkérőhöz, úgy azt az ajánlatkérő érvénytelennek nyilvánítja, az eljárásban nem vehet részt.</w:t>
      </w:r>
    </w:p>
    <w:p w:rsidR="005A075B" w:rsidRPr="004078D1" w:rsidRDefault="00A17D49" w:rsidP="00F33ADB">
      <w:pPr>
        <w:pStyle w:val="Szvegtrzs"/>
        <w:widowControl w:val="0"/>
        <w:tabs>
          <w:tab w:val="left" w:pos="360"/>
        </w:tabs>
        <w:spacing w:before="0"/>
        <w:rPr>
          <w:rFonts w:ascii="Times New Roman" w:hAnsi="Times New Roman" w:cs="Times New Roman"/>
          <w:sz w:val="24"/>
          <w:szCs w:val="24"/>
        </w:rPr>
      </w:pPr>
      <w:r>
        <w:rPr>
          <w:rFonts w:ascii="Times New Roman" w:hAnsi="Times New Roman" w:cs="Times New Roman"/>
          <w:sz w:val="24"/>
          <w:szCs w:val="24"/>
        </w:rPr>
        <w:t>Az ajánlato</w:t>
      </w:r>
      <w:r w:rsidR="005A075B" w:rsidRPr="004078D1">
        <w:rPr>
          <w:rFonts w:ascii="Times New Roman" w:hAnsi="Times New Roman" w:cs="Times New Roman"/>
          <w:sz w:val="24"/>
          <w:szCs w:val="24"/>
        </w:rPr>
        <w:t xml:space="preserve">t cégszerűen aláírva, </w:t>
      </w:r>
      <w:r w:rsidR="005A075B" w:rsidRPr="004078D1">
        <w:rPr>
          <w:rFonts w:ascii="Times New Roman" w:hAnsi="Times New Roman" w:cs="Times New Roman"/>
          <w:sz w:val="24"/>
          <w:szCs w:val="24"/>
          <w:lang w:eastAsia="hu-HU"/>
        </w:rPr>
        <w:t xml:space="preserve">1 eredeti (nyomtatott) és 1 elektronikus (az eredetiről készült másolat </w:t>
      </w:r>
      <w:r w:rsidR="005A075B" w:rsidRPr="004078D1">
        <w:rPr>
          <w:rFonts w:ascii="Times New Roman" w:hAnsi="Times New Roman" w:cs="Times New Roman"/>
          <w:bCs/>
          <w:sz w:val="24"/>
          <w:szCs w:val="24"/>
        </w:rPr>
        <w:t xml:space="preserve">nem szerkeszthető formátumban, a beadásnak megfelelő formában aláírva, CD-n vagy más adathordozón) </w:t>
      </w:r>
      <w:r w:rsidR="005A075B" w:rsidRPr="004078D1">
        <w:rPr>
          <w:rFonts w:ascii="Times New Roman" w:hAnsi="Times New Roman" w:cs="Times New Roman"/>
          <w:sz w:val="24"/>
          <w:szCs w:val="24"/>
          <w:lang w:eastAsia="hu-HU"/>
        </w:rPr>
        <w:t>példányban</w:t>
      </w:r>
      <w:r w:rsidR="005A075B" w:rsidRPr="004078D1">
        <w:rPr>
          <w:rFonts w:ascii="Times New Roman" w:hAnsi="Times New Roman" w:cs="Times New Roman"/>
          <w:sz w:val="24"/>
          <w:szCs w:val="24"/>
        </w:rPr>
        <w:t>, zárt csomagolásban, folyamatos lapszámozással, tartalomjegyzékkel ellátva kell elkészíteni, az alábbi követelményeknek megfelelően:</w:t>
      </w:r>
    </w:p>
    <w:p w:rsidR="005A075B" w:rsidRPr="004078D1" w:rsidRDefault="005A075B" w:rsidP="00F33AD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5A075B" w:rsidRPr="004078D1" w:rsidRDefault="005A075B" w:rsidP="00F33AD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w:t>
      </w:r>
    </w:p>
    <w:p w:rsidR="005A075B" w:rsidRPr="004078D1" w:rsidRDefault="005A075B" w:rsidP="00F33AD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ajánlatnak az elején tartalomjegyzéket kell tartalmaznia, mely alapján az ajánlatban szereplő dokumentumok oldalszám alapján megtalálhatóak.</w:t>
      </w:r>
    </w:p>
    <w:p w:rsidR="005A075B" w:rsidRPr="004078D1" w:rsidRDefault="005A075B" w:rsidP="00F33AD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 xml:space="preserve">Az ajánlat fedőlapján meg kell jelölni, hogy az az eredeti, valamint az ajánlattevő cégbejegyzési okmányokban szereplő nevét és székhelyét.  </w:t>
      </w:r>
    </w:p>
    <w:p w:rsidR="005A075B" w:rsidRPr="004078D1" w:rsidRDefault="005A075B" w:rsidP="00F33AD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ajánlatban lévő, minden – az ajánlattevő vagy alvállalkozó, vagy az alkalmasság igazolásában részt vevő gazdasági szereplő által készített – dokumentumot (nyilatkozatot) a végén alá kell írnia az adott gazdálkodó szervezetnél erre jogosult(</w:t>
      </w:r>
      <w:proofErr w:type="spellStart"/>
      <w:r w:rsidRPr="004078D1">
        <w:rPr>
          <w:rFonts w:ascii="Times New Roman" w:hAnsi="Times New Roman" w:cs="Times New Roman"/>
          <w:sz w:val="24"/>
          <w:szCs w:val="24"/>
        </w:rPr>
        <w:t>ak</w:t>
      </w:r>
      <w:proofErr w:type="spellEnd"/>
      <w:r w:rsidRPr="004078D1">
        <w:rPr>
          <w:rFonts w:ascii="Times New Roman" w:hAnsi="Times New Roman" w:cs="Times New Roman"/>
          <w:sz w:val="24"/>
          <w:szCs w:val="24"/>
        </w:rPr>
        <w:t>)</w:t>
      </w:r>
      <w:proofErr w:type="spellStart"/>
      <w:r w:rsidRPr="004078D1">
        <w:rPr>
          <w:rFonts w:ascii="Times New Roman" w:hAnsi="Times New Roman" w:cs="Times New Roman"/>
          <w:sz w:val="24"/>
          <w:szCs w:val="24"/>
        </w:rPr>
        <w:t>nak</w:t>
      </w:r>
      <w:proofErr w:type="spellEnd"/>
      <w:r w:rsidRPr="004078D1">
        <w:rPr>
          <w:rFonts w:ascii="Times New Roman" w:hAnsi="Times New Roman" w:cs="Times New Roman"/>
          <w:sz w:val="24"/>
          <w:szCs w:val="24"/>
        </w:rPr>
        <w:t xml:space="preserve"> vagy olyan személynek, vagy személyeknek aki(k) erre a jogosult személy(</w:t>
      </w:r>
      <w:proofErr w:type="spellStart"/>
      <w:r w:rsidRPr="004078D1">
        <w:rPr>
          <w:rFonts w:ascii="Times New Roman" w:hAnsi="Times New Roman" w:cs="Times New Roman"/>
          <w:sz w:val="24"/>
          <w:szCs w:val="24"/>
        </w:rPr>
        <w:t>ek</w:t>
      </w:r>
      <w:proofErr w:type="spellEnd"/>
      <w:r w:rsidRPr="004078D1">
        <w:rPr>
          <w:rFonts w:ascii="Times New Roman" w:hAnsi="Times New Roman" w:cs="Times New Roman"/>
          <w:sz w:val="24"/>
          <w:szCs w:val="24"/>
        </w:rPr>
        <w:t>)</w:t>
      </w:r>
      <w:proofErr w:type="spellStart"/>
      <w:r w:rsidRPr="004078D1">
        <w:rPr>
          <w:rFonts w:ascii="Times New Roman" w:hAnsi="Times New Roman" w:cs="Times New Roman"/>
          <w:sz w:val="24"/>
          <w:szCs w:val="24"/>
        </w:rPr>
        <w:t>től</w:t>
      </w:r>
      <w:proofErr w:type="spellEnd"/>
      <w:r w:rsidRPr="004078D1">
        <w:rPr>
          <w:rFonts w:ascii="Times New Roman" w:hAnsi="Times New Roman" w:cs="Times New Roman"/>
          <w:sz w:val="24"/>
          <w:szCs w:val="24"/>
        </w:rPr>
        <w:t xml:space="preserve"> írásos felhatalmazást kaptak. </w:t>
      </w:r>
    </w:p>
    <w:p w:rsidR="005A075B" w:rsidRPr="004078D1" w:rsidRDefault="005A075B" w:rsidP="00F33AD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 minden olyan oldalát, amelyen – az ajánlat beadása előtt – módosítást hajtottak végre, az adott dokumentumot aláíró személynek vagy személyeknek a módosításnál is kézjeggyel kell ellátni.</w:t>
      </w:r>
    </w:p>
    <w:p w:rsidR="005A075B" w:rsidRPr="004078D1" w:rsidRDefault="005A075B" w:rsidP="00F33ADB">
      <w:pPr>
        <w:pStyle w:val="Szvegtrzs"/>
        <w:spacing w:before="0"/>
        <w:ind w:right="-3"/>
        <w:rPr>
          <w:rFonts w:ascii="Times New Roman" w:hAnsi="Times New Roman" w:cs="Times New Roman"/>
          <w:sz w:val="24"/>
          <w:szCs w:val="24"/>
        </w:rPr>
      </w:pPr>
      <w:r w:rsidRPr="004078D1">
        <w:rPr>
          <w:rFonts w:ascii="Times New Roman" w:hAnsi="Times New Roman" w:cs="Times New Roman"/>
          <w:sz w:val="24"/>
          <w:szCs w:val="24"/>
        </w:rPr>
        <w:t>A példányok közötti esetleges különbözőség esetén az "EREDETI" jelzéssel ellátott nyomtatott példány tekintendő a hivatalos és érvényes ajánlatnak. Az ajánlatban szereplő javítások, betoldások esetén az ajánlat aláírójának, illetve aláíróinak kézjegyükkel kell ellátniuk a javításokat. Az ajánlat címlapján szerepelnie kell az ajánlattevő nevének és székhelyének. Amennyiben több ajánlattevő közösen tesz ajánlatot, a címlapon a közös ajánlattevők nevét, vezetőjét, és tagjait kell feltüntetni.</w:t>
      </w:r>
    </w:p>
    <w:p w:rsidR="005A075B" w:rsidRPr="004078D1" w:rsidRDefault="005A075B" w:rsidP="00F33ADB">
      <w:pPr>
        <w:pStyle w:val="Szvegblokk"/>
        <w:spacing w:before="0"/>
        <w:ind w:left="0" w:right="-3"/>
        <w:rPr>
          <w:rFonts w:ascii="Times New Roman" w:hAnsi="Times New Roman" w:cs="Times New Roman"/>
        </w:rPr>
      </w:pPr>
      <w:r w:rsidRPr="004078D1">
        <w:rPr>
          <w:rFonts w:ascii="Times New Roman" w:hAnsi="Times New Roman" w:cs="Times New Roman"/>
        </w:rPr>
        <w:t>Az árakat magyar forintban kell megadni.</w:t>
      </w:r>
    </w:p>
    <w:p w:rsidR="005A075B" w:rsidRDefault="005A075B" w:rsidP="00F33ADB">
      <w:pPr>
        <w:pStyle w:val="Szvegblokk"/>
        <w:spacing w:before="0"/>
        <w:ind w:left="0" w:right="-3"/>
        <w:rPr>
          <w:rFonts w:ascii="Times New Roman" w:hAnsi="Times New Roman" w:cs="Times New Roman"/>
        </w:rPr>
      </w:pPr>
    </w:p>
    <w:p w:rsidR="00F33ADB" w:rsidRDefault="00F33ADB" w:rsidP="00F33ADB">
      <w:pPr>
        <w:pStyle w:val="Szvegblokk"/>
        <w:spacing w:before="0"/>
        <w:ind w:left="0" w:right="-3"/>
        <w:rPr>
          <w:rFonts w:ascii="Times New Roman" w:hAnsi="Times New Roman" w:cs="Times New Roman"/>
        </w:rPr>
      </w:pPr>
    </w:p>
    <w:p w:rsidR="00F33ADB" w:rsidRPr="004078D1" w:rsidRDefault="00F33ADB" w:rsidP="00F33ADB">
      <w:pPr>
        <w:pStyle w:val="Szvegblokk"/>
        <w:spacing w:before="0"/>
        <w:ind w:left="0" w:right="-3"/>
        <w:rPr>
          <w:rFonts w:ascii="Times New Roman" w:hAnsi="Times New Roman" w:cs="Times New Roman"/>
        </w:rPr>
      </w:pPr>
    </w:p>
    <w:p w:rsidR="005A075B" w:rsidRPr="004078D1" w:rsidRDefault="005A075B" w:rsidP="00F33ADB">
      <w:pPr>
        <w:widowControl/>
        <w:ind w:right="-3"/>
        <w:jc w:val="both"/>
        <w:rPr>
          <w:rFonts w:ascii="Times New Roman" w:hAnsi="Times New Roman" w:cs="Times New Roman"/>
          <w:b/>
          <w:bCs/>
          <w:sz w:val="24"/>
          <w:szCs w:val="24"/>
        </w:rPr>
      </w:pPr>
      <w:r w:rsidRPr="004078D1">
        <w:rPr>
          <w:rFonts w:ascii="Times New Roman" w:hAnsi="Times New Roman" w:cs="Times New Roman"/>
          <w:b/>
          <w:bCs/>
          <w:sz w:val="24"/>
          <w:szCs w:val="24"/>
        </w:rPr>
        <w:lastRenderedPageBreak/>
        <w:t xml:space="preserve">6.2. A benyújtott ajánlatok módosítása </w:t>
      </w:r>
    </w:p>
    <w:p w:rsidR="005A075B" w:rsidRPr="004078D1" w:rsidRDefault="00A17D49" w:rsidP="00F33ADB">
      <w:pPr>
        <w:widowControl/>
        <w:ind w:right="-3"/>
        <w:jc w:val="both"/>
        <w:rPr>
          <w:rFonts w:ascii="Times New Roman" w:hAnsi="Times New Roman" w:cs="Times New Roman"/>
          <w:sz w:val="24"/>
          <w:szCs w:val="24"/>
        </w:rPr>
      </w:pPr>
      <w:r>
        <w:rPr>
          <w:rFonts w:ascii="Times New Roman" w:hAnsi="Times New Roman" w:cs="Times New Roman"/>
          <w:sz w:val="24"/>
          <w:szCs w:val="24"/>
        </w:rPr>
        <w:t>Az ajánlattevő módosíthatja vagy visszavonhatja az ajánlatá</w:t>
      </w:r>
      <w:r w:rsidR="005A075B" w:rsidRPr="004078D1">
        <w:rPr>
          <w:rFonts w:ascii="Times New Roman" w:hAnsi="Times New Roman" w:cs="Times New Roman"/>
          <w:sz w:val="24"/>
          <w:szCs w:val="24"/>
        </w:rPr>
        <w:t>t az ajánlattételi határidő lejárta előtt feltéve, hogy az erről szóló dokumentumot az ajánlatkérő írásban, az ajánlatok beadási határideje előtt megkapja. Ettől kezdve a módosított vagy javított ajánlat a hivatalos ajánlat.</w:t>
      </w:r>
    </w:p>
    <w:p w:rsidR="005A075B" w:rsidRPr="004078D1" w:rsidRDefault="005A075B" w:rsidP="00F33ADB">
      <w:pPr>
        <w:pStyle w:val="Szvegtrzs"/>
        <w:spacing w:before="0"/>
        <w:ind w:right="-3"/>
        <w:rPr>
          <w:rFonts w:ascii="Times New Roman" w:hAnsi="Times New Roman" w:cs="Times New Roman"/>
          <w:sz w:val="24"/>
          <w:szCs w:val="24"/>
        </w:rPr>
      </w:pPr>
      <w:r w:rsidRPr="004078D1">
        <w:rPr>
          <w:rFonts w:ascii="Times New Roman" w:hAnsi="Times New Roman" w:cs="Times New Roman"/>
          <w:sz w:val="24"/>
          <w:szCs w:val="24"/>
        </w:rPr>
        <w:t>Az ajánlat</w:t>
      </w:r>
      <w:r w:rsidR="00A17D49">
        <w:rPr>
          <w:rFonts w:ascii="Times New Roman" w:hAnsi="Times New Roman" w:cs="Times New Roman"/>
          <w:sz w:val="24"/>
          <w:szCs w:val="24"/>
        </w:rPr>
        <w:t>tevő a bejelentését az ajánlat</w:t>
      </w:r>
      <w:r w:rsidRPr="004078D1">
        <w:rPr>
          <w:rFonts w:ascii="Times New Roman" w:hAnsi="Times New Roman" w:cs="Times New Roman"/>
          <w:sz w:val="24"/>
          <w:szCs w:val="24"/>
        </w:rPr>
        <w:t xml:space="preserve"> beadására vonatkozó előírások szerint kell, hogy benyújtsa a belső borítékon jelezve, hogy módosításról vagy visszavonásról van e szó.</w:t>
      </w:r>
    </w:p>
    <w:p w:rsidR="005A075B" w:rsidRPr="004078D1" w:rsidRDefault="005A075B" w:rsidP="00F33ADB">
      <w:pPr>
        <w:pStyle w:val="Stlus1"/>
        <w:ind w:right="-3"/>
        <w:rPr>
          <w:rFonts w:ascii="Times New Roman" w:hAnsi="Times New Roman" w:cs="Times New Roman"/>
          <w:b/>
          <w:bCs/>
          <w:sz w:val="24"/>
          <w:szCs w:val="24"/>
        </w:rPr>
      </w:pPr>
    </w:p>
    <w:p w:rsidR="005A075B" w:rsidRPr="004078D1" w:rsidRDefault="005A075B" w:rsidP="00F33ADB">
      <w:pPr>
        <w:pStyle w:val="Stlus1"/>
        <w:ind w:right="-3"/>
        <w:rPr>
          <w:rFonts w:ascii="Times New Roman" w:hAnsi="Times New Roman" w:cs="Times New Roman"/>
          <w:b/>
          <w:bCs/>
          <w:sz w:val="24"/>
          <w:szCs w:val="24"/>
        </w:rPr>
      </w:pPr>
      <w:r w:rsidRPr="004078D1">
        <w:rPr>
          <w:rFonts w:ascii="Times New Roman" w:hAnsi="Times New Roman" w:cs="Times New Roman"/>
          <w:b/>
          <w:bCs/>
          <w:sz w:val="24"/>
          <w:szCs w:val="24"/>
        </w:rPr>
        <w:t>6.3. Üzleti titok</w:t>
      </w:r>
    </w:p>
    <w:p w:rsidR="005A075B" w:rsidRPr="004078D1" w:rsidRDefault="005A075B" w:rsidP="00F33ADB">
      <w:pPr>
        <w:jc w:val="both"/>
        <w:rPr>
          <w:rFonts w:ascii="Times New Roman" w:hAnsi="Times New Roman" w:cs="Times New Roman"/>
          <w:sz w:val="24"/>
          <w:szCs w:val="24"/>
        </w:rPr>
      </w:pPr>
      <w:r w:rsidRPr="004078D1">
        <w:rPr>
          <w:rStyle w:val="Bekezdsalapbettpusa1"/>
          <w:rFonts w:ascii="Times New Roman" w:hAnsi="Times New Roman" w:cs="Times New Roman"/>
          <w:sz w:val="24"/>
          <w:szCs w:val="24"/>
        </w:rPr>
        <w:t>A gazdas</w:t>
      </w:r>
      <w:r w:rsidRPr="004078D1">
        <w:rPr>
          <w:rFonts w:ascii="Times New Roman" w:hAnsi="Times New Roman" w:cs="Times New Roman"/>
          <w:sz w:val="24"/>
          <w:szCs w:val="24"/>
        </w:rPr>
        <w:t xml:space="preserve">ági szereplő az ajánlatban, részvételi jelentkezésben, hiánypótlásban vagy felvilágosításban, valamint a 72. § szerinti indokolásban </w:t>
      </w:r>
      <w:r w:rsidRPr="004078D1">
        <w:rPr>
          <w:rFonts w:ascii="Times New Roman" w:hAnsi="Times New Roman" w:cs="Times New Roman"/>
          <w:bCs/>
          <w:sz w:val="24"/>
          <w:szCs w:val="24"/>
        </w:rPr>
        <w:t xml:space="preserve">elkülönített módon </w:t>
      </w:r>
      <w:r w:rsidRPr="004078D1">
        <w:rPr>
          <w:rFonts w:ascii="Times New Roman" w:hAnsi="Times New Roman" w:cs="Times New Roman"/>
          <w:sz w:val="24"/>
          <w:szCs w:val="24"/>
        </w:rPr>
        <w:t xml:space="preserve">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w:t>
      </w:r>
      <w:r w:rsidRPr="004078D1">
        <w:rPr>
          <w:rFonts w:ascii="Times New Roman" w:hAnsi="Times New Roman" w:cs="Times New Roman"/>
          <w:bCs/>
          <w:sz w:val="24"/>
          <w:szCs w:val="24"/>
        </w:rPr>
        <w:t>elkülönített irathoz indokolást köteles csatolni,</w:t>
      </w:r>
      <w:r w:rsidRPr="004078D1">
        <w:rPr>
          <w:rFonts w:ascii="Times New Roman" w:hAnsi="Times New Roman" w:cs="Times New Roman"/>
          <w:sz w:val="24"/>
          <w:szCs w:val="24"/>
        </w:rPr>
        <w:t xml:space="preserve">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A gazdasági szereplő nem nyilváníthatja üzleti titoknak különösen</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a) azokat az információkat, adatokat, amelyek elektronikus, hatósági vagy egyéb nyilvántartásból bárki számára megismerhetők,</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b) az információs önrendelkezési jogról és az információszabadságról szóló 2011. évi CXII. törvény 27. § (3) bekezdése szerinti közérdekből nyilvános adatokat,</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c) az ajánlattevő, illetve részvételre jelentkező által az alkalmasság igazolása körében bemutatott</w:t>
      </w:r>
    </w:p>
    <w:p w:rsidR="005A075B" w:rsidRPr="004078D1" w:rsidRDefault="005A075B" w:rsidP="00F33ADB">
      <w:pPr>
        <w:rPr>
          <w:rFonts w:ascii="Times New Roman" w:hAnsi="Times New Roman" w:cs="Times New Roman"/>
          <w:sz w:val="24"/>
          <w:szCs w:val="24"/>
        </w:rPr>
      </w:pPr>
      <w:proofErr w:type="spellStart"/>
      <w:r w:rsidRPr="004078D1">
        <w:rPr>
          <w:rFonts w:ascii="Times New Roman" w:hAnsi="Times New Roman" w:cs="Times New Roman"/>
          <w:sz w:val="24"/>
          <w:szCs w:val="24"/>
        </w:rPr>
        <w:t>ca</w:t>
      </w:r>
      <w:proofErr w:type="spellEnd"/>
      <w:r w:rsidRPr="004078D1">
        <w:rPr>
          <w:rFonts w:ascii="Times New Roman" w:hAnsi="Times New Roman" w:cs="Times New Roman"/>
          <w:sz w:val="24"/>
          <w:szCs w:val="24"/>
        </w:rPr>
        <w:t>) korábban teljesített közbeszerzési szerződések, illetve e törvény szerinti építés- vagy szolgáltatási koncessziók megkötésére, tartalmára és teljesítésére vonatkozó információkat és adatokat,</w:t>
      </w:r>
    </w:p>
    <w:p w:rsidR="005A075B" w:rsidRPr="004078D1" w:rsidRDefault="005A075B" w:rsidP="00F33ADB">
      <w:pPr>
        <w:rPr>
          <w:rFonts w:ascii="Times New Roman" w:hAnsi="Times New Roman" w:cs="Times New Roman"/>
          <w:sz w:val="24"/>
          <w:szCs w:val="24"/>
        </w:rPr>
      </w:pPr>
      <w:proofErr w:type="spellStart"/>
      <w:r w:rsidRPr="004078D1">
        <w:rPr>
          <w:rFonts w:ascii="Times New Roman" w:hAnsi="Times New Roman" w:cs="Times New Roman"/>
          <w:sz w:val="24"/>
          <w:szCs w:val="24"/>
        </w:rPr>
        <w:t>cb</w:t>
      </w:r>
      <w:proofErr w:type="spellEnd"/>
      <w:r w:rsidRPr="004078D1">
        <w:rPr>
          <w:rFonts w:ascii="Times New Roman" w:hAnsi="Times New Roman" w:cs="Times New Roman"/>
          <w:sz w:val="24"/>
          <w:szCs w:val="24"/>
        </w:rPr>
        <w:t>) gépekre, eszközökre, berendezésekre, szakemberekre, tanúsítványokra, címkékre vonatkozó információkat és adatokat,</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A gazdasági szereplő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Kbt. 44. § (2) bekezdés hatálya alá nem tartozó - részinformációk, alapadatok (így különösen az árazott költségvetés) nyilvánosságra hozatalát megtilthatja. Ha a gazdasági szereplő meghatározott információk, adatok üzleti titokká nyilvánítása során a Kbt. 44. § (1)-(3) bekezdésben foglaltakat nem tartotta be, az ajánlatkérő hiánypótlás keretében köteles felhívni az érintett gazdasági szereplőt a megfelelő tartalmú dokumentum benyújtására.</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Ezen rendelkezésekkel kapcsolatban felhívjuk a figyelmet arra, hogy az ajánlatkérő nem vállal felelősséget az ajánlatban nem „elkülönített” módon elhelyezett iratok vonatkozásában az üzleti titokhoz fűződő kötelezettségek betartásáért, így amennyiben ajánlatának valamely részét üzleti titokként kívánja megjelölni azt ténylegesen elkülönített módon (zárt, csak az ajánlatkérő által megismerhető módon) helyezze el az ajánlatban.</w:t>
      </w:r>
    </w:p>
    <w:p w:rsidR="005A075B" w:rsidRPr="004078D1" w:rsidRDefault="005A075B" w:rsidP="00F33ADB">
      <w:pPr>
        <w:pStyle w:val="Stlus1"/>
        <w:ind w:right="-3"/>
        <w:jc w:val="center"/>
        <w:rPr>
          <w:rFonts w:ascii="Times New Roman" w:hAnsi="Times New Roman" w:cs="Times New Roman"/>
          <w:b/>
          <w:bCs/>
          <w:sz w:val="24"/>
          <w:szCs w:val="24"/>
        </w:rPr>
      </w:pPr>
    </w:p>
    <w:p w:rsidR="005A075B" w:rsidRPr="004078D1" w:rsidRDefault="005A075B" w:rsidP="00F33AD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VII. A BENYÚJTANDÓ IGAZOLÁSOK, NYILATKOZATOK JEGYZÉKE</w:t>
      </w:r>
    </w:p>
    <w:p w:rsidR="005A075B" w:rsidRPr="004078D1" w:rsidRDefault="005A075B" w:rsidP="00F33ADB">
      <w:pPr>
        <w:pStyle w:val="Stlus1"/>
        <w:ind w:right="-3"/>
        <w:rPr>
          <w:rFonts w:ascii="Times New Roman" w:hAnsi="Times New Roman" w:cs="Times New Roman"/>
          <w:b/>
          <w:bCs/>
          <w:sz w:val="24"/>
          <w:szCs w:val="24"/>
        </w:rPr>
      </w:pPr>
    </w:p>
    <w:p w:rsidR="005A075B" w:rsidRPr="004078D1" w:rsidRDefault="005A075B" w:rsidP="00F33ADB">
      <w:pPr>
        <w:pStyle w:val="Stlus1"/>
        <w:ind w:right="-3"/>
        <w:rPr>
          <w:rFonts w:ascii="Times New Roman" w:hAnsi="Times New Roman" w:cs="Times New Roman"/>
          <w:b/>
          <w:bCs/>
          <w:sz w:val="24"/>
          <w:szCs w:val="24"/>
        </w:rPr>
      </w:pPr>
      <w:r w:rsidRPr="004078D1">
        <w:rPr>
          <w:rFonts w:ascii="Times New Roman" w:hAnsi="Times New Roman" w:cs="Times New Roman"/>
          <w:b/>
          <w:bCs/>
          <w:sz w:val="24"/>
          <w:szCs w:val="24"/>
        </w:rPr>
        <w:t>7.1. Az ajánlattevő által elkészített ajánlatnak a következőket kell magába foglalnia:</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lastRenderedPageBreak/>
        <w:t xml:space="preserve">Tartalomjegyzék </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Cégszerűen aláírt és kitöltött „Felolvasólap” a mellékelt minta alkalmazásával (1. sz. melléklet)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Közös ajánlattétel esetén az 8. pontban meghatározott tartalmú nyilatkozat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Ajánlattevői nyilatkozat az ajánlattételi felhívás és az ajánlatkérési dokumentáció feltételeinek elfogadásáról, a szerződés teljesítéséről (2. sz. melléklet)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Ajánlati ár részletezése (3. sz. melléklet)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az alvállalkozók vonatkozásában (4. sz. melléklet) NEMLEGES TARTALOM ESETÉN IS CSATOLANDÓ!</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szerződéstervezet elfogadásáról (5. sz. melléklet)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a kizáró okok fenn nem állásáról (6. sz. melléklet)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a tulajdonosi szerkezetről (7. sz. melléklet)</w:t>
      </w:r>
    </w:p>
    <w:p w:rsidR="005A075B" w:rsidRPr="004078D1" w:rsidRDefault="005A075B" w:rsidP="00F33ADB">
      <w:pPr>
        <w:pStyle w:val="Stlus1"/>
        <w:numPr>
          <w:ilvl w:val="0"/>
          <w:numId w:val="5"/>
        </w:numPr>
        <w:tabs>
          <w:tab w:val="left" w:pos="2040"/>
        </w:tabs>
        <w:ind w:left="1418" w:hanging="425"/>
        <w:textAlignment w:val="baseline"/>
        <w:rPr>
          <w:rFonts w:ascii="Times New Roman" w:hAnsi="Times New Roman" w:cs="Times New Roman"/>
          <w:sz w:val="24"/>
          <w:szCs w:val="24"/>
        </w:rPr>
      </w:pPr>
      <w:r w:rsidRPr="004078D1">
        <w:rPr>
          <w:rFonts w:ascii="Times New Roman" w:hAnsi="Times New Roman" w:cs="Times New Roman"/>
          <w:sz w:val="24"/>
          <w:szCs w:val="24"/>
        </w:rPr>
        <w:t>Áfa tv. 142. § szerinti nyilatkozat (8. sz. melléklet)</w:t>
      </w:r>
    </w:p>
    <w:p w:rsidR="005A075B" w:rsidRPr="004078D1" w:rsidRDefault="005A075B" w:rsidP="00F33ADB">
      <w:pPr>
        <w:pStyle w:val="Stlus1"/>
        <w:numPr>
          <w:ilvl w:val="0"/>
          <w:numId w:val="5"/>
        </w:numPr>
        <w:tabs>
          <w:tab w:val="left" w:pos="851"/>
        </w:tabs>
        <w:ind w:left="1418" w:hanging="425"/>
        <w:textAlignment w:val="baseline"/>
        <w:rPr>
          <w:rFonts w:ascii="Times New Roman" w:hAnsi="Times New Roman" w:cs="Times New Roman"/>
          <w:sz w:val="24"/>
          <w:szCs w:val="24"/>
        </w:rPr>
      </w:pPr>
      <w:r w:rsidRPr="004078D1">
        <w:rPr>
          <w:rFonts w:ascii="Times New Roman" w:hAnsi="Times New Roman" w:cs="Times New Roman"/>
          <w:sz w:val="24"/>
          <w:szCs w:val="24"/>
        </w:rPr>
        <w:t>Ajánlattevő nyilatkozatát arról, hogy az ajánlat elektronikus formában benyújtott (jelszó nélkül olvasható, de nem módosítható pdf. file) példánya az eredeti nyomtatott példánnyal mindenben megegyezik (9. sz. melléklet)</w:t>
      </w:r>
    </w:p>
    <w:p w:rsidR="005A075B" w:rsidRPr="004078D1" w:rsidRDefault="005A075B" w:rsidP="00F33ADB">
      <w:pPr>
        <w:pStyle w:val="Stlus1"/>
        <w:numPr>
          <w:ilvl w:val="0"/>
          <w:numId w:val="5"/>
        </w:numPr>
        <w:tabs>
          <w:tab w:val="left" w:pos="851"/>
        </w:tabs>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Nyilatkozat biztosítékokról (10. sz. melléklet)</w:t>
      </w:r>
    </w:p>
    <w:p w:rsidR="005A075B" w:rsidRPr="004078D1" w:rsidRDefault="005A075B" w:rsidP="00F33ADB">
      <w:pPr>
        <w:pStyle w:val="Stlus1"/>
        <w:numPr>
          <w:ilvl w:val="0"/>
          <w:numId w:val="5"/>
        </w:numPr>
        <w:tabs>
          <w:tab w:val="left" w:pos="851"/>
        </w:tabs>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Nyilatkozat biztosításról (11. sz. melléklet)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 xml:space="preserve">Aláírási </w:t>
      </w:r>
      <w:proofErr w:type="gramStart"/>
      <w:r w:rsidRPr="004078D1">
        <w:rPr>
          <w:rFonts w:ascii="Times New Roman" w:hAnsi="Times New Roman" w:cs="Times New Roman"/>
          <w:sz w:val="24"/>
          <w:szCs w:val="24"/>
        </w:rPr>
        <w:t>címpéldány(</w:t>
      </w:r>
      <w:proofErr w:type="gramEnd"/>
      <w:r w:rsidRPr="004078D1">
        <w:rPr>
          <w:rFonts w:ascii="Times New Roman" w:hAnsi="Times New Roman" w:cs="Times New Roman"/>
          <w:sz w:val="24"/>
          <w:szCs w:val="24"/>
        </w:rPr>
        <w:t xml:space="preserve">ok) másolata </w:t>
      </w:r>
      <w:r w:rsidRPr="004078D1">
        <w:rPr>
          <w:rFonts w:ascii="Times New Roman" w:hAnsi="Times New Roman" w:cs="Times New Roman"/>
          <w:b/>
          <w:bCs/>
          <w:sz w:val="24"/>
          <w:szCs w:val="24"/>
        </w:rPr>
        <w:t>vagy</w:t>
      </w:r>
      <w:r w:rsidRPr="004078D1">
        <w:rPr>
          <w:rFonts w:ascii="Times New Roman" w:hAnsi="Times New Roman" w:cs="Times New Roman"/>
          <w:sz w:val="24"/>
          <w:szCs w:val="24"/>
        </w:rPr>
        <w:t xml:space="preserve"> a jogi képviselő által készített és ellenjegyzett, a 2006. évi V. törvény 9. § (1) bekezdése szerinti </w:t>
      </w:r>
      <w:r w:rsidRPr="004078D1">
        <w:rPr>
          <w:rFonts w:ascii="Times New Roman" w:hAnsi="Times New Roman" w:cs="Times New Roman"/>
          <w:b/>
          <w:bCs/>
          <w:sz w:val="24"/>
          <w:szCs w:val="24"/>
        </w:rPr>
        <w:t xml:space="preserve">aláírás-mintája másolata. </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Az ajánlattevő által fontosnak tartott egyéb dokumentumok</w:t>
      </w:r>
    </w:p>
    <w:p w:rsidR="005A075B" w:rsidRPr="004078D1" w:rsidRDefault="005A075B" w:rsidP="00F33ADB">
      <w:pPr>
        <w:pStyle w:val="Stlus1"/>
        <w:numPr>
          <w:ilvl w:val="0"/>
          <w:numId w:val="5"/>
        </w:numPr>
        <w:ind w:left="1418" w:hanging="425"/>
        <w:textAlignment w:val="baseline"/>
        <w:rPr>
          <w:rFonts w:ascii="Times New Roman" w:hAnsi="Times New Roman" w:cs="Times New Roman"/>
          <w:sz w:val="24"/>
          <w:szCs w:val="24"/>
        </w:rPr>
      </w:pPr>
      <w:r w:rsidRPr="004078D1">
        <w:rPr>
          <w:rFonts w:ascii="Times New Roman" w:hAnsi="Times New Roman" w:cs="Times New Roman"/>
          <w:sz w:val="24"/>
          <w:szCs w:val="24"/>
        </w:rPr>
        <w:t>Beárazott költségvetés, szakmai ajánlat (dokumentációban részletezettek szerint)</w:t>
      </w:r>
    </w:p>
    <w:p w:rsidR="005A075B" w:rsidRPr="004078D1" w:rsidRDefault="005A075B" w:rsidP="00F33AD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Ajánlat elektronikus formában</w:t>
      </w:r>
    </w:p>
    <w:p w:rsidR="00664AB8" w:rsidRPr="004078D1" w:rsidRDefault="00664AB8" w:rsidP="00F33ADB">
      <w:pPr>
        <w:pStyle w:val="Stlus1"/>
        <w:ind w:right="-3"/>
        <w:textAlignment w:val="baseline"/>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A dokumentáció mellékletét képező igazolás és nyilatkozatminták csak segítő jelleggel, mintaként szolgálnak, Ajánlatkérő elfogad tartalmában megfelelő más formátumú igazolásokat, nyilatkozatokat is.</w:t>
      </w:r>
    </w:p>
    <w:p w:rsidR="005A075B" w:rsidRPr="004078D1" w:rsidRDefault="005A075B" w:rsidP="00F33ADB">
      <w:pPr>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VIII. AZ AJÁNLATTEVŐK KÖRE</w:t>
      </w:r>
    </w:p>
    <w:p w:rsidR="005A075B" w:rsidRPr="004078D1" w:rsidRDefault="005A075B" w:rsidP="00F33ADB">
      <w:pPr>
        <w:pStyle w:val="Stlus1"/>
        <w:ind w:right="-3"/>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b/>
          <w:bCs/>
          <w:sz w:val="24"/>
          <w:szCs w:val="24"/>
        </w:rPr>
        <w:t>Ajánlattevők:</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Tekintettel arra, hogy a Kbt. 115. § szerinti közbeszerzési eljárás kerül meghirdetésre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5A075B" w:rsidRPr="004078D1" w:rsidRDefault="005A075B" w:rsidP="00F33ADB">
      <w:pPr>
        <w:jc w:val="both"/>
        <w:rPr>
          <w:rFonts w:ascii="Times New Roman" w:hAnsi="Times New Roman" w:cs="Times New Roman"/>
          <w:b/>
          <w:bCs/>
          <w:sz w:val="24"/>
          <w:szCs w:val="24"/>
        </w:rPr>
      </w:pPr>
      <w:r w:rsidRPr="004078D1">
        <w:rPr>
          <w:rFonts w:ascii="Times New Roman" w:hAnsi="Times New Roman" w:cs="Times New Roman"/>
          <w:b/>
          <w:bCs/>
          <w:sz w:val="24"/>
          <w:szCs w:val="24"/>
        </w:rPr>
        <w:t>Alvállalkozók, alkalmasság igazolásában részt vevő szervezetek részvétele az eljárásban:</w:t>
      </w: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bCs/>
          <w:sz w:val="24"/>
          <w:szCs w:val="24"/>
        </w:rPr>
      </w:pPr>
      <w:r w:rsidRPr="004078D1">
        <w:rPr>
          <w:rFonts w:ascii="Times New Roman" w:hAnsi="Times New Roman" w:cs="Times New Roman"/>
          <w:bCs/>
          <w:sz w:val="24"/>
          <w:szCs w:val="24"/>
        </w:rPr>
        <w:t>Az Ajánlatkérő a Kbt. 65.§ (10) bekezdése alapján jelen eljárásban nem rendelkezik a szerződés teljesítése során olyan műveletről, amelyet az Ajánlattevőnek, vagy közös ajánlattétel esetén a közös Ajánlattevők egyikének kell elvégezni.</w:t>
      </w:r>
    </w:p>
    <w:p w:rsidR="005A075B" w:rsidRPr="004078D1" w:rsidRDefault="005A075B" w:rsidP="00F33ADB">
      <w:pPr>
        <w:jc w:val="both"/>
        <w:rPr>
          <w:rFonts w:ascii="Times New Roman" w:hAnsi="Times New Roman" w:cs="Times New Roman"/>
          <w:b/>
          <w:bCs/>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b/>
          <w:sz w:val="24"/>
          <w:szCs w:val="24"/>
        </w:rPr>
        <w:t>Alvállalkozó:</w:t>
      </w:r>
      <w:r w:rsidRPr="004078D1">
        <w:rPr>
          <w:rFonts w:ascii="Times New Roman" w:hAnsi="Times New Roman" w:cs="Times New Roman"/>
          <w:sz w:val="24"/>
          <w:szCs w:val="24"/>
        </w:rPr>
        <w:t xml:space="preserve"> az a gazdasági szereplő, aki (amely) a közbeszerzési eljárás eredményeként megkötött szerződés teljesítésében az ajánlattevő által bevontan közvetlenül vesz részt, kivéve</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a) azon gazdasági szereplőt, amely tevékenységét kizárólagos jog alapján végzi,</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b) a szerződés teljesítéséhez igénybe venni kívánt gyártót, forgalmazót, alkatrész- vagy alapanyag-eladóját,</w:t>
      </w: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c) építési beruházás esetén az építőanyag-eladót.</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eastAsia="Lucida Sans Unicode" w:hAnsi="Times New Roman" w:cs="Times New Roman"/>
          <w:sz w:val="24"/>
          <w:szCs w:val="24"/>
        </w:rPr>
      </w:pPr>
      <w:r w:rsidRPr="004078D1">
        <w:rPr>
          <w:rFonts w:ascii="Times New Roman" w:eastAsia="Lucida Sans Unicode" w:hAnsi="Times New Roman" w:cs="Times New Roman"/>
          <w:b/>
          <w:bCs/>
          <w:sz w:val="24"/>
          <w:szCs w:val="24"/>
        </w:rPr>
        <w:t>Közös ajánlattétel</w:t>
      </w:r>
    </w:p>
    <w:p w:rsidR="005A075B" w:rsidRPr="004078D1" w:rsidRDefault="005A075B" w:rsidP="00F33ADB">
      <w:pPr>
        <w:jc w:val="both"/>
        <w:rPr>
          <w:rFonts w:ascii="Times New Roman" w:eastAsia="Lucida Sans Unicode" w:hAnsi="Times New Roman" w:cs="Times New Roman"/>
          <w:sz w:val="24"/>
          <w:szCs w:val="24"/>
        </w:rPr>
      </w:pPr>
    </w:p>
    <w:p w:rsidR="005A075B" w:rsidRPr="004078D1" w:rsidRDefault="005A075B" w:rsidP="00F33ADB">
      <w:pPr>
        <w:jc w:val="both"/>
        <w:rPr>
          <w:rFonts w:ascii="Times New Roman" w:eastAsia="Times New Roman" w:hAnsi="Times New Roman" w:cs="Times New Roman"/>
          <w:sz w:val="24"/>
          <w:szCs w:val="24"/>
        </w:rPr>
      </w:pPr>
      <w:r w:rsidRPr="004078D1">
        <w:rPr>
          <w:rFonts w:ascii="Times New Roman" w:eastAsia="Lucida Sans Unicode" w:hAnsi="Times New Roman" w:cs="Times New Roman"/>
          <w:sz w:val="24"/>
          <w:szCs w:val="24"/>
        </w:rPr>
        <w:t>A Kbt. 35. §-a értelmében t</w:t>
      </w:r>
      <w:r w:rsidRPr="004078D1">
        <w:rPr>
          <w:rFonts w:ascii="Times New Roman" w:hAnsi="Times New Roman" w:cs="Times New Roman"/>
          <w:sz w:val="24"/>
          <w:szCs w:val="24"/>
        </w:rPr>
        <w:t xml:space="preserve">öbb gazdasági szereplő közösen is tehet ajánlatot, ez esetben a közös </w:t>
      </w:r>
      <w:r w:rsidRPr="004078D1">
        <w:rPr>
          <w:rFonts w:ascii="Times New Roman" w:hAnsi="Times New Roman" w:cs="Times New Roman"/>
          <w:sz w:val="24"/>
          <w:szCs w:val="24"/>
        </w:rPr>
        <w:lastRenderedPageBreak/>
        <w:t>ajánlattevők kötelesek maguk közül egy, a közbeszerzési eljárásban a közös ajánlattevők vagy részvételre jelentkezők nevében eljárni jogosult képviselőt megjelölni. A közös ajánlattevők csoportjának képviseletében tett minden nyilatkozatnak egyértelműen tartalmaznia kell a közös ajánlattevők megjelölését.</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Ahol e törvény az ajánlatkérő számára az ajánlattevők értesítését írja elő, valamint a kiegészítő tájékoztatás megadása, a hiánypótlás, a felvilágosítás  és indokolás kérése esetében az ajánlatkérő a közös ajánlattevőknek szóló értesítését, tájékoztatását, illetve felhívását a képviselőnek küldi meg.</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Amennyiben az ajánlatkérő ajánlati biztosíték nyújtását írja elő, a közös ajánlattevőknek a biztosítékot elegendő egyszer rendelkezésre bocsátaniuk. Az ajánlati kötöttségnek bármelyik közös ajánlattevő részéről történt megsértése esetén a biztosíték az ajánlatkérőt illeti meg.</w:t>
      </w:r>
    </w:p>
    <w:p w:rsidR="005A075B" w:rsidRPr="004078D1" w:rsidRDefault="005A075B" w:rsidP="00F33ADB">
      <w:pPr>
        <w:jc w:val="both"/>
        <w:rPr>
          <w:rFonts w:ascii="Times New Roman" w:eastAsia="Lucida Sans Unicode" w:hAnsi="Times New Roman" w:cs="Times New Roman"/>
          <w:b/>
          <w:bCs/>
          <w:sz w:val="24"/>
          <w:szCs w:val="24"/>
        </w:rPr>
      </w:pPr>
      <w:r w:rsidRPr="004078D1">
        <w:rPr>
          <w:rFonts w:ascii="Times New Roman" w:hAnsi="Times New Roman" w:cs="Times New Roman"/>
          <w:sz w:val="24"/>
          <w:szCs w:val="24"/>
        </w:rPr>
        <w:t>A közös ajánlattevők a szerződés teljesítéséért az ajánlatkérő felé egyetemlegesen felelnek. A közös ajánlatot benyújtó gazdasági szereplők személyében az ajánlattételi határidő lejárta után változás nem következhet be.</w:t>
      </w:r>
    </w:p>
    <w:p w:rsidR="005A075B" w:rsidRPr="004078D1" w:rsidRDefault="005A075B" w:rsidP="00F33ADB">
      <w:pPr>
        <w:jc w:val="both"/>
        <w:rPr>
          <w:rFonts w:ascii="Times New Roman" w:eastAsia="Lucida Sans Unicode" w:hAnsi="Times New Roman" w:cs="Times New Roman"/>
          <w:b/>
          <w:bCs/>
          <w:sz w:val="24"/>
          <w:szCs w:val="24"/>
        </w:rPr>
      </w:pPr>
    </w:p>
    <w:p w:rsidR="005A075B" w:rsidRPr="004078D1" w:rsidRDefault="005A075B" w:rsidP="00F33ADB">
      <w:pPr>
        <w:jc w:val="both"/>
        <w:rPr>
          <w:rFonts w:ascii="Times New Roman" w:eastAsia="Lucida Sans Unicode" w:hAnsi="Times New Roman" w:cs="Times New Roman"/>
          <w:sz w:val="24"/>
          <w:szCs w:val="24"/>
        </w:rPr>
      </w:pPr>
      <w:r w:rsidRPr="004078D1">
        <w:rPr>
          <w:rFonts w:ascii="Times New Roman" w:eastAsia="Lucida Sans Unicode" w:hAnsi="Times New Roman" w:cs="Times New Roman"/>
          <w:b/>
          <w:bCs/>
          <w:sz w:val="24"/>
          <w:szCs w:val="24"/>
        </w:rPr>
        <w:t>Összeférhetetlenség</w:t>
      </w:r>
    </w:p>
    <w:p w:rsidR="005A075B" w:rsidRPr="004078D1" w:rsidRDefault="005A075B" w:rsidP="00F33ADB">
      <w:pPr>
        <w:jc w:val="both"/>
        <w:rPr>
          <w:rFonts w:ascii="Times New Roman" w:eastAsia="Lucida Sans Unicode" w:hAnsi="Times New Roman" w:cs="Times New Roman"/>
          <w:sz w:val="24"/>
          <w:szCs w:val="24"/>
        </w:rPr>
      </w:pPr>
    </w:p>
    <w:p w:rsidR="005A075B" w:rsidRPr="004078D1" w:rsidRDefault="005A075B" w:rsidP="00F33ADB">
      <w:pPr>
        <w:jc w:val="both"/>
        <w:rPr>
          <w:rFonts w:ascii="Times New Roman" w:eastAsia="Times New Roman" w:hAnsi="Times New Roman" w:cs="Times New Roman"/>
          <w:sz w:val="24"/>
          <w:szCs w:val="24"/>
        </w:rPr>
      </w:pPr>
      <w:r w:rsidRPr="004078D1">
        <w:rPr>
          <w:rFonts w:ascii="Times New Roman" w:eastAsia="Lucida Sans Unicode" w:hAnsi="Times New Roman" w:cs="Times New Roman"/>
          <w:sz w:val="24"/>
          <w:szCs w:val="24"/>
        </w:rPr>
        <w:t xml:space="preserve">(1) A Kbt. 25. § értelmében </w:t>
      </w:r>
      <w:r w:rsidRPr="004078D1">
        <w:rPr>
          <w:rFonts w:ascii="Times New Roman" w:hAnsi="Times New Roman" w:cs="Times New Roman"/>
          <w:sz w:val="24"/>
          <w:szCs w:val="24"/>
        </w:rPr>
        <w:t>a</w:t>
      </w:r>
      <w:r w:rsidRPr="004078D1">
        <w:rPr>
          <w:rFonts w:ascii="Times New Roman" w:eastAsia="Lucida Sans Unicode" w:hAnsi="Times New Roman" w:cs="Times New Roman"/>
          <w:sz w:val="24"/>
          <w:szCs w:val="24"/>
        </w:rPr>
        <w:t>z aj</w:t>
      </w:r>
      <w:r w:rsidRPr="004078D1">
        <w:rPr>
          <w:rFonts w:ascii="Times New Roman" w:hAnsi="Times New Roman" w:cs="Times New Roman"/>
          <w:sz w:val="24"/>
          <w:szCs w:val="24"/>
        </w:rPr>
        <w:t>ánlatkérő köteles minden szükséges intézkedést megtenni annak érdekében, hogy elkerülje az összeférhetetlenséget és a verseny tisztaságának sérelmét eredményező helyzetek kialakulását.</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(2) Összeférhetetlen és nem vehet részt az eljárás előkészítésében és lefolytatásában az ajánlatkérő nevében olyan személy vagy szervezet - ide értve a közbeszerzési szolgáltatót, valamint az általa foglalkoztatottakat is, amely funkcióinak pártatlan és tárgyilagos gyakorlására bármely okból, így különösen gazdasági vagy más érdek vagy az eljárásban részt vevő gazdasági szereplővel fennálló más közös érdek miatt nem képes.</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(3) Összeférhetetlen és nem vehet részt az eljárásban ajánlattevőként, alvállalkozóként vagy az alkalmasság igazolásában részt vevő szervezetként</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a) az ajánlatkérő által az eljárással vagy annak előkészítésével kapcsolatos tevékenységbe bevont személy vagy szervezet,</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b) az a szervezet, amelynek</w:t>
      </w:r>
    </w:p>
    <w:p w:rsidR="005A075B" w:rsidRPr="004078D1" w:rsidRDefault="005A075B" w:rsidP="00F33ADB">
      <w:pPr>
        <w:jc w:val="both"/>
        <w:rPr>
          <w:rFonts w:ascii="Times New Roman" w:hAnsi="Times New Roman" w:cs="Times New Roman"/>
          <w:sz w:val="24"/>
          <w:szCs w:val="24"/>
        </w:rPr>
      </w:pPr>
      <w:proofErr w:type="spellStart"/>
      <w:r w:rsidRPr="004078D1">
        <w:rPr>
          <w:rFonts w:ascii="Times New Roman" w:hAnsi="Times New Roman" w:cs="Times New Roman"/>
          <w:sz w:val="24"/>
          <w:szCs w:val="24"/>
        </w:rPr>
        <w:t>ba</w:t>
      </w:r>
      <w:proofErr w:type="spellEnd"/>
      <w:r w:rsidRPr="004078D1">
        <w:rPr>
          <w:rFonts w:ascii="Times New Roman" w:hAnsi="Times New Roman" w:cs="Times New Roman"/>
          <w:sz w:val="24"/>
          <w:szCs w:val="24"/>
        </w:rPr>
        <w:t>) vezető tisztségviselőjét vagy felügyelőbizottságának tagját,</w:t>
      </w:r>
    </w:p>
    <w:p w:rsidR="005A075B" w:rsidRPr="004078D1" w:rsidRDefault="005A075B" w:rsidP="00F33ADB">
      <w:pPr>
        <w:jc w:val="both"/>
        <w:rPr>
          <w:rFonts w:ascii="Times New Roman" w:hAnsi="Times New Roman" w:cs="Times New Roman"/>
          <w:sz w:val="24"/>
          <w:szCs w:val="24"/>
        </w:rPr>
      </w:pPr>
      <w:proofErr w:type="spellStart"/>
      <w:r w:rsidRPr="004078D1">
        <w:rPr>
          <w:rFonts w:ascii="Times New Roman" w:hAnsi="Times New Roman" w:cs="Times New Roman"/>
          <w:sz w:val="24"/>
          <w:szCs w:val="24"/>
        </w:rPr>
        <w:t>bb</w:t>
      </w:r>
      <w:proofErr w:type="spellEnd"/>
      <w:r w:rsidRPr="004078D1">
        <w:rPr>
          <w:rFonts w:ascii="Times New Roman" w:hAnsi="Times New Roman" w:cs="Times New Roman"/>
          <w:sz w:val="24"/>
          <w:szCs w:val="24"/>
        </w:rPr>
        <w:t>) tulajdonosát,</w:t>
      </w:r>
    </w:p>
    <w:p w:rsidR="005A075B" w:rsidRPr="004078D1" w:rsidRDefault="005A075B" w:rsidP="00F33ADB">
      <w:pPr>
        <w:jc w:val="both"/>
        <w:rPr>
          <w:rFonts w:ascii="Times New Roman" w:hAnsi="Times New Roman" w:cs="Times New Roman"/>
          <w:sz w:val="24"/>
          <w:szCs w:val="24"/>
        </w:rPr>
      </w:pPr>
      <w:proofErr w:type="spellStart"/>
      <w:r w:rsidRPr="004078D1">
        <w:rPr>
          <w:rFonts w:ascii="Times New Roman" w:hAnsi="Times New Roman" w:cs="Times New Roman"/>
          <w:sz w:val="24"/>
          <w:szCs w:val="24"/>
        </w:rPr>
        <w:t>bc</w:t>
      </w:r>
      <w:proofErr w:type="spellEnd"/>
      <w:r w:rsidRPr="004078D1">
        <w:rPr>
          <w:rFonts w:ascii="Times New Roman" w:hAnsi="Times New Roman" w:cs="Times New Roman"/>
          <w:sz w:val="24"/>
          <w:szCs w:val="24"/>
        </w:rPr>
        <w:t xml:space="preserve">) a </w:t>
      </w:r>
      <w:proofErr w:type="spellStart"/>
      <w:r w:rsidRPr="004078D1">
        <w:rPr>
          <w:rFonts w:ascii="Times New Roman" w:hAnsi="Times New Roman" w:cs="Times New Roman"/>
          <w:i/>
          <w:iCs/>
          <w:sz w:val="24"/>
          <w:szCs w:val="24"/>
        </w:rPr>
        <w:t>ba</w:t>
      </w:r>
      <w:proofErr w:type="spellEnd"/>
      <w:r w:rsidRPr="004078D1">
        <w:rPr>
          <w:rFonts w:ascii="Times New Roman" w:hAnsi="Times New Roman" w:cs="Times New Roman"/>
          <w:i/>
          <w:iCs/>
          <w:sz w:val="24"/>
          <w:szCs w:val="24"/>
        </w:rPr>
        <w:t>)</w:t>
      </w:r>
      <w:proofErr w:type="spellStart"/>
      <w:r w:rsidRPr="004078D1">
        <w:rPr>
          <w:rFonts w:ascii="Times New Roman" w:hAnsi="Times New Roman" w:cs="Times New Roman"/>
          <w:i/>
          <w:iCs/>
          <w:sz w:val="24"/>
          <w:szCs w:val="24"/>
        </w:rPr>
        <w:t>-bb</w:t>
      </w:r>
      <w:proofErr w:type="spellEnd"/>
      <w:r w:rsidRPr="004078D1">
        <w:rPr>
          <w:rFonts w:ascii="Times New Roman" w:hAnsi="Times New Roman" w:cs="Times New Roman"/>
          <w:i/>
          <w:iCs/>
          <w:sz w:val="24"/>
          <w:szCs w:val="24"/>
        </w:rPr>
        <w:t xml:space="preserve">) </w:t>
      </w:r>
      <w:r w:rsidRPr="004078D1">
        <w:rPr>
          <w:rFonts w:ascii="Times New Roman" w:hAnsi="Times New Roman" w:cs="Times New Roman"/>
          <w:sz w:val="24"/>
          <w:szCs w:val="24"/>
        </w:rPr>
        <w:t>pont szerinti személy közös háztartásban élő hozzátartozóját az ajánlatkérő az eljárással vagy annak előkészítésével kapcsolatos tevékenységbe bevonta,</w:t>
      </w:r>
    </w:p>
    <w:p w:rsidR="005A075B" w:rsidRPr="004078D1" w:rsidRDefault="005A075B" w:rsidP="00F33ADB">
      <w:pPr>
        <w:pStyle w:val="cf0"/>
        <w:spacing w:before="0" w:beforeAutospacing="0" w:after="0" w:afterAutospacing="0"/>
        <w:textAlignment w:val="top"/>
      </w:pPr>
      <w:r w:rsidRPr="004078D1">
        <w:t>ha közreműködése az eljárásban a verseny tisztaságának sérelmét eredményezheti.</w:t>
      </w:r>
    </w:p>
    <w:p w:rsidR="005A075B" w:rsidRPr="004078D1" w:rsidRDefault="005A075B" w:rsidP="00F33ADB">
      <w:pPr>
        <w:pStyle w:val="cf0"/>
        <w:spacing w:before="0" w:beforeAutospacing="0" w:after="0" w:afterAutospacing="0"/>
        <w:ind w:firstLine="240"/>
        <w:textAlignment w:val="top"/>
      </w:pPr>
      <w:r w:rsidRPr="004078D1">
        <w:t>(4) A (3) bekezdésben foglaltak mellett - a nyilvánosan működő részvénytársaság kivételével - összeférhetetlen és nem vehet részt az eljárásban ajánlattevőként, részvételre jelentkezőként, alvállalkozóként vagy az alkalmasság igazolásában részt vevő szervezetként</w:t>
      </w:r>
    </w:p>
    <w:p w:rsidR="005A075B" w:rsidRPr="004078D1" w:rsidRDefault="005A075B" w:rsidP="00F33ADB">
      <w:pPr>
        <w:pStyle w:val="cf0"/>
        <w:spacing w:before="0" w:beforeAutospacing="0" w:after="0" w:afterAutospacing="0"/>
        <w:ind w:firstLine="240"/>
        <w:textAlignment w:val="top"/>
      </w:pPr>
      <w:r w:rsidRPr="004078D1">
        <w:rPr>
          <w:i/>
          <w:iCs/>
        </w:rPr>
        <w:t xml:space="preserve">a) </w:t>
      </w:r>
      <w:r w:rsidRPr="004078D1">
        <w:t>a köztársasági elnök,</w:t>
      </w:r>
    </w:p>
    <w:p w:rsidR="005A075B" w:rsidRPr="004078D1" w:rsidRDefault="005A075B" w:rsidP="00F33ADB">
      <w:pPr>
        <w:pStyle w:val="cf0"/>
        <w:spacing w:before="0" w:beforeAutospacing="0" w:after="0" w:afterAutospacing="0"/>
        <w:ind w:firstLine="240"/>
        <w:textAlignment w:val="top"/>
      </w:pPr>
      <w:r w:rsidRPr="004078D1">
        <w:rPr>
          <w:i/>
          <w:iCs/>
        </w:rPr>
        <w:t xml:space="preserve">b) </w:t>
      </w:r>
      <w:r w:rsidRPr="004078D1">
        <w:t>az Országgyűlés elnöke, alelnöke,</w:t>
      </w:r>
    </w:p>
    <w:p w:rsidR="005A075B" w:rsidRPr="004078D1" w:rsidRDefault="005A075B" w:rsidP="00F33ADB">
      <w:pPr>
        <w:pStyle w:val="cf0"/>
        <w:spacing w:before="0" w:beforeAutospacing="0" w:after="0" w:afterAutospacing="0"/>
        <w:ind w:firstLine="240"/>
        <w:textAlignment w:val="top"/>
      </w:pPr>
      <w:r w:rsidRPr="004078D1">
        <w:rPr>
          <w:i/>
          <w:iCs/>
        </w:rPr>
        <w:t xml:space="preserve">c) </w:t>
      </w:r>
      <w:r w:rsidRPr="004078D1">
        <w:t>a Kormány tagja,</w:t>
      </w:r>
    </w:p>
    <w:p w:rsidR="005A075B" w:rsidRPr="004078D1" w:rsidRDefault="005A075B" w:rsidP="00F33ADB">
      <w:pPr>
        <w:pStyle w:val="cf0"/>
        <w:spacing w:before="0" w:beforeAutospacing="0" w:after="0" w:afterAutospacing="0"/>
        <w:ind w:firstLine="240"/>
        <w:textAlignment w:val="top"/>
      </w:pPr>
      <w:r w:rsidRPr="004078D1">
        <w:rPr>
          <w:i/>
          <w:iCs/>
        </w:rPr>
        <w:t xml:space="preserve">d) </w:t>
      </w:r>
      <w:r w:rsidRPr="004078D1">
        <w:t>a Kúria elnöke, az Országos Bírósági Hivatal elnöke,</w:t>
      </w:r>
    </w:p>
    <w:p w:rsidR="005A075B" w:rsidRPr="004078D1" w:rsidRDefault="005A075B" w:rsidP="00F33ADB">
      <w:pPr>
        <w:pStyle w:val="cf0"/>
        <w:spacing w:before="0" w:beforeAutospacing="0" w:after="0" w:afterAutospacing="0"/>
        <w:ind w:firstLine="240"/>
        <w:textAlignment w:val="top"/>
      </w:pPr>
      <w:r w:rsidRPr="004078D1">
        <w:rPr>
          <w:i/>
          <w:iCs/>
        </w:rPr>
        <w:t xml:space="preserve">e) </w:t>
      </w:r>
      <w:r w:rsidRPr="004078D1">
        <w:t>a legfőbb ügyész,</w:t>
      </w:r>
    </w:p>
    <w:p w:rsidR="005A075B" w:rsidRPr="004078D1" w:rsidRDefault="005A075B" w:rsidP="00F33ADB">
      <w:pPr>
        <w:pStyle w:val="cf0"/>
        <w:spacing w:before="0" w:beforeAutospacing="0" w:after="0" w:afterAutospacing="0"/>
        <w:ind w:firstLine="240"/>
        <w:textAlignment w:val="top"/>
      </w:pPr>
      <w:r w:rsidRPr="004078D1">
        <w:rPr>
          <w:i/>
          <w:iCs/>
        </w:rPr>
        <w:t xml:space="preserve">f) </w:t>
      </w:r>
      <w:r w:rsidRPr="004078D1">
        <w:t>az Alkotmánybíróság elnöke,</w:t>
      </w:r>
    </w:p>
    <w:p w:rsidR="005A075B" w:rsidRPr="004078D1" w:rsidRDefault="005A075B" w:rsidP="00F33ADB">
      <w:pPr>
        <w:pStyle w:val="cf0"/>
        <w:spacing w:before="0" w:beforeAutospacing="0" w:after="0" w:afterAutospacing="0"/>
        <w:ind w:firstLine="240"/>
        <w:textAlignment w:val="top"/>
      </w:pPr>
      <w:r w:rsidRPr="004078D1">
        <w:rPr>
          <w:i/>
          <w:iCs/>
        </w:rPr>
        <w:t xml:space="preserve">g) </w:t>
      </w:r>
      <w:r w:rsidRPr="004078D1">
        <w:t>az Állami Számvevőszék elnöke,</w:t>
      </w:r>
    </w:p>
    <w:p w:rsidR="005A075B" w:rsidRPr="004078D1" w:rsidRDefault="005A075B" w:rsidP="00F33ADB">
      <w:pPr>
        <w:pStyle w:val="cf0"/>
        <w:spacing w:before="0" w:beforeAutospacing="0" w:after="0" w:afterAutospacing="0"/>
        <w:ind w:firstLine="240"/>
        <w:textAlignment w:val="top"/>
      </w:pPr>
      <w:r w:rsidRPr="004078D1">
        <w:rPr>
          <w:i/>
          <w:iCs/>
        </w:rPr>
        <w:t xml:space="preserve">h) </w:t>
      </w:r>
      <w:r w:rsidRPr="004078D1">
        <w:t>a Közbeszerzési Hatóság, az Egyenlő Bánásmód Hatóság, a Gazdasági Versenyhivatal, a Nemzeti Adatvédelmi és Információszabadság Hatóság, a Nemzeti Választási Iroda, a Központi Statisztikai Hivatal, az Országos Atomenergia Hivatal, a Szellemi Tulajdon Nemzeti Hivatala, a Nemzeti Adó- és Vámhivatal, a Nemzeti Kutatási, Fejlesztési és Innovációs Hivatal, a Nemzeti Média- és Hírközlési Hatóság, a Magyar Energetikai és Közmű-szabályozási Hivatal vezetője, vagy</w:t>
      </w:r>
    </w:p>
    <w:p w:rsidR="005A075B" w:rsidRPr="004078D1" w:rsidRDefault="005A075B" w:rsidP="00F33ADB">
      <w:pPr>
        <w:pStyle w:val="cf0"/>
        <w:spacing w:before="0" w:beforeAutospacing="0" w:after="0" w:afterAutospacing="0"/>
        <w:ind w:firstLine="240"/>
        <w:textAlignment w:val="top"/>
      </w:pPr>
      <w:r w:rsidRPr="004078D1">
        <w:rPr>
          <w:i/>
          <w:iCs/>
        </w:rPr>
        <w:t xml:space="preserve">i) </w:t>
      </w:r>
      <w:r w:rsidRPr="004078D1">
        <w:t>a Magyar Nemzeti Bank elnöke</w:t>
      </w:r>
    </w:p>
    <w:p w:rsidR="005A075B" w:rsidRPr="004078D1" w:rsidRDefault="005A075B" w:rsidP="00F33ADB">
      <w:pPr>
        <w:pStyle w:val="cf0"/>
        <w:spacing w:before="0" w:beforeAutospacing="0" w:after="0" w:afterAutospacing="0"/>
        <w:ind w:firstLine="240"/>
        <w:textAlignment w:val="top"/>
      </w:pPr>
      <w:r w:rsidRPr="004078D1">
        <w:rPr>
          <w:i/>
          <w:iCs/>
        </w:rPr>
        <w:lastRenderedPageBreak/>
        <w:t>j)-m)</w:t>
      </w:r>
      <w:r w:rsidRPr="004078D1">
        <w:t xml:space="preserve"> </w:t>
      </w:r>
    </w:p>
    <w:p w:rsidR="005A075B" w:rsidRPr="004078D1" w:rsidRDefault="005A075B" w:rsidP="00F33ADB">
      <w:pPr>
        <w:pStyle w:val="cf0"/>
        <w:spacing w:before="0" w:beforeAutospacing="0" w:after="0" w:afterAutospacing="0"/>
        <w:textAlignment w:val="top"/>
      </w:pPr>
      <w:r w:rsidRPr="004078D1">
        <w:t xml:space="preserve">tulajdonában, vagy az </w:t>
      </w:r>
      <w:r w:rsidRPr="004078D1">
        <w:rPr>
          <w:i/>
          <w:iCs/>
        </w:rPr>
        <w:t xml:space="preserve">a)-i) </w:t>
      </w:r>
      <w:r w:rsidRPr="004078D1">
        <w:t>pont szerinti személlyel közös háztartásban élő hozzátartozója tulajdonában álló szervezet.</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(5) Az ajánlatkérő köteles felhívni az eljárás előkészítésébe bevont személy vagy szervezet figyelmét arra, - különösen az általa megszerzett többlet-információkra tekintettel - a közbeszerzési eljárásban történő részvétele összeférhetetlenséget eredményezne.</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(6) Az ajánlatkérő nevében eljáró és az ajánlatkérő által az eljárással vagy annak előkészítésével kapcsolatos tevékenységbe bevont személy vagy szervezet írásban köteles nyilatkozni arról, hogy vele szemben fennáll-e az e § szerinti összeférhetetlenség.</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(7) Nem eredményezi a verseny tisztaságának sérelmét és nem összeférhetetlen az olyan személy (szervezet) részvétele az eljárásban,</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a) akitől, illetve amelytől az ajánlatkérő az adott közbeszerzéssel kapcsolatos helyzet-, piacfelmérés, illetve a közbeszerzés becsült értékének felmérése érdekében a közbeszerzés megkezdése időpontjának megjelölése nélkül, kizárólag a felmérés érdekében szükséges adatokat közölve kért tájékoztatást,</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b) aki, illetve amely az ajánlatkérő által folytatott előzetes piaci konzultációban [28. § (4) bekezdés] vett részt,</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c) akitől, illetve amelytől az ajánlatkérő a támogatásra irányuló igény (pályázat) benyújtásához szükséges árajánlatot kapott,</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feltéve, hogy az a), b) vagy a c) pont alkalmazása kapcsán az ajánlatkérő nem közölt vele a közbeszerzési eljárás során az összes ajánlattevő részére rendelkezésre bocsátott adatok körét meghaladó információt.</w:t>
      </w:r>
    </w:p>
    <w:p w:rsidR="005A075B" w:rsidRPr="004078D1" w:rsidRDefault="005A075B" w:rsidP="00F33ADB">
      <w:pPr>
        <w:jc w:val="both"/>
        <w:rPr>
          <w:rFonts w:ascii="Times New Roman" w:eastAsia="Lucida Sans Unicode" w:hAnsi="Times New Roman" w:cs="Times New Roman"/>
          <w:sz w:val="24"/>
          <w:szCs w:val="24"/>
        </w:rPr>
      </w:pPr>
      <w:r w:rsidRPr="004078D1">
        <w:rPr>
          <w:rFonts w:ascii="Times New Roman" w:hAnsi="Times New Roman" w:cs="Times New Roman"/>
          <w:sz w:val="24"/>
          <w:szCs w:val="24"/>
        </w:rPr>
        <w:t>(8) Az ajánlattevő az eljárásból e § alapján csak akkor zárható ki, ha közbeszerzési eljárásban részt vevő gazdasági szereplők esélyegyenlősége más módon nem biztosítható. A kizárást megelőzően az ajánlatkérő - hiánypótlás vagy felvilágosítás kérés útján - köteles biztosítani annak lehetőségét, hogy az érintett gazdasági szereplő bizonyítsa, hogy a közbeszerzési eljárás előkészítésében való részvétele az esélyegyenlőséget és a verseny tisztaságát nem sérti, vagy az összeférhetetlenségi helyzetet más módon elhárítsa. Az összeférhetetlenségi helyzet elhárítása érdekében a gazdasági szereplő által tett intézkedéseket az ajánlatkérő köteles az ajánlatok elbírálásáról szóló összegezésben ismertetni.</w:t>
      </w:r>
    </w:p>
    <w:p w:rsidR="005A075B" w:rsidRPr="004078D1" w:rsidRDefault="005A075B" w:rsidP="00F33ADB">
      <w:pPr>
        <w:pStyle w:val="Stlus1"/>
        <w:ind w:right="-3"/>
        <w:rPr>
          <w:rFonts w:ascii="Times New Roman" w:hAnsi="Times New Roman" w:cs="Times New Roman"/>
          <w:b/>
          <w:bCs/>
          <w:sz w:val="24"/>
          <w:szCs w:val="24"/>
        </w:rPr>
      </w:pPr>
    </w:p>
    <w:p w:rsidR="005A075B" w:rsidRPr="004078D1" w:rsidRDefault="005A075B" w:rsidP="00F33AD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IX. AZ AJÁNLAT TÁRGYA</w:t>
      </w:r>
    </w:p>
    <w:p w:rsidR="005A075B" w:rsidRPr="004078D1" w:rsidRDefault="005A075B" w:rsidP="00F33ADB">
      <w:pPr>
        <w:pStyle w:val="Standard0"/>
        <w:rPr>
          <w:rFonts w:ascii="Times New Roman" w:hAnsi="Times New Roman"/>
          <w:b/>
        </w:rPr>
      </w:pPr>
    </w:p>
    <w:p w:rsidR="005A075B" w:rsidRPr="004078D1" w:rsidRDefault="005A075B" w:rsidP="00F33ADB">
      <w:pPr>
        <w:pStyle w:val="Standard0"/>
        <w:rPr>
          <w:rFonts w:ascii="Times New Roman" w:hAnsi="Times New Roman"/>
          <w:b/>
        </w:rPr>
      </w:pPr>
      <w:r w:rsidRPr="004078D1">
        <w:rPr>
          <w:rFonts w:ascii="Times New Roman" w:hAnsi="Times New Roman"/>
          <w:b/>
        </w:rPr>
        <w:t>9.1.  Az elvégzendő munkák:</w:t>
      </w:r>
    </w:p>
    <w:p w:rsidR="005A075B" w:rsidRPr="004078D1" w:rsidRDefault="005A075B" w:rsidP="00F33ADB">
      <w:pPr>
        <w:jc w:val="both"/>
        <w:rPr>
          <w:rFonts w:ascii="Times New Roman" w:hAnsi="Times New Roman" w:cs="Times New Roman"/>
          <w:bCs/>
          <w:sz w:val="24"/>
          <w:szCs w:val="24"/>
        </w:rPr>
      </w:pPr>
    </w:p>
    <w:p w:rsidR="005A075B" w:rsidRPr="004078D1" w:rsidRDefault="00F33ADB" w:rsidP="00F33ADB">
      <w:pPr>
        <w:jc w:val="both"/>
        <w:rPr>
          <w:rFonts w:ascii="Times New Roman" w:hAnsi="Times New Roman" w:cs="Times New Roman"/>
          <w:bCs/>
          <w:sz w:val="24"/>
          <w:szCs w:val="24"/>
        </w:rPr>
      </w:pPr>
      <w:r>
        <w:rPr>
          <w:rFonts w:ascii="Times New Roman" w:eastAsia="Times New Roman" w:hAnsi="Times New Roman" w:cs="Times New Roman"/>
          <w:sz w:val="24"/>
          <w:szCs w:val="24"/>
          <w:lang w:eastAsia="hu-HU"/>
        </w:rPr>
        <w:t xml:space="preserve">2263,48 m2 nettó beépített alapterületű, </w:t>
      </w:r>
      <w:proofErr w:type="gramStart"/>
      <w:r>
        <w:rPr>
          <w:rFonts w:ascii="Times New Roman" w:eastAsia="Times New Roman" w:hAnsi="Times New Roman" w:cs="Times New Roman"/>
          <w:sz w:val="24"/>
          <w:szCs w:val="24"/>
          <w:lang w:eastAsia="hu-HU"/>
        </w:rPr>
        <w:t>két szintes</w:t>
      </w:r>
      <w:proofErr w:type="gramEnd"/>
      <w:r>
        <w:rPr>
          <w:rFonts w:ascii="Times New Roman" w:eastAsia="Times New Roman" w:hAnsi="Times New Roman" w:cs="Times New Roman"/>
          <w:sz w:val="24"/>
          <w:szCs w:val="24"/>
          <w:lang w:eastAsia="hu-HU"/>
        </w:rPr>
        <w:t xml:space="preserve"> elrendezésű, 224 db ülőhellyel rendelkező lelátóval kialakított, I. osztályú </w:t>
      </w:r>
      <w:proofErr w:type="spellStart"/>
      <w:r>
        <w:rPr>
          <w:rFonts w:ascii="Times New Roman" w:eastAsia="Times New Roman" w:hAnsi="Times New Roman" w:cs="Times New Roman"/>
          <w:sz w:val="24"/>
          <w:szCs w:val="24"/>
          <w:lang w:eastAsia="hu-HU"/>
        </w:rPr>
        <w:t>futsal</w:t>
      </w:r>
      <w:proofErr w:type="spellEnd"/>
      <w:r>
        <w:rPr>
          <w:rFonts w:ascii="Times New Roman" w:eastAsia="Times New Roman" w:hAnsi="Times New Roman" w:cs="Times New Roman"/>
          <w:sz w:val="24"/>
          <w:szCs w:val="24"/>
          <w:lang w:eastAsia="hu-HU"/>
        </w:rPr>
        <w:t xml:space="preserve"> mérkőzések rendezésére alkalmas, sportcsarnokban árnyékolók beépítése, csarnok hűtés kiépítése, csarnok gépi szellőzés biztosítása, napelemes rendszer telepítése,  riasztórendszer kiépítése, hangosítás és CCTV video megfigyelő rendszer kiépítése továbbá a létesítmény parkolójában kiselemes burkolat készítése és kertépítési munkák végzése.</w:t>
      </w:r>
      <w:r>
        <w:rPr>
          <w:rFonts w:ascii="Times New Roman" w:eastAsia="Times New Roman" w:hAnsi="Times New Roman" w:cs="Times New Roman"/>
          <w:sz w:val="24"/>
          <w:szCs w:val="24"/>
          <w:lang w:eastAsia="hu-HU"/>
        </w:rPr>
        <w:br/>
      </w:r>
    </w:p>
    <w:p w:rsidR="005A075B" w:rsidRPr="004078D1" w:rsidRDefault="005A075B" w:rsidP="00F33ADB">
      <w:pPr>
        <w:pStyle w:val="Szvegtrzs"/>
        <w:suppressAutoHyphens w:val="0"/>
        <w:spacing w:before="0"/>
        <w:rPr>
          <w:rFonts w:ascii="Times New Roman" w:hAnsi="Times New Roman" w:cs="Times New Roman"/>
          <w:b/>
          <w:sz w:val="24"/>
          <w:szCs w:val="24"/>
        </w:rPr>
      </w:pPr>
      <w:r w:rsidRPr="004078D1">
        <w:rPr>
          <w:rFonts w:ascii="Times New Roman" w:hAnsi="Times New Roman" w:cs="Times New Roman"/>
          <w:b/>
          <w:sz w:val="24"/>
          <w:szCs w:val="24"/>
        </w:rPr>
        <w:t>9.2. Az ajánlatkészítés során figyelembe veendő költségek</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kivitelezés során ideiglenesen igényelt felvonulási területeket, bevédéseket a nyertes Ajánlattevő feladata lesz biztosítani, a dokumentáció kivitelezési munkák ütemezése fejezetében meghatározottak szerint. Az építés ideje alatt a nyertes Ajánlattevő felelőssége lesz, hogy az összes szükséges vizsgálatot és ellenőrző mérést az építményen saját költségére elvégeztesse, ahogyan az a vonatkozó műszaki előírásokban, szabályzatokban, szabványokban rögzítve van.</w:t>
      </w:r>
      <w:r w:rsidRPr="004078D1">
        <w:rPr>
          <w:rFonts w:ascii="Times New Roman" w:hAnsi="Times New Roman" w:cs="Times New Roman"/>
          <w:b/>
          <w:bCs/>
          <w:color w:val="auto"/>
          <w:szCs w:val="24"/>
        </w:rPr>
        <w:t xml:space="preserve"> </w:t>
      </w:r>
      <w:r w:rsidRPr="004078D1">
        <w:rPr>
          <w:rFonts w:ascii="Times New Roman" w:hAnsi="Times New Roman" w:cs="Times New Roman"/>
          <w:color w:val="auto"/>
          <w:szCs w:val="24"/>
        </w:rPr>
        <w:t>Feladata a hálózatra történő csatlakozás kiépítése és kérelemhez szükséges dokumentumok biztosítása.</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F33ADB" w:rsidRDefault="00F33ADB" w:rsidP="00F33ADB">
      <w:pPr>
        <w:pStyle w:val="Normal10"/>
        <w:spacing w:after="0" w:line="240" w:lineRule="auto"/>
        <w:jc w:val="both"/>
        <w:rPr>
          <w:rFonts w:ascii="Times New Roman" w:hAnsi="Times New Roman" w:cs="Times New Roman"/>
          <w:b/>
          <w:bCs/>
          <w:color w:val="auto"/>
          <w:szCs w:val="24"/>
        </w:rPr>
      </w:pPr>
    </w:p>
    <w:p w:rsidR="00F33ADB" w:rsidRDefault="00F33ADB" w:rsidP="00F33ADB">
      <w:pPr>
        <w:pStyle w:val="Normal10"/>
        <w:spacing w:after="0" w:line="240" w:lineRule="auto"/>
        <w:jc w:val="both"/>
        <w:rPr>
          <w:rFonts w:ascii="Times New Roman" w:hAnsi="Times New Roman" w:cs="Times New Roman"/>
          <w:b/>
          <w:bCs/>
          <w:color w:val="auto"/>
          <w:szCs w:val="24"/>
        </w:rPr>
      </w:pP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lastRenderedPageBreak/>
        <w:t>9.3. A kivitelezés megkezdése</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munkaterület átadását követően 5 napon belül azzal, hogy a nyertes ajánlattevő felelősség biztosításának e munka vonatkozásában hatályba kell lépnie. </w:t>
      </w: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9.4. Kivitelezési határidő</w:t>
      </w:r>
    </w:p>
    <w:p w:rsidR="005A075B" w:rsidRPr="004078D1" w:rsidRDefault="00634407" w:rsidP="00F33ADB">
      <w:pPr>
        <w:pStyle w:val="Stlus1"/>
        <w:ind w:right="-3"/>
        <w:rPr>
          <w:rFonts w:ascii="Times New Roman" w:hAnsi="Times New Roman" w:cs="Times New Roman"/>
          <w:bCs/>
          <w:sz w:val="24"/>
          <w:szCs w:val="24"/>
        </w:rPr>
      </w:pPr>
      <w:r>
        <w:rPr>
          <w:rFonts w:ascii="Times New Roman" w:hAnsi="Times New Roman" w:cs="Times New Roman"/>
          <w:bCs/>
          <w:sz w:val="24"/>
          <w:szCs w:val="24"/>
        </w:rPr>
        <w:t xml:space="preserve">A szerződéskötéstől számított </w:t>
      </w:r>
      <w:r w:rsidR="00F33ADB">
        <w:rPr>
          <w:rFonts w:ascii="Times New Roman" w:hAnsi="Times New Roman" w:cs="Times New Roman"/>
          <w:bCs/>
          <w:sz w:val="24"/>
          <w:szCs w:val="24"/>
        </w:rPr>
        <w:t xml:space="preserve">90 </w:t>
      </w:r>
      <w:r>
        <w:rPr>
          <w:rFonts w:ascii="Times New Roman" w:hAnsi="Times New Roman" w:cs="Times New Roman"/>
          <w:bCs/>
          <w:sz w:val="24"/>
          <w:szCs w:val="24"/>
        </w:rPr>
        <w:t>nap.</w:t>
      </w:r>
    </w:p>
    <w:p w:rsidR="005A075B" w:rsidRPr="004078D1" w:rsidRDefault="005A075B" w:rsidP="00F33ADB">
      <w:pPr>
        <w:pStyle w:val="Stlus1"/>
        <w:ind w:right="-3"/>
        <w:jc w:val="center"/>
        <w:rPr>
          <w:rFonts w:ascii="Times New Roman" w:hAnsi="Times New Roman" w:cs="Times New Roman"/>
          <w:b/>
          <w:bCs/>
          <w:sz w:val="24"/>
          <w:szCs w:val="24"/>
        </w:rPr>
      </w:pPr>
    </w:p>
    <w:p w:rsidR="005A075B" w:rsidRPr="004078D1" w:rsidRDefault="005A075B" w:rsidP="00F33AD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X. AZ AJÁNLATI ÁR</w:t>
      </w:r>
    </w:p>
    <w:p w:rsidR="005A075B" w:rsidRPr="004078D1" w:rsidRDefault="005A075B" w:rsidP="00F33ADB">
      <w:pPr>
        <w:pStyle w:val="Stlus1"/>
        <w:rPr>
          <w:rFonts w:ascii="Times New Roman" w:hAnsi="Times New Roman" w:cs="Times New Roman"/>
          <w:b/>
          <w:bCs/>
          <w:sz w:val="24"/>
          <w:szCs w:val="24"/>
        </w:rPr>
      </w:pPr>
    </w:p>
    <w:p w:rsidR="005A075B" w:rsidRPr="004078D1" w:rsidRDefault="005A075B" w:rsidP="00F33ADB">
      <w:pPr>
        <w:pStyle w:val="Stlus1"/>
        <w:rPr>
          <w:rFonts w:ascii="Times New Roman" w:hAnsi="Times New Roman" w:cs="Times New Roman"/>
          <w:b/>
          <w:bCs/>
          <w:sz w:val="24"/>
          <w:szCs w:val="24"/>
        </w:rPr>
      </w:pPr>
      <w:r w:rsidRPr="004078D1">
        <w:rPr>
          <w:rFonts w:ascii="Times New Roman" w:hAnsi="Times New Roman" w:cs="Times New Roman"/>
          <w:b/>
          <w:bCs/>
          <w:sz w:val="24"/>
          <w:szCs w:val="24"/>
        </w:rPr>
        <w:t>10.1. Általános előírások</w:t>
      </w:r>
    </w:p>
    <w:p w:rsidR="005A075B" w:rsidRPr="004078D1" w:rsidRDefault="005A075B" w:rsidP="00F33ADB">
      <w:pPr>
        <w:pStyle w:val="Stlus1"/>
        <w:rPr>
          <w:rFonts w:ascii="Times New Roman" w:hAnsi="Times New Roman" w:cs="Times New Roman"/>
          <w:sz w:val="24"/>
          <w:szCs w:val="24"/>
        </w:rPr>
      </w:pPr>
    </w:p>
    <w:p w:rsidR="005A075B" w:rsidRPr="004078D1" w:rsidRDefault="005A075B" w:rsidP="00F33ADB">
      <w:pPr>
        <w:pStyle w:val="Stlus1"/>
        <w:rPr>
          <w:rFonts w:ascii="Times New Roman" w:hAnsi="Times New Roman" w:cs="Times New Roman"/>
          <w:b/>
          <w:bCs/>
          <w:sz w:val="24"/>
          <w:szCs w:val="24"/>
        </w:rPr>
      </w:pPr>
      <w:r w:rsidRPr="004078D1">
        <w:rPr>
          <w:rFonts w:ascii="Times New Roman" w:hAnsi="Times New Roman" w:cs="Times New Roman"/>
          <w:sz w:val="24"/>
          <w:szCs w:val="24"/>
        </w:rPr>
        <w:t xml:space="preserve">Az ajánlati árat nettó összegben kell megadni. </w:t>
      </w:r>
      <w:r w:rsidRPr="004078D1">
        <w:rPr>
          <w:rFonts w:ascii="Times New Roman" w:hAnsi="Times New Roman" w:cs="Times New Roman"/>
          <w:b/>
          <w:bCs/>
          <w:sz w:val="24"/>
          <w:szCs w:val="24"/>
        </w:rPr>
        <w:t>Az Áfa mértékének meghatározása a mindenkori hatályos jogszabályok alapján történik.</w:t>
      </w:r>
    </w:p>
    <w:p w:rsidR="005A075B" w:rsidRPr="004078D1" w:rsidRDefault="005A075B" w:rsidP="00F33ADB">
      <w:pPr>
        <w:pStyle w:val="Stlus1"/>
        <w:rPr>
          <w:rFonts w:ascii="Times New Roman" w:hAnsi="Times New Roman" w:cs="Times New Roman"/>
          <w:b/>
          <w:bCs/>
          <w:sz w:val="24"/>
          <w:szCs w:val="24"/>
        </w:rPr>
      </w:pPr>
    </w:p>
    <w:p w:rsidR="005A075B" w:rsidRPr="004078D1" w:rsidRDefault="005A075B" w:rsidP="00F33ADB">
      <w:pPr>
        <w:pStyle w:val="Stlus1"/>
        <w:rPr>
          <w:rFonts w:ascii="Times New Roman" w:hAnsi="Times New Roman" w:cs="Times New Roman"/>
          <w:sz w:val="24"/>
          <w:szCs w:val="24"/>
        </w:rPr>
      </w:pPr>
      <w:r w:rsidRPr="004078D1">
        <w:rPr>
          <w:rFonts w:ascii="Times New Roman" w:hAnsi="Times New Roman" w:cs="Times New Roman"/>
          <w:sz w:val="24"/>
          <w:szCs w:val="24"/>
        </w:rPr>
        <w:t>Az Áfa fizetés tekintetében jelen munkákra a 2007. évi CXXVII. törvény 142.§ alkalmazandó.</w:t>
      </w:r>
    </w:p>
    <w:p w:rsidR="005A075B" w:rsidRPr="004078D1" w:rsidRDefault="005A075B" w:rsidP="00F33ADB">
      <w:pPr>
        <w:pStyle w:val="Stlus1"/>
        <w:rPr>
          <w:rFonts w:ascii="Times New Roman" w:hAnsi="Times New Roman" w:cs="Times New Roman"/>
          <w:b/>
          <w:bCs/>
          <w:sz w:val="24"/>
          <w:szCs w:val="24"/>
        </w:rPr>
      </w:pPr>
    </w:p>
    <w:p w:rsidR="005A075B" w:rsidRPr="004078D1" w:rsidRDefault="005A075B" w:rsidP="00F33ADB">
      <w:pPr>
        <w:pStyle w:val="Stlus1"/>
        <w:rPr>
          <w:rFonts w:ascii="Times New Roman" w:hAnsi="Times New Roman" w:cs="Times New Roman"/>
          <w:b/>
          <w:bCs/>
          <w:sz w:val="24"/>
          <w:szCs w:val="24"/>
        </w:rPr>
      </w:pPr>
      <w:r w:rsidRPr="004078D1">
        <w:rPr>
          <w:rFonts w:ascii="Times New Roman" w:hAnsi="Times New Roman" w:cs="Times New Roman"/>
          <w:b/>
          <w:bCs/>
          <w:sz w:val="24"/>
          <w:szCs w:val="24"/>
        </w:rPr>
        <w:t>Az elbírálás során a nettó ajánlati ár kerül figyelembe vételre.</w:t>
      </w:r>
    </w:p>
    <w:p w:rsidR="005A075B" w:rsidRPr="004078D1" w:rsidRDefault="005A075B" w:rsidP="00F33ADB">
      <w:pPr>
        <w:pStyle w:val="Stlus1"/>
        <w:rPr>
          <w:rFonts w:ascii="Times New Roman" w:hAnsi="Times New Roman" w:cs="Times New Roman"/>
          <w:sz w:val="24"/>
          <w:szCs w:val="24"/>
        </w:rPr>
      </w:pPr>
    </w:p>
    <w:p w:rsidR="005A075B" w:rsidRPr="004078D1" w:rsidRDefault="005A075B" w:rsidP="00F33ADB">
      <w:pPr>
        <w:pStyle w:val="Stlus1"/>
        <w:rPr>
          <w:rFonts w:ascii="Times New Roman" w:hAnsi="Times New Roman" w:cs="Times New Roman"/>
          <w:sz w:val="24"/>
          <w:szCs w:val="24"/>
        </w:rPr>
      </w:pPr>
      <w:r w:rsidRPr="004078D1">
        <w:rPr>
          <w:rFonts w:ascii="Times New Roman" w:hAnsi="Times New Roman" w:cs="Times New Roman"/>
          <w:sz w:val="24"/>
          <w:szCs w:val="24"/>
        </w:rPr>
        <w:t xml:space="preserve">Az ajánlattevőknek az ajánlatkérési dokumentáció teljes anyagát részletesen át kell vizsgálniuk és összehasonlítaniuk, hogy minden hibát, ellentmondást, hiányosságot, vagy az I. osztályú minőségben történő kivitelezést akadályozó egyéb tényezőt feltárjanak, és az ajánlatkérővel közöljenek. Az ajánlatadók a szakmai felülvizsgálat keretében kötelesek a helyszín ismeretében minden olyan helyi feltételt feltárni, amely a kivitelezést befolyásolhatja. </w:t>
      </w:r>
      <w:r w:rsidRPr="004078D1">
        <w:rPr>
          <w:rFonts w:ascii="Times New Roman" w:hAnsi="Times New Roman" w:cs="Times New Roman"/>
          <w:b/>
          <w:bCs/>
          <w:sz w:val="24"/>
          <w:szCs w:val="24"/>
        </w:rPr>
        <w:t xml:space="preserve">Az ajánlattevőknek az ajánlatkérési műszaki dokumentációban meghatározottak szerint, a beruházás teljes befejezéséhez és az ahhoz szükséges mindennemű feladatra teljes körű - abban az esetben is, ha a szükséges részletek a tervdokumentációban nem kerültek külön megemlítésre -, az I. osztályú minőségi követelményeknek megfelelő ajánlatot kell adniuk, egyösszegű prognosztizált átalányáron. Az ár a szerződés ideje alatt nem módosítható, azaz nem emelhető. </w:t>
      </w:r>
      <w:r w:rsidRPr="004078D1">
        <w:rPr>
          <w:rFonts w:ascii="Times New Roman" w:hAnsi="Times New Roman" w:cs="Times New Roman"/>
          <w:sz w:val="24"/>
          <w:szCs w:val="24"/>
        </w:rPr>
        <w:t>Ha az ellenszolgáltatás számokkal megadott összege és a betűvel leírt összeg között eltérés mutatkozik, akkor a költségvetési főösszesítővel megegyező összeget tekinti Ajánlatkérő érvényesnek.</w:t>
      </w:r>
    </w:p>
    <w:p w:rsidR="005A075B" w:rsidRPr="004078D1" w:rsidRDefault="005A075B" w:rsidP="00F33AD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A létesítmény megvalósítására kötött szerződés elszámolása egyösszegű átalányáras. Sem az ajánlatadás folyamán, sem pedig a későbbiekben a kivitelezés alatt az ajánlattevő, illetve a nyertes vállalkozó semmilyen formában nem hivatkozhat a rendelkezésre bocsátott méret -, mennyiség számításban szereplő mennyiségek félreértésére, félrevezetésre, vagy tévedésre, a munkák jellegét, helyét vagy egyéb feltételeit illetően sem.</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Szvegtrzsbehzssal2"/>
        <w:ind w:left="0"/>
        <w:rPr>
          <w:rFonts w:ascii="Times New Roman" w:hAnsi="Times New Roman"/>
          <w:sz w:val="24"/>
          <w:szCs w:val="24"/>
        </w:rPr>
      </w:pPr>
      <w:r w:rsidRPr="004078D1">
        <w:rPr>
          <w:rFonts w:ascii="Times New Roman" w:hAnsi="Times New Roman"/>
          <w:sz w:val="24"/>
          <w:szCs w:val="24"/>
        </w:rPr>
        <w:t>Az ajánlattevő ajánlatában az alábbi költségtényezőket kell, hogy megadja:</w:t>
      </w:r>
    </w:p>
    <w:p w:rsidR="005A075B" w:rsidRPr="004078D1" w:rsidRDefault="005A075B" w:rsidP="00F33ADB">
      <w:pPr>
        <w:pStyle w:val="Listaszerbekezds"/>
        <w:widowControl/>
        <w:numPr>
          <w:ilvl w:val="0"/>
          <w:numId w:val="27"/>
        </w:numPr>
        <w:jc w:val="both"/>
        <w:textAlignment w:val="baseline"/>
        <w:rPr>
          <w:rFonts w:ascii="Times New Roman" w:hAnsi="Times New Roman" w:cs="Times New Roman"/>
          <w:b/>
          <w:bCs/>
          <w:sz w:val="24"/>
          <w:szCs w:val="24"/>
        </w:rPr>
      </w:pPr>
      <w:r w:rsidRPr="004078D1">
        <w:rPr>
          <w:rFonts w:ascii="Times New Roman" w:hAnsi="Times New Roman" w:cs="Times New Roman"/>
          <w:b/>
          <w:bCs/>
          <w:sz w:val="24"/>
          <w:szCs w:val="24"/>
        </w:rPr>
        <w:t>díj:           ,-  Ft/óra  nettó rezsióradíj (ajánlati költségvetéssel megegyező árszintű)</w:t>
      </w:r>
    </w:p>
    <w:p w:rsidR="005A075B" w:rsidRPr="004078D1" w:rsidRDefault="005A075B" w:rsidP="00F33ADB">
      <w:pPr>
        <w:pStyle w:val="Listaszerbekezds"/>
        <w:widowControl/>
        <w:numPr>
          <w:ilvl w:val="0"/>
          <w:numId w:val="27"/>
        </w:numPr>
        <w:jc w:val="both"/>
        <w:textAlignment w:val="baseline"/>
        <w:rPr>
          <w:rFonts w:ascii="Times New Roman" w:hAnsi="Times New Roman" w:cs="Times New Roman"/>
          <w:b/>
          <w:bCs/>
          <w:sz w:val="24"/>
          <w:szCs w:val="24"/>
        </w:rPr>
      </w:pPr>
      <w:r w:rsidRPr="004078D1">
        <w:rPr>
          <w:rFonts w:ascii="Times New Roman" w:hAnsi="Times New Roman" w:cs="Times New Roman"/>
          <w:b/>
          <w:bCs/>
          <w:sz w:val="24"/>
          <w:szCs w:val="24"/>
        </w:rPr>
        <w:t xml:space="preserve">anyagköltség: anyagár + 6 % szállítási és anyagigazgatási költség </w:t>
      </w:r>
    </w:p>
    <w:p w:rsidR="005A075B" w:rsidRPr="004078D1" w:rsidRDefault="005A075B" w:rsidP="00F33ADB">
      <w:pPr>
        <w:pStyle w:val="Szvegtrzsbehzssal2"/>
        <w:ind w:left="0"/>
        <w:rPr>
          <w:rFonts w:ascii="Times New Roman" w:hAnsi="Times New Roman"/>
          <w:sz w:val="24"/>
          <w:szCs w:val="24"/>
        </w:rPr>
      </w:pPr>
    </w:p>
    <w:p w:rsidR="005A075B" w:rsidRPr="004078D1" w:rsidRDefault="005A075B" w:rsidP="00F33ADB">
      <w:pPr>
        <w:pStyle w:val="Szvegtrzsbehzssal2"/>
        <w:ind w:left="0"/>
        <w:rPr>
          <w:rFonts w:ascii="Times New Roman" w:hAnsi="Times New Roman"/>
          <w:sz w:val="24"/>
          <w:szCs w:val="24"/>
        </w:rPr>
      </w:pPr>
      <w:r w:rsidRPr="004078D1">
        <w:rPr>
          <w:rFonts w:ascii="Times New Roman" w:hAnsi="Times New Roman"/>
          <w:sz w:val="24"/>
          <w:szCs w:val="24"/>
        </w:rPr>
        <w:t>Az ajánlati árat minden esetben forintban kell megadni. A vállalkozó elfogadott számlái forintban kerülnek kifizetésre.</w:t>
      </w:r>
    </w:p>
    <w:p w:rsidR="005A075B" w:rsidRPr="004078D1" w:rsidRDefault="005A075B" w:rsidP="00F33ADB">
      <w:pPr>
        <w:pStyle w:val="Szvegblokk"/>
        <w:spacing w:before="0"/>
        <w:ind w:left="0" w:right="0"/>
        <w:rPr>
          <w:rFonts w:ascii="Times New Roman" w:hAnsi="Times New Roman" w:cs="Times New Roman"/>
          <w:b/>
          <w:bCs/>
        </w:rPr>
      </w:pPr>
    </w:p>
    <w:p w:rsidR="005A075B" w:rsidRPr="004078D1" w:rsidRDefault="005A075B" w:rsidP="00F33ADB">
      <w:pPr>
        <w:pStyle w:val="Szvegblokk"/>
        <w:spacing w:before="0"/>
        <w:ind w:left="0" w:right="0"/>
        <w:rPr>
          <w:rFonts w:ascii="Times New Roman" w:hAnsi="Times New Roman" w:cs="Times New Roman"/>
          <w:b/>
          <w:bCs/>
        </w:rPr>
      </w:pPr>
      <w:r w:rsidRPr="004078D1">
        <w:rPr>
          <w:rFonts w:ascii="Times New Roman" w:hAnsi="Times New Roman" w:cs="Times New Roman"/>
          <w:b/>
          <w:bCs/>
        </w:rPr>
        <w:t xml:space="preserve">10.2 Építési költségek a tervezői kiírás alapján </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ajánlattételi műszaki tervdokumentáció részét képező tervezői költségvetés "beárazásával" képzett költség. </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egyes tételeknél </w:t>
      </w:r>
      <w:proofErr w:type="spellStart"/>
      <w:r w:rsidRPr="004078D1">
        <w:rPr>
          <w:rFonts w:ascii="Times New Roman" w:hAnsi="Times New Roman" w:cs="Times New Roman"/>
          <w:color w:val="auto"/>
          <w:szCs w:val="24"/>
        </w:rPr>
        <w:t>költségelni</w:t>
      </w:r>
      <w:proofErr w:type="spellEnd"/>
      <w:r w:rsidRPr="004078D1">
        <w:rPr>
          <w:rFonts w:ascii="Times New Roman" w:hAnsi="Times New Roman" w:cs="Times New Roman"/>
          <w:color w:val="auto"/>
          <w:szCs w:val="24"/>
        </w:rPr>
        <w:t xml:space="preserve"> kell minden olyan körülményt, mellékmunkát, illetve anyagot, mely nélkül a munka nem valósítható meg. A költségvetési tételek minden külön előírás nélkül magukban foglalják: </w:t>
      </w:r>
    </w:p>
    <w:p w:rsidR="005A075B" w:rsidRPr="004078D1" w:rsidRDefault="005A075B" w:rsidP="00F33AD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I. o. anyagminőséget; </w:t>
      </w:r>
    </w:p>
    <w:p w:rsidR="005A075B" w:rsidRPr="004078D1" w:rsidRDefault="005A075B" w:rsidP="00F33AD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I. o. kivitelezést; </w:t>
      </w:r>
    </w:p>
    <w:p w:rsidR="005A075B" w:rsidRPr="004078D1" w:rsidRDefault="005A075B" w:rsidP="00F33AD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lastRenderedPageBreak/>
        <w:t>a munkavégzéshez szükséges segédszerkezetek építését;</w:t>
      </w:r>
    </w:p>
    <w:p w:rsidR="005A075B" w:rsidRPr="004078D1" w:rsidRDefault="005A075B" w:rsidP="00F33AD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törmelék és bontott anyagok elszállítását, ártalmatlanítását; </w:t>
      </w:r>
    </w:p>
    <w:p w:rsidR="005A075B" w:rsidRPr="004078D1" w:rsidRDefault="005A075B" w:rsidP="00F33AD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épületgépészeti és elektromos munkákhoz szükséges szerelő-kőműves munkákat, </w:t>
      </w:r>
    </w:p>
    <w:p w:rsidR="005A075B" w:rsidRPr="004078D1" w:rsidRDefault="005A075B" w:rsidP="00F33AD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beépített és meglévő faanyagok láng-, gomba- és rovarvédelmi kezelését. </w:t>
      </w:r>
    </w:p>
    <w:p w:rsidR="005A075B" w:rsidRPr="004078D1" w:rsidRDefault="005A075B" w:rsidP="00F33AD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Az ajánlati árnak tartalmaznia kell a teljes munka ajánlatkérési dokumentáció szerint kialakított költségét, beleértve valamennyi megvalósítással kapcsolatos költséget.</w:t>
      </w:r>
    </w:p>
    <w:p w:rsidR="005A075B" w:rsidRPr="004078D1" w:rsidRDefault="005A075B" w:rsidP="00F33ADB">
      <w:pPr>
        <w:pStyle w:val="Stlus1"/>
        <w:rPr>
          <w:rFonts w:ascii="Times New Roman" w:hAnsi="Times New Roman" w:cs="Times New Roman"/>
          <w:sz w:val="24"/>
          <w:szCs w:val="24"/>
        </w:rPr>
      </w:pP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10.3. Járulékos költségek </w:t>
      </w: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Az egyösszegű (átalányáras) ajánlati árnak tartalmaznia kell az alábbi" járulékos" költségeket is:</w:t>
      </w:r>
    </w:p>
    <w:p w:rsidR="005A075B" w:rsidRPr="004078D1" w:rsidRDefault="005A075B" w:rsidP="00F33AD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megvalósulási tervek elkészítésének költségeit (2 példányban),</w:t>
      </w:r>
    </w:p>
    <w:p w:rsidR="005A075B" w:rsidRPr="004078D1" w:rsidRDefault="005A075B" w:rsidP="00F33AD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felvonulás és ideiglenes melléklétesítmények kiépítésének, valamint az építési energia (víz, elektromos stb.) költségeit, </w:t>
      </w:r>
    </w:p>
    <w:p w:rsidR="005A075B" w:rsidRPr="004078D1" w:rsidRDefault="005A075B" w:rsidP="00F33AD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ágazati és egyéb szabványoknak megfelelő minősítési vizsgálati és mérési költségeket, </w:t>
      </w:r>
    </w:p>
    <w:p w:rsidR="005A075B" w:rsidRPr="004078D1" w:rsidRDefault="005A075B" w:rsidP="00F33AD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továbbá minden, a kivitelezéssel kapcsolatos egyéb költséget: bérleti díjak, gépköltség, közterület foglalás, próbaüzem, épület őrzése, biztosítási díjak, stb. </w:t>
      </w:r>
    </w:p>
    <w:p w:rsidR="005A075B" w:rsidRPr="004078D1" w:rsidRDefault="005A075B" w:rsidP="00F33AD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közmű rákötések költségeit azzal, hogy a fejlesztési hozzájárulások költségét csak akkor kell szerepeltetni, ha a tervezői költségvetés tartalmazza és csak abban a költségvetésben.</w:t>
      </w:r>
    </w:p>
    <w:p w:rsidR="005A075B" w:rsidRPr="004078D1" w:rsidRDefault="005A075B" w:rsidP="00F33ADB">
      <w:pPr>
        <w:pStyle w:val="Normal10"/>
        <w:spacing w:after="0" w:line="240" w:lineRule="auto"/>
        <w:ind w:left="720"/>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A járulékos költségek költségvetési tételeit (kivéve a tervezői költségvetésben kiírt) a tervezői költségvetés kiírással nem szabad összevonni. </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járulékos költségek tervezői kiírásban nem szereplő, ajánlattevő által kidolgozott tételes költségvetését a vállalkozói ajánlathoz csatolni kell, vagy csatolni kell az ajánlattevő azon nyilatkozatát, hogy az árképzése során a járulékos költségek beépítésre kerültek.</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10.4. Műszaki-mennyiségi észrevételek költségkihatása </w:t>
      </w: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Ajánlattevők kötelesek a költségvetés összeállításakor a tervdokumentációt felülvizsgálni. </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ajánlatkérési tervdokumentáció műszaki és mennyiségi felülvizsgálata, valamint a helyszín megismerése alapján a pályázónak a műszaki, vagy egyéb szempontból történő észrevételeiről - a tervezői költségvetési kiírástól elkülönítetten - tételes költségvetést kell készítenie (kiegészítő és elmaradó munkák), és az egyösszegű ajánlati árát ezek értékét összevonva kell meghatároznia.  </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tervdokumentáció esetleges hiányosságaira, ellentmondására való hivatkozással a teljesítés időszakában többlet - költség igényt az ajánlatkérő nem fogad el. </w:t>
      </w: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Az észrevételeket tartalmazó költségvetést a költségvetés kiírással nem szabad összevonni. </w:t>
      </w: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p>
    <w:p w:rsidR="005A075B" w:rsidRPr="004078D1" w:rsidRDefault="005A075B" w:rsidP="00F33ADB">
      <w:pPr>
        <w:pStyle w:val="Stlus1"/>
        <w:rPr>
          <w:rFonts w:ascii="Times New Roman" w:hAnsi="Times New Roman" w:cs="Times New Roman"/>
          <w:b/>
          <w:bCs/>
          <w:sz w:val="24"/>
          <w:szCs w:val="24"/>
        </w:rPr>
      </w:pPr>
      <w:r w:rsidRPr="004078D1">
        <w:rPr>
          <w:rFonts w:ascii="Times New Roman" w:hAnsi="Times New Roman" w:cs="Times New Roman"/>
          <w:b/>
          <w:bCs/>
          <w:sz w:val="24"/>
          <w:szCs w:val="24"/>
        </w:rPr>
        <w:t>10.5. A tervekben szereplő műszaki tartalommal kapcsolatos egyéb megjegyzések</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tervekben, műszaki leírásokban, az árazatlan költségvetésben a meghatározott eredetű, gyártmányú anyagra, szerkezetre, berendezésre való hivatkozás az elvárt műszaki színvonal meghatározására szolgál. Az ilyen megnevezések mellé a „vagy ezzel egyenértékű” kifejezés értendő. A megajánlott anyagnak, szerkezetnek a tervezettekkel egyenértékű műszaki paraméterekkel kell rendelkeznie és annak típusát a műszaki tartalom pontosításában ajánlattevőnek meg kell adnia.</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dokumentáció részeként kiadott tervezői költségvetéseket és mennyiségi kiírásokat a kiadott sorrendben beárazva, a pályázó által összeállított észrevételi költségvetéstől elkülönítetten kell benyújtani. Amennyiben ajánlattevő - a minőségi színvonal stb., betartása mellett - nem a tervezői kiírásban szereplő konkrét anyagot stb. kívánja megajánlani akkor azt a </w:t>
      </w:r>
      <w:r w:rsidRPr="004078D1">
        <w:rPr>
          <w:rFonts w:ascii="Times New Roman" w:hAnsi="Times New Roman" w:cs="Times New Roman"/>
          <w:b/>
          <w:bCs/>
          <w:color w:val="auto"/>
          <w:szCs w:val="24"/>
        </w:rPr>
        <w:t>"Műszaki tartalom pontosítása"</w:t>
      </w:r>
      <w:r w:rsidRPr="004078D1">
        <w:rPr>
          <w:rFonts w:ascii="Times New Roman" w:hAnsi="Times New Roman" w:cs="Times New Roman"/>
          <w:color w:val="auto"/>
          <w:szCs w:val="24"/>
        </w:rPr>
        <w:t xml:space="preserve"> körében egyértelműen le kell írnia. Ezen "eltérően" megajánlott típust az ajánlatkérő az értékelés során megvizsgálja, hogy kielégíti-e a dokumentációban megfogalmazott elvárásokat. Amennyiben nem, az az ajánlat érvénytelenségét fogja okozni. </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lastRenderedPageBreak/>
        <w:t xml:space="preserve">Eltérő kikötés hiányában a tervezői kiírásban szereplő konkrét típust tekinti az Ajánlatkérő megajánlottnak! </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Amennyiben a tervdokumentáció vagy a költségvetés alapján nem határozható meg valamely beépítendő anyag, szerelvény vagy szerkezet típusa, annak egyértelmű meghatározását a </w:t>
      </w:r>
      <w:r w:rsidRPr="004078D1">
        <w:rPr>
          <w:rFonts w:ascii="Times New Roman" w:hAnsi="Times New Roman" w:cs="Times New Roman"/>
          <w:b/>
          <w:bCs/>
          <w:color w:val="auto"/>
          <w:szCs w:val="24"/>
        </w:rPr>
        <w:t>"Műszaki tartalom pontosítása" körében</w:t>
      </w:r>
      <w:r w:rsidRPr="004078D1">
        <w:rPr>
          <w:rFonts w:ascii="Times New Roman" w:hAnsi="Times New Roman" w:cs="Times New Roman"/>
          <w:color w:val="auto"/>
          <w:szCs w:val="24"/>
        </w:rPr>
        <w:t xml:space="preserve"> csatolni kell. </w:t>
      </w:r>
    </w:p>
    <w:p w:rsidR="005A075B" w:rsidRPr="004078D1" w:rsidRDefault="005A075B" w:rsidP="00F33ADB">
      <w:pPr>
        <w:pStyle w:val="Stlus1"/>
        <w:ind w:right="-3"/>
        <w:rPr>
          <w:rFonts w:ascii="Times New Roman" w:hAnsi="Times New Roman" w:cs="Times New Roman"/>
          <w:b/>
          <w:bCs/>
          <w:sz w:val="24"/>
          <w:szCs w:val="24"/>
        </w:rPr>
      </w:pPr>
    </w:p>
    <w:p w:rsidR="005A075B" w:rsidRPr="004078D1" w:rsidRDefault="005A075B" w:rsidP="00F33AD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XI. SZERZŐDÉSTERVEZET</w:t>
      </w:r>
    </w:p>
    <w:p w:rsidR="005A075B" w:rsidRPr="004078D1" w:rsidRDefault="005A075B" w:rsidP="00F33ADB">
      <w:pPr>
        <w:pStyle w:val="Cmsor3"/>
        <w:numPr>
          <w:ilvl w:val="0"/>
          <w:numId w:val="0"/>
        </w:numPr>
        <w:tabs>
          <w:tab w:val="left" w:pos="708"/>
        </w:tabs>
        <w:ind w:left="774"/>
        <w:jc w:val="center"/>
        <w:rPr>
          <w:rFonts w:ascii="Times New Roman" w:hAnsi="Times New Roman" w:cs="Times New Roman"/>
          <w:b/>
          <w:bCs/>
          <w:sz w:val="24"/>
          <w:szCs w:val="24"/>
        </w:rPr>
      </w:pPr>
    </w:p>
    <w:p w:rsidR="00FA5E5F" w:rsidRPr="003F1D41" w:rsidRDefault="00FA5E5F" w:rsidP="00F33ADB">
      <w:pPr>
        <w:pStyle w:val="Cmsor3"/>
        <w:numPr>
          <w:ilvl w:val="0"/>
          <w:numId w:val="0"/>
        </w:numPr>
        <w:tabs>
          <w:tab w:val="left" w:pos="708"/>
        </w:tabs>
        <w:ind w:left="774"/>
        <w:jc w:val="center"/>
        <w:rPr>
          <w:rFonts w:ascii="Times New Roman" w:hAnsi="Times New Roman" w:cs="Times New Roman"/>
          <w:b/>
          <w:bCs/>
          <w:sz w:val="24"/>
          <w:szCs w:val="24"/>
        </w:rPr>
      </w:pPr>
      <w:proofErr w:type="gramStart"/>
      <w:r w:rsidRPr="003F1D41">
        <w:rPr>
          <w:rFonts w:ascii="Times New Roman" w:hAnsi="Times New Roman" w:cs="Times New Roman"/>
          <w:b/>
          <w:bCs/>
          <w:sz w:val="24"/>
          <w:szCs w:val="24"/>
        </w:rPr>
        <w:t>VÁLLALKOZÁSI  SZERZŐDÉS</w:t>
      </w:r>
      <w:proofErr w:type="gramEnd"/>
    </w:p>
    <w:p w:rsidR="00FA5E5F" w:rsidRPr="003F1D41" w:rsidRDefault="00FA5E5F" w:rsidP="00F33ADB">
      <w:pPr>
        <w:pStyle w:val="Cmsor3"/>
        <w:numPr>
          <w:ilvl w:val="0"/>
          <w:numId w:val="0"/>
        </w:numPr>
        <w:tabs>
          <w:tab w:val="left" w:pos="708"/>
        </w:tabs>
        <w:ind w:left="774"/>
        <w:jc w:val="center"/>
        <w:rPr>
          <w:rFonts w:ascii="Times New Roman" w:hAnsi="Times New Roman" w:cs="Times New Roman"/>
          <w:b/>
          <w:bCs/>
          <w:sz w:val="24"/>
          <w:szCs w:val="24"/>
        </w:rPr>
      </w:pPr>
      <w:r w:rsidRPr="003F1D41">
        <w:rPr>
          <w:rFonts w:ascii="Times New Roman" w:hAnsi="Times New Roman" w:cs="Times New Roman"/>
          <w:b/>
          <w:bCs/>
          <w:sz w:val="24"/>
          <w:szCs w:val="24"/>
        </w:rPr>
        <w:t>(TERVEZET)</w:t>
      </w:r>
    </w:p>
    <w:p w:rsidR="002F152D" w:rsidRPr="002F152D" w:rsidRDefault="002F152D" w:rsidP="00F33ADB">
      <w:pPr>
        <w:pStyle w:val="Cm"/>
        <w:tabs>
          <w:tab w:val="left" w:pos="3402"/>
        </w:tabs>
        <w:ind w:left="3825"/>
        <w:jc w:val="left"/>
        <w:rPr>
          <w:sz w:val="24"/>
          <w:szCs w:val="24"/>
        </w:rPr>
      </w:pPr>
    </w:p>
    <w:p w:rsidR="002F152D" w:rsidRPr="002F152D" w:rsidRDefault="002F152D" w:rsidP="00F33ADB">
      <w:pPr>
        <w:jc w:val="both"/>
        <w:rPr>
          <w:rFonts w:ascii="Times New Roman" w:hAnsi="Times New Roman" w:cs="Times New Roman"/>
          <w:sz w:val="24"/>
          <w:szCs w:val="24"/>
        </w:rPr>
      </w:pPr>
      <w:r w:rsidRPr="002F152D">
        <w:rPr>
          <w:rFonts w:ascii="Times New Roman" w:hAnsi="Times New Roman" w:cs="Times New Roman"/>
          <w:sz w:val="24"/>
          <w:szCs w:val="24"/>
        </w:rPr>
        <w:t xml:space="preserve">Amely létrejött egyrészről </w:t>
      </w:r>
      <w:r w:rsidRPr="002F152D">
        <w:rPr>
          <w:rFonts w:ascii="Times New Roman" w:hAnsi="Times New Roman" w:cs="Times New Roman"/>
          <w:b/>
          <w:sz w:val="24"/>
          <w:szCs w:val="24"/>
        </w:rPr>
        <w:t>Apátfalva SC Labdarúgó Sportegyesület (</w:t>
      </w:r>
      <w:r w:rsidRPr="002F152D">
        <w:rPr>
          <w:rFonts w:ascii="Times New Roman" w:hAnsi="Times New Roman" w:cs="Times New Roman"/>
          <w:sz w:val="24"/>
          <w:szCs w:val="24"/>
        </w:rPr>
        <w:t>6931 Apátfalva</w:t>
      </w:r>
      <w:proofErr w:type="gramStart"/>
      <w:r w:rsidRPr="002F152D">
        <w:rPr>
          <w:rFonts w:ascii="Times New Roman" w:hAnsi="Times New Roman" w:cs="Times New Roman"/>
          <w:sz w:val="24"/>
          <w:szCs w:val="24"/>
        </w:rPr>
        <w:t>,Templom</w:t>
      </w:r>
      <w:proofErr w:type="gramEnd"/>
      <w:r w:rsidRPr="002F152D">
        <w:rPr>
          <w:rFonts w:ascii="Times New Roman" w:hAnsi="Times New Roman" w:cs="Times New Roman"/>
          <w:sz w:val="24"/>
          <w:szCs w:val="24"/>
        </w:rPr>
        <w:t xml:space="preserve"> u. 57., a szerződés aláírására jogosult képviselője: </w:t>
      </w:r>
      <w:proofErr w:type="spellStart"/>
      <w:r w:rsidRPr="002F152D">
        <w:rPr>
          <w:rFonts w:ascii="Times New Roman" w:hAnsi="Times New Roman" w:cs="Times New Roman"/>
          <w:sz w:val="24"/>
          <w:szCs w:val="24"/>
        </w:rPr>
        <w:t>Luczó</w:t>
      </w:r>
      <w:proofErr w:type="spellEnd"/>
      <w:r w:rsidRPr="002F152D">
        <w:rPr>
          <w:rFonts w:ascii="Times New Roman" w:hAnsi="Times New Roman" w:cs="Times New Roman"/>
          <w:sz w:val="24"/>
          <w:szCs w:val="24"/>
        </w:rPr>
        <w:t xml:space="preserve"> Csaba elnök, elérhetősége: </w:t>
      </w:r>
      <w:proofErr w:type="spellStart"/>
      <w:r w:rsidRPr="002F152D">
        <w:rPr>
          <w:rFonts w:ascii="Times New Roman" w:hAnsi="Times New Roman" w:cs="Times New Roman"/>
          <w:sz w:val="24"/>
          <w:szCs w:val="24"/>
        </w:rPr>
        <w:t>apatfalva.polg</w:t>
      </w:r>
      <w:proofErr w:type="spellEnd"/>
      <w:r w:rsidRPr="002F152D">
        <w:rPr>
          <w:rFonts w:ascii="Times New Roman" w:hAnsi="Times New Roman" w:cs="Times New Roman"/>
          <w:sz w:val="24"/>
          <w:szCs w:val="24"/>
        </w:rPr>
        <w:t>@</w:t>
      </w:r>
      <w:proofErr w:type="spellStart"/>
      <w:r w:rsidRPr="002F152D">
        <w:rPr>
          <w:rFonts w:ascii="Times New Roman" w:hAnsi="Times New Roman" w:cs="Times New Roman"/>
          <w:sz w:val="24"/>
          <w:szCs w:val="24"/>
        </w:rPr>
        <w:t>gmail.com</w:t>
      </w:r>
      <w:proofErr w:type="spellEnd"/>
      <w:r w:rsidRPr="002F152D">
        <w:rPr>
          <w:rFonts w:ascii="Times New Roman" w:hAnsi="Times New Roman" w:cs="Times New Roman"/>
          <w:sz w:val="24"/>
          <w:szCs w:val="24"/>
        </w:rPr>
        <w:t xml:space="preserve">, adószám: 18478114-1-06, pénzforgalmi számlaszám: Apátfalva PILLÉR Takarékszövetkezet 56900123-10017540), mint megrendelő (továbbiakban: Megrendelő), </w:t>
      </w:r>
    </w:p>
    <w:p w:rsidR="002F152D" w:rsidRPr="002F152D" w:rsidRDefault="002F152D" w:rsidP="00F33ADB">
      <w:pPr>
        <w:pStyle w:val="Normal10"/>
        <w:spacing w:after="0" w:line="240" w:lineRule="auto"/>
        <w:jc w:val="both"/>
        <w:rPr>
          <w:rFonts w:ascii="Times New Roman" w:hAnsi="Times New Roman" w:cs="Times New Roman"/>
          <w:color w:val="auto"/>
          <w:szCs w:val="24"/>
        </w:rPr>
      </w:pPr>
    </w:p>
    <w:p w:rsidR="002F152D" w:rsidRPr="002F152D" w:rsidRDefault="002F152D" w:rsidP="00F33ADB">
      <w:pPr>
        <w:pStyle w:val="Normal10"/>
        <w:spacing w:after="0" w:line="240" w:lineRule="auto"/>
        <w:jc w:val="both"/>
        <w:rPr>
          <w:rFonts w:ascii="Times New Roman" w:hAnsi="Times New Roman" w:cs="Times New Roman"/>
          <w:color w:val="auto"/>
          <w:szCs w:val="24"/>
        </w:rPr>
      </w:pPr>
      <w:r w:rsidRPr="002F152D">
        <w:rPr>
          <w:rFonts w:ascii="Times New Roman" w:hAnsi="Times New Roman" w:cs="Times New Roman"/>
          <w:color w:val="auto"/>
          <w:szCs w:val="24"/>
        </w:rPr>
        <w:t>másrészről a System Service Kft. (6800 Hódmezővásárhely Bánát u. 1/</w:t>
      </w:r>
      <w:proofErr w:type="gramStart"/>
      <w:r w:rsidRPr="002F152D">
        <w:rPr>
          <w:rFonts w:ascii="Times New Roman" w:hAnsi="Times New Roman" w:cs="Times New Roman"/>
          <w:color w:val="auto"/>
          <w:szCs w:val="24"/>
        </w:rPr>
        <w:t>a</w:t>
      </w:r>
      <w:proofErr w:type="gramEnd"/>
      <w:r w:rsidRPr="002F152D">
        <w:rPr>
          <w:rFonts w:ascii="Times New Roman" w:hAnsi="Times New Roman" w:cs="Times New Roman"/>
          <w:color w:val="auto"/>
          <w:szCs w:val="24"/>
        </w:rPr>
        <w:t xml:space="preserve">,  Cégjegyzékszám:06-09-009570, Adószám:13385826-2-06, MKIK száma:15A13975 a szerződés aláírására jogosult képviselője:Kálmán Pál Zoltán   elérhetősége:+36-30-905-5960; email: </w:t>
      </w:r>
      <w:proofErr w:type="spellStart"/>
      <w:r w:rsidRPr="002F152D">
        <w:rPr>
          <w:rFonts w:ascii="Times New Roman" w:hAnsi="Times New Roman" w:cs="Times New Roman"/>
          <w:color w:val="auto"/>
          <w:szCs w:val="24"/>
        </w:rPr>
        <w:t>systemkft</w:t>
      </w:r>
      <w:proofErr w:type="spellEnd"/>
      <w:r w:rsidRPr="002F152D">
        <w:rPr>
          <w:rFonts w:ascii="Times New Roman" w:hAnsi="Times New Roman" w:cs="Times New Roman"/>
          <w:color w:val="auto"/>
          <w:szCs w:val="24"/>
        </w:rPr>
        <w:t>@</w:t>
      </w:r>
      <w:proofErr w:type="spellStart"/>
      <w:r w:rsidRPr="002F152D">
        <w:rPr>
          <w:rFonts w:ascii="Times New Roman" w:hAnsi="Times New Roman" w:cs="Times New Roman"/>
          <w:color w:val="auto"/>
          <w:szCs w:val="24"/>
        </w:rPr>
        <w:t>systemkft.hu</w:t>
      </w:r>
      <w:proofErr w:type="spellEnd"/>
      <w:r w:rsidRPr="002F152D">
        <w:rPr>
          <w:rFonts w:ascii="Times New Roman" w:hAnsi="Times New Roman" w:cs="Times New Roman"/>
          <w:color w:val="auto"/>
          <w:szCs w:val="24"/>
        </w:rPr>
        <w:t>), mint vállalkozó (továbbiakban: Vállalkozó) között, az alábbiak szerint:</w:t>
      </w:r>
    </w:p>
    <w:p w:rsidR="00FA5E5F" w:rsidRPr="002F152D" w:rsidRDefault="00FA5E5F" w:rsidP="00F33ADB">
      <w:pPr>
        <w:pStyle w:val="Normal10"/>
        <w:spacing w:after="0" w:line="240" w:lineRule="auto"/>
        <w:rPr>
          <w:rFonts w:ascii="Times New Roman" w:hAnsi="Times New Roman" w:cs="Times New Roman"/>
          <w:color w:val="auto"/>
          <w:szCs w:val="24"/>
        </w:rPr>
      </w:pPr>
    </w:p>
    <w:p w:rsidR="00FA5E5F" w:rsidRPr="003F1D41" w:rsidRDefault="00FA5E5F" w:rsidP="00F33ADB">
      <w:pPr>
        <w:pStyle w:val="WW-Szvegtrzs2"/>
        <w:spacing w:before="0"/>
        <w:rPr>
          <w:rFonts w:ascii="Times New Roman" w:hAnsi="Times New Roman" w:cs="Times New Roman"/>
          <w:b/>
          <w:bCs/>
          <w:u w:val="none"/>
        </w:rPr>
      </w:pPr>
      <w:r w:rsidRPr="003F1D41">
        <w:rPr>
          <w:rFonts w:ascii="Times New Roman" w:hAnsi="Times New Roman" w:cs="Times New Roman"/>
          <w:b/>
          <w:bCs/>
          <w:u w:val="none"/>
        </w:rPr>
        <w:t xml:space="preserve">Megrendelő </w:t>
      </w:r>
      <w:r w:rsidR="002F152D">
        <w:rPr>
          <w:rFonts w:ascii="Times New Roman" w:hAnsi="Times New Roman" w:cs="Times New Roman"/>
          <w:b/>
          <w:bCs/>
          <w:u w:val="none"/>
        </w:rPr>
        <w:t>2017.</w:t>
      </w:r>
      <w:r w:rsidR="00F33ADB">
        <w:rPr>
          <w:rFonts w:ascii="Times New Roman" w:hAnsi="Times New Roman" w:cs="Times New Roman"/>
          <w:b/>
          <w:bCs/>
          <w:u w:val="none"/>
        </w:rPr>
        <w:t xml:space="preserve"> október 25.</w:t>
      </w:r>
      <w:r w:rsidRPr="003F1D41">
        <w:rPr>
          <w:rFonts w:ascii="Times New Roman" w:hAnsi="Times New Roman" w:cs="Times New Roman"/>
          <w:b/>
          <w:bCs/>
          <w:u w:val="none"/>
        </w:rPr>
        <w:t>-én közbeszerzési eljárást indított a szerződésben foglalt munkák elvégzésére, amelyet a Vállalkozó nyerte meg. A vállalkozó kijelenti, hogy vállalja a feladatok elvégzését az alábbiakban rögzített szerződéses feltételek szerint.</w:t>
      </w:r>
    </w:p>
    <w:p w:rsidR="00FA5E5F" w:rsidRPr="003F1D41" w:rsidRDefault="00FA5E5F" w:rsidP="00F33ADB">
      <w:pPr>
        <w:pStyle w:val="WW-Szvegtrzs2"/>
        <w:spacing w:before="0"/>
        <w:rPr>
          <w:rFonts w:ascii="Times New Roman" w:hAnsi="Times New Roman" w:cs="Times New Roman"/>
          <w:b/>
          <w:bCs/>
          <w:u w:val="none"/>
        </w:rPr>
      </w:pPr>
    </w:p>
    <w:p w:rsidR="00FA5E5F" w:rsidRPr="003F1D41" w:rsidRDefault="00FA5E5F" w:rsidP="00F33ADB">
      <w:pPr>
        <w:pStyle w:val="Normal10"/>
        <w:numPr>
          <w:ilvl w:val="1"/>
          <w:numId w:val="22"/>
        </w:numPr>
        <w:suppressAutoHyphens w:val="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A SZERZŐDÉS TÁRGYA</w:t>
      </w:r>
    </w:p>
    <w:p w:rsidR="00FA5E5F" w:rsidRPr="003F1D41" w:rsidRDefault="00FA5E5F" w:rsidP="00F33ADB">
      <w:pPr>
        <w:pStyle w:val="Normal10"/>
        <w:suppressAutoHyphens w:val="0"/>
        <w:spacing w:after="0" w:line="240" w:lineRule="auto"/>
        <w:ind w:left="720"/>
        <w:jc w:val="center"/>
        <w:rPr>
          <w:rFonts w:ascii="Times New Roman" w:hAnsi="Times New Roman" w:cs="Times New Roman"/>
          <w:b/>
          <w:color w:val="auto"/>
          <w:szCs w:val="24"/>
        </w:rPr>
      </w:pPr>
    </w:p>
    <w:p w:rsidR="00FA5E5F" w:rsidRPr="003F1D41" w:rsidRDefault="00FA5E5F" w:rsidP="00F33ADB">
      <w:pPr>
        <w:widowControl/>
        <w:tabs>
          <w:tab w:val="left" w:pos="9495"/>
        </w:tabs>
        <w:suppressAutoHyphens w:val="0"/>
        <w:autoSpaceDE w:val="0"/>
        <w:autoSpaceDN w:val="0"/>
        <w:adjustRightInd w:val="0"/>
        <w:jc w:val="both"/>
        <w:rPr>
          <w:rFonts w:ascii="Times New Roman" w:hAnsi="Times New Roman" w:cs="Times New Roman"/>
          <w:sz w:val="24"/>
          <w:szCs w:val="24"/>
        </w:rPr>
      </w:pPr>
      <w:r w:rsidRPr="00F33ADB">
        <w:rPr>
          <w:rFonts w:ascii="Times New Roman" w:eastAsia="Times New Roman" w:hAnsi="Times New Roman" w:cs="Times New Roman"/>
          <w:bCs/>
          <w:sz w:val="24"/>
          <w:szCs w:val="24"/>
          <w:lang w:eastAsia="hu-HU"/>
        </w:rPr>
        <w:t>A</w:t>
      </w:r>
      <w:r w:rsidRPr="00F33ADB">
        <w:rPr>
          <w:rFonts w:ascii="Times New Roman" w:eastAsiaTheme="minorHAnsi" w:hAnsi="Times New Roman" w:cs="Times New Roman"/>
          <w:color w:val="33669A"/>
          <w:sz w:val="24"/>
          <w:szCs w:val="24"/>
          <w:lang w:eastAsia="en-US"/>
        </w:rPr>
        <w:t xml:space="preserve"> </w:t>
      </w:r>
      <w:r w:rsidRPr="00F33ADB">
        <w:rPr>
          <w:rFonts w:ascii="Times New Roman" w:eastAsiaTheme="minorHAnsi" w:hAnsi="Times New Roman" w:cs="Times New Roman"/>
          <w:sz w:val="24"/>
          <w:szCs w:val="24"/>
          <w:lang w:eastAsia="en-US"/>
        </w:rPr>
        <w:t xml:space="preserve">224 db ülőhellyel rendelkező lelátóval kialakított, I. osztályú </w:t>
      </w:r>
      <w:proofErr w:type="spellStart"/>
      <w:r w:rsidRPr="00F33ADB">
        <w:rPr>
          <w:rFonts w:ascii="Times New Roman" w:eastAsiaTheme="minorHAnsi" w:hAnsi="Times New Roman" w:cs="Times New Roman"/>
          <w:sz w:val="24"/>
          <w:szCs w:val="24"/>
          <w:lang w:eastAsia="en-US"/>
        </w:rPr>
        <w:t>futsal</w:t>
      </w:r>
      <w:proofErr w:type="spellEnd"/>
      <w:r w:rsidRPr="00F33ADB">
        <w:rPr>
          <w:rFonts w:ascii="Times New Roman" w:eastAsiaTheme="minorHAnsi" w:hAnsi="Times New Roman" w:cs="Times New Roman"/>
          <w:sz w:val="24"/>
          <w:szCs w:val="24"/>
          <w:lang w:eastAsia="en-US"/>
        </w:rPr>
        <w:t xml:space="preserve"> mérkőzések rendezésére alkalmas, 2263,48 m2 nettó beépített alapterületű sportcsarnok építés</w:t>
      </w:r>
      <w:r w:rsidR="00F33ADB" w:rsidRPr="00F33ADB">
        <w:rPr>
          <w:rFonts w:ascii="Times New Roman" w:eastAsiaTheme="minorHAnsi" w:hAnsi="Times New Roman" w:cs="Times New Roman"/>
          <w:sz w:val="24"/>
          <w:szCs w:val="24"/>
          <w:lang w:eastAsia="en-US"/>
        </w:rPr>
        <w:t>ének kiegészítő munkái</w:t>
      </w:r>
      <w:r w:rsidRPr="00F33ADB">
        <w:rPr>
          <w:rFonts w:ascii="Times New Roman" w:eastAsiaTheme="minorHAnsi" w:hAnsi="Times New Roman" w:cs="Times New Roman"/>
          <w:sz w:val="24"/>
          <w:szCs w:val="24"/>
          <w:lang w:eastAsia="en-US"/>
        </w:rPr>
        <w:t xml:space="preserve"> (Apátfalva, Templom u. 68. hrsz.:1971)</w:t>
      </w:r>
      <w:r w:rsidRPr="00F33ADB">
        <w:rPr>
          <w:rFonts w:ascii="Times New Roman" w:eastAsiaTheme="minorHAnsi" w:hAnsi="Times New Roman" w:cs="Times New Roman"/>
          <w:color w:val="33669A"/>
          <w:sz w:val="24"/>
          <w:szCs w:val="24"/>
          <w:lang w:eastAsia="en-US"/>
        </w:rPr>
        <w:t xml:space="preserve"> </w:t>
      </w:r>
      <w:r w:rsidRPr="00F33ADB">
        <w:rPr>
          <w:rFonts w:ascii="Times New Roman" w:hAnsi="Times New Roman" w:cs="Times New Roman"/>
          <w:bCs/>
          <w:sz w:val="24"/>
          <w:szCs w:val="24"/>
        </w:rPr>
        <w:t>tárgyú</w:t>
      </w:r>
      <w:r w:rsidRPr="00956476">
        <w:rPr>
          <w:rFonts w:ascii="Times New Roman" w:hAnsi="Times New Roman" w:cs="Times New Roman"/>
          <w:bCs/>
          <w:sz w:val="24"/>
          <w:szCs w:val="24"/>
        </w:rPr>
        <w:t xml:space="preserve"> </w:t>
      </w:r>
      <w:r w:rsidRPr="00956476">
        <w:rPr>
          <w:rFonts w:ascii="Times New Roman" w:hAnsi="Times New Roman" w:cs="Times New Roman"/>
          <w:sz w:val="24"/>
          <w:szCs w:val="24"/>
        </w:rPr>
        <w:t>építési</w:t>
      </w:r>
      <w:r w:rsidRPr="003F1D41">
        <w:rPr>
          <w:rFonts w:ascii="Times New Roman" w:hAnsi="Times New Roman" w:cs="Times New Roman"/>
          <w:sz w:val="24"/>
          <w:szCs w:val="24"/>
        </w:rPr>
        <w:t xml:space="preserve"> beruházás kivitelezése, a rendelkezésére bocsátott ajánlatkérési dokumentáció, tervek és tervezői költségvetés, a helyszíni bejárás, valamint az ajánlat benyújtásáig készült írásos információk alapján, I. osztályú minőségben jelen szerződésben foglaltak szerint. A tervek és dokumentumok részletes felsorolását az adott dokumentum tartalomjegyzéke tartalmazza.</w:t>
      </w:r>
    </w:p>
    <w:p w:rsidR="00FA5E5F" w:rsidRPr="003F1D41" w:rsidRDefault="00FA5E5F" w:rsidP="00F33ADB">
      <w:pPr>
        <w:pStyle w:val="NormlWeb1"/>
        <w:widowControl w:val="0"/>
        <w:spacing w:before="0" w:after="0"/>
        <w:rPr>
          <w:rFonts w:ascii="Times New Roman" w:hAnsi="Times New Roman" w:cs="Times New Roman"/>
        </w:rPr>
      </w:pPr>
    </w:p>
    <w:p w:rsidR="00FA5E5F" w:rsidRPr="003F1D41" w:rsidRDefault="00FA5E5F" w:rsidP="00F33ADB">
      <w:pPr>
        <w:pStyle w:val="Szvegtrzs"/>
        <w:spacing w:before="0"/>
        <w:jc w:val="center"/>
        <w:rPr>
          <w:rFonts w:ascii="Times New Roman" w:hAnsi="Times New Roman" w:cs="Times New Roman"/>
          <w:b/>
          <w:sz w:val="24"/>
          <w:szCs w:val="24"/>
        </w:rPr>
      </w:pPr>
      <w:r w:rsidRPr="003F1D41">
        <w:rPr>
          <w:rFonts w:ascii="Times New Roman" w:hAnsi="Times New Roman" w:cs="Times New Roman"/>
          <w:b/>
          <w:sz w:val="24"/>
          <w:szCs w:val="24"/>
        </w:rPr>
        <w:t xml:space="preserve">2. A SZERZŐDÉS TELJES MŰSZAKI TARTALMA, </w:t>
      </w:r>
      <w:proofErr w:type="gramStart"/>
      <w:r w:rsidRPr="003F1D41">
        <w:rPr>
          <w:rFonts w:ascii="Times New Roman" w:hAnsi="Times New Roman" w:cs="Times New Roman"/>
          <w:b/>
          <w:sz w:val="24"/>
          <w:szCs w:val="24"/>
        </w:rPr>
        <w:t>A</w:t>
      </w:r>
      <w:proofErr w:type="gramEnd"/>
      <w:r w:rsidRPr="003F1D41">
        <w:rPr>
          <w:rFonts w:ascii="Times New Roman" w:hAnsi="Times New Roman" w:cs="Times New Roman"/>
          <w:b/>
          <w:sz w:val="24"/>
          <w:szCs w:val="24"/>
        </w:rPr>
        <w:t xml:space="preserve">  MEGRENDELŐ ÁLTALÁNOS FELTÉTELEI</w:t>
      </w:r>
    </w:p>
    <w:p w:rsidR="00FA5E5F" w:rsidRPr="003F1D41" w:rsidRDefault="00FA5E5F" w:rsidP="00F33ADB">
      <w:pPr>
        <w:pStyle w:val="Normal10"/>
        <w:spacing w:after="0" w:line="240" w:lineRule="auto"/>
        <w:rPr>
          <w:rFonts w:ascii="Times New Roman" w:hAnsi="Times New Roman" w:cs="Times New Roman"/>
          <w:color w:val="auto"/>
          <w:szCs w:val="24"/>
        </w:rPr>
      </w:pPr>
    </w:p>
    <w:p w:rsidR="00FA5E5F" w:rsidRPr="003F1D41" w:rsidRDefault="00FA5E5F" w:rsidP="00F33ADB">
      <w:pPr>
        <w:pStyle w:val="WW-Szvegtrzs2"/>
        <w:spacing w:before="0"/>
        <w:rPr>
          <w:rFonts w:ascii="Times New Roman" w:hAnsi="Times New Roman" w:cs="Times New Roman"/>
          <w:bCs/>
          <w:u w:val="none"/>
        </w:rPr>
      </w:pPr>
      <w:r w:rsidRPr="003F1D41">
        <w:rPr>
          <w:rFonts w:ascii="Times New Roman" w:hAnsi="Times New Roman" w:cs="Times New Roman"/>
          <w:b/>
          <w:bCs/>
          <w:u w:val="none"/>
        </w:rPr>
        <w:t>2.1.</w:t>
      </w:r>
      <w:r w:rsidRPr="003F1D41">
        <w:rPr>
          <w:rFonts w:ascii="Times New Roman" w:hAnsi="Times New Roman" w:cs="Times New Roman"/>
          <w:b/>
          <w:u w:val="none"/>
        </w:rPr>
        <w:t xml:space="preserve"> </w:t>
      </w:r>
      <w:r w:rsidRPr="003F1D41">
        <w:rPr>
          <w:rFonts w:ascii="Times New Roman" w:hAnsi="Times New Roman" w:cs="Times New Roman"/>
          <w:bCs/>
          <w:u w:val="none"/>
        </w:rPr>
        <w:t>A Vállalkozó a terveket és a munkaterületet megismerte, azt a feladat meghatározásához szükséges mértékben, és az elvárható gondossággal tanulmányozta és ajánlatát ennek alapján tette meg.</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2.2.</w:t>
      </w:r>
      <w:r w:rsidRPr="003F1D41">
        <w:rPr>
          <w:rFonts w:ascii="Times New Roman" w:hAnsi="Times New Roman" w:cs="Times New Roman"/>
          <w:color w:val="auto"/>
          <w:szCs w:val="24"/>
        </w:rPr>
        <w:t xml:space="preserve"> A tervek, műszaki leírás, illetve a költségvetési </w:t>
      </w:r>
      <w:r w:rsidRPr="003F1D41">
        <w:rPr>
          <w:rFonts w:ascii="Times New Roman" w:hAnsi="Times New Roman" w:cs="Times New Roman"/>
          <w:iCs/>
          <w:color w:val="auto"/>
          <w:szCs w:val="24"/>
        </w:rPr>
        <w:t xml:space="preserve">kiírás </w:t>
      </w:r>
      <w:r w:rsidRPr="003F1D41">
        <w:rPr>
          <w:rFonts w:ascii="Times New Roman" w:hAnsi="Times New Roman" w:cs="Times New Roman"/>
          <w:color w:val="auto"/>
          <w:szCs w:val="24"/>
        </w:rPr>
        <w:t xml:space="preserve">együttes tartalma képezi a szerződés tárgyát. Ha egy megoldás a tervben szerepel, de a költségvetési </w:t>
      </w:r>
      <w:r w:rsidRPr="003F1D41">
        <w:rPr>
          <w:rFonts w:ascii="Times New Roman" w:hAnsi="Times New Roman" w:cs="Times New Roman"/>
          <w:iCs/>
          <w:color w:val="auto"/>
          <w:szCs w:val="24"/>
        </w:rPr>
        <w:t xml:space="preserve">kiírásban </w:t>
      </w:r>
      <w:r w:rsidRPr="003F1D41">
        <w:rPr>
          <w:rFonts w:ascii="Times New Roman" w:hAnsi="Times New Roman" w:cs="Times New Roman"/>
          <w:color w:val="auto"/>
          <w:szCs w:val="24"/>
        </w:rPr>
        <w:t xml:space="preserve">nincs rá utalás, illetve fordított esetben, ha költségvetési </w:t>
      </w:r>
      <w:r w:rsidRPr="003F1D41">
        <w:rPr>
          <w:rFonts w:ascii="Times New Roman" w:hAnsi="Times New Roman" w:cs="Times New Roman"/>
          <w:iCs/>
          <w:color w:val="auto"/>
          <w:szCs w:val="24"/>
        </w:rPr>
        <w:t xml:space="preserve">kiírásnak </w:t>
      </w:r>
      <w:r w:rsidRPr="003F1D41">
        <w:rPr>
          <w:rFonts w:ascii="Times New Roman" w:hAnsi="Times New Roman" w:cs="Times New Roman"/>
          <w:color w:val="auto"/>
          <w:szCs w:val="24"/>
        </w:rPr>
        <w:t xml:space="preserve">nincs tervmelléklete, úgy a terv, vagy a költségvetési </w:t>
      </w:r>
      <w:r w:rsidRPr="003F1D41">
        <w:rPr>
          <w:rFonts w:ascii="Times New Roman" w:hAnsi="Times New Roman" w:cs="Times New Roman"/>
          <w:iCs/>
          <w:color w:val="auto"/>
          <w:szCs w:val="24"/>
        </w:rPr>
        <w:t xml:space="preserve">kiírás </w:t>
      </w:r>
      <w:r w:rsidRPr="003F1D41">
        <w:rPr>
          <w:rFonts w:ascii="Times New Roman" w:hAnsi="Times New Roman" w:cs="Times New Roman"/>
          <w:color w:val="auto"/>
          <w:szCs w:val="24"/>
        </w:rPr>
        <w:t>alapján a megoldás költsége (ilyen esetben is) az ajánlati árba beleértendő, így az része a szerződésnek. Helytelen, hibás, vagy hiányos tervezői költségvetés kiírás miatt pótmunka nem számolható el. A vállalkozó az ajánlati dokumentációban részletezetteknek megfelelően az ajánlatát a teljes dokumentáció felülvizsgálatát követően adta meg.</w:t>
      </w:r>
    </w:p>
    <w:p w:rsidR="00FA5E5F" w:rsidRPr="003F1D41" w:rsidRDefault="00FA5E5F" w:rsidP="00F33ADB">
      <w:pPr>
        <w:pStyle w:val="Lista"/>
        <w:widowControl w:val="0"/>
      </w:pPr>
    </w:p>
    <w:p w:rsidR="00FA5E5F" w:rsidRPr="003F1D41" w:rsidRDefault="00FA5E5F" w:rsidP="00F33ADB">
      <w:pPr>
        <w:pStyle w:val="WW-Szvegtrzs3"/>
        <w:jc w:val="center"/>
        <w:rPr>
          <w:rFonts w:ascii="Times New Roman" w:hAnsi="Times New Roman" w:cs="Times New Roman"/>
          <w:sz w:val="24"/>
          <w:szCs w:val="24"/>
        </w:rPr>
      </w:pPr>
      <w:r w:rsidRPr="003F1D41">
        <w:rPr>
          <w:rFonts w:ascii="Times New Roman" w:hAnsi="Times New Roman" w:cs="Times New Roman"/>
          <w:sz w:val="24"/>
          <w:szCs w:val="24"/>
        </w:rPr>
        <w:t>3. A SZERZŐDÉS ALAPJÁT KÉPEZŐ DOKUMENTUMOK (MELLÉKLETEK)</w:t>
      </w:r>
    </w:p>
    <w:p w:rsidR="00FA5E5F" w:rsidRPr="003F1D41" w:rsidRDefault="00FA5E5F" w:rsidP="00F33ADB">
      <w:pPr>
        <w:pStyle w:val="rub1"/>
        <w:widowControl w:val="0"/>
        <w:suppressAutoHyphens/>
        <w:rPr>
          <w:rFonts w:ascii="Times New Roman" w:hAnsi="Times New Roman" w:cs="Times New Roman"/>
          <w:bCs w:val="0"/>
          <w:lang w:eastAsia="ar-SA"/>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lastRenderedPageBreak/>
        <w:t>3.1.</w:t>
      </w:r>
      <w:r w:rsidRPr="003F1D41">
        <w:rPr>
          <w:rFonts w:ascii="Times New Roman" w:hAnsi="Times New Roman" w:cs="Times New Roman"/>
          <w:color w:val="auto"/>
          <w:szCs w:val="24"/>
        </w:rPr>
        <w:tab/>
        <w:t>A szerződő felek kijelentik, hogy az alábbiakban felsorolt okiratok, melyek mindkét fél rendelkezésére állnak, a szerződés részét képezik:</w:t>
      </w:r>
    </w:p>
    <w:p w:rsidR="00FA5E5F" w:rsidRPr="003F1D41" w:rsidRDefault="00FA5E5F" w:rsidP="00F33ADB">
      <w:pPr>
        <w:pStyle w:val="Normal10"/>
        <w:numPr>
          <w:ilvl w:val="0"/>
          <w:numId w:val="15"/>
        </w:numPr>
        <w:spacing w:after="0" w:line="240" w:lineRule="auto"/>
        <w:jc w:val="both"/>
        <w:rPr>
          <w:rFonts w:ascii="Times New Roman" w:hAnsi="Times New Roman" w:cs="Times New Roman"/>
          <w:bCs/>
          <w:color w:val="auto"/>
          <w:szCs w:val="24"/>
        </w:rPr>
      </w:pPr>
      <w:r w:rsidRPr="003F1D41">
        <w:rPr>
          <w:rFonts w:ascii="Times New Roman" w:hAnsi="Times New Roman" w:cs="Times New Roman"/>
          <w:bCs/>
          <w:color w:val="auto"/>
          <w:szCs w:val="24"/>
        </w:rPr>
        <w:t>Ajánlatkérési dokumentáció</w:t>
      </w:r>
    </w:p>
    <w:p w:rsidR="00FA5E5F" w:rsidRPr="003F1D41" w:rsidRDefault="00FA5E5F" w:rsidP="00F33ADB">
      <w:pPr>
        <w:pStyle w:val="Normal10"/>
        <w:numPr>
          <w:ilvl w:val="0"/>
          <w:numId w:val="15"/>
        </w:numPr>
        <w:spacing w:after="0" w:line="240" w:lineRule="auto"/>
        <w:jc w:val="both"/>
        <w:rPr>
          <w:rFonts w:ascii="Times New Roman" w:hAnsi="Times New Roman" w:cs="Times New Roman"/>
          <w:bCs/>
          <w:color w:val="auto"/>
          <w:szCs w:val="24"/>
        </w:rPr>
      </w:pPr>
      <w:r w:rsidRPr="003F1D41">
        <w:rPr>
          <w:rFonts w:ascii="Times New Roman" w:hAnsi="Times New Roman" w:cs="Times New Roman"/>
          <w:bCs/>
          <w:color w:val="auto"/>
          <w:szCs w:val="24"/>
        </w:rPr>
        <w:t>Műszaki leírás, tervdokumentáció</w:t>
      </w:r>
    </w:p>
    <w:p w:rsidR="00FA5E5F" w:rsidRPr="003F1D41" w:rsidRDefault="00FA5E5F" w:rsidP="00F33ADB">
      <w:pPr>
        <w:pStyle w:val="Normal10"/>
        <w:numPr>
          <w:ilvl w:val="0"/>
          <w:numId w:val="15"/>
        </w:numPr>
        <w:spacing w:after="0" w:line="240" w:lineRule="auto"/>
        <w:jc w:val="both"/>
        <w:rPr>
          <w:rFonts w:ascii="Times New Roman" w:hAnsi="Times New Roman" w:cs="Times New Roman"/>
          <w:bCs/>
          <w:color w:val="auto"/>
          <w:szCs w:val="24"/>
        </w:rPr>
      </w:pPr>
      <w:r w:rsidRPr="003F1D41">
        <w:rPr>
          <w:rFonts w:ascii="Times New Roman" w:hAnsi="Times New Roman" w:cs="Times New Roman"/>
          <w:bCs/>
          <w:color w:val="auto"/>
          <w:szCs w:val="24"/>
        </w:rPr>
        <w:t>Árazatlan költségvetés</w:t>
      </w:r>
    </w:p>
    <w:p w:rsidR="00FA5E5F" w:rsidRPr="003F1D41" w:rsidRDefault="00FA5E5F" w:rsidP="00F33ADB">
      <w:pPr>
        <w:pStyle w:val="Normal10"/>
        <w:numPr>
          <w:ilvl w:val="0"/>
          <w:numId w:val="15"/>
        </w:numPr>
        <w:tabs>
          <w:tab w:val="left" w:pos="927"/>
        </w:tabs>
        <w:spacing w:after="0" w:line="240" w:lineRule="auto"/>
        <w:jc w:val="both"/>
        <w:rPr>
          <w:rFonts w:ascii="Times New Roman" w:hAnsi="Times New Roman" w:cs="Times New Roman"/>
          <w:bCs/>
          <w:color w:val="auto"/>
          <w:szCs w:val="24"/>
        </w:rPr>
      </w:pPr>
      <w:r w:rsidRPr="003F1D41">
        <w:rPr>
          <w:rFonts w:ascii="Times New Roman" w:hAnsi="Times New Roman" w:cs="Times New Roman"/>
          <w:bCs/>
          <w:color w:val="auto"/>
          <w:szCs w:val="24"/>
        </w:rPr>
        <w:t>Minden egyéb – az ajánlat elkészítése alatt keletkezett – írásos információ,</w:t>
      </w:r>
    </w:p>
    <w:p w:rsidR="00FA5E5F" w:rsidRPr="003F1D41" w:rsidRDefault="00FA5E5F" w:rsidP="00F33ADB">
      <w:pPr>
        <w:pStyle w:val="Normal10"/>
        <w:numPr>
          <w:ilvl w:val="0"/>
          <w:numId w:val="15"/>
        </w:numPr>
        <w:tabs>
          <w:tab w:val="left" w:pos="927"/>
        </w:tabs>
        <w:spacing w:after="0" w:line="240" w:lineRule="auto"/>
        <w:jc w:val="both"/>
        <w:rPr>
          <w:rFonts w:ascii="Times New Roman" w:hAnsi="Times New Roman" w:cs="Times New Roman"/>
          <w:bCs/>
          <w:color w:val="auto"/>
          <w:szCs w:val="24"/>
        </w:rPr>
      </w:pPr>
      <w:r w:rsidRPr="003F1D41">
        <w:rPr>
          <w:rFonts w:ascii="Times New Roman" w:hAnsi="Times New Roman" w:cs="Times New Roman"/>
          <w:bCs/>
          <w:color w:val="auto"/>
          <w:szCs w:val="24"/>
        </w:rPr>
        <w:t>A nyertes ajánlat.</w:t>
      </w:r>
    </w:p>
    <w:p w:rsidR="00FA5E5F" w:rsidRPr="003F1D41" w:rsidRDefault="00FA5E5F" w:rsidP="00F33ADB">
      <w:pPr>
        <w:pStyle w:val="Lista"/>
        <w:widowControl w:val="0"/>
      </w:pPr>
    </w:p>
    <w:p w:rsidR="00FA5E5F" w:rsidRPr="003F1D41" w:rsidRDefault="00FA5E5F" w:rsidP="00F33ADB">
      <w:pPr>
        <w:pStyle w:val="Normal10"/>
        <w:spacing w:after="0" w:line="240" w:lineRule="auto"/>
        <w:jc w:val="both"/>
        <w:rPr>
          <w:rFonts w:ascii="Times New Roman" w:hAnsi="Times New Roman" w:cs="Times New Roman"/>
          <w:bCs/>
          <w:color w:val="auto"/>
          <w:szCs w:val="24"/>
        </w:rPr>
      </w:pPr>
      <w:r w:rsidRPr="003F1D41">
        <w:rPr>
          <w:rFonts w:ascii="Times New Roman" w:hAnsi="Times New Roman" w:cs="Times New Roman"/>
          <w:b/>
          <w:bCs/>
          <w:color w:val="auto"/>
          <w:szCs w:val="24"/>
        </w:rPr>
        <w:t>3.2.</w:t>
      </w:r>
      <w:r w:rsidRPr="003F1D41">
        <w:rPr>
          <w:rFonts w:ascii="Times New Roman" w:hAnsi="Times New Roman" w:cs="Times New Roman"/>
          <w:bCs/>
          <w:color w:val="auto"/>
          <w:szCs w:val="24"/>
        </w:rPr>
        <w:tab/>
        <w:t>A nyertes ajánlatban megadott anyagoktól, technológiáktól, szerkezeti és egyéb kialakításoktól a Vállalkozó csak egyenértékűség biztosítása mellett térhet el, a megrendelővel történő előzetes egyeztetés és jóváhagyása mellett a 322/2015. (X.30.) Korm. rendelet 28. § alapján eljárva.</w:t>
      </w: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Cs/>
          <w:color w:val="auto"/>
          <w:szCs w:val="24"/>
        </w:rPr>
        <w:t>Az értékelés szempontját képező vállalt többlet műszaki tartalom tekintetében Megrendelő változtatást nem fogad el az elfogadott ajánlat tartalmához képest.</w:t>
      </w:r>
    </w:p>
    <w:p w:rsidR="00FA5E5F" w:rsidRPr="003F1D41" w:rsidRDefault="00FA5E5F" w:rsidP="00F33ADB">
      <w:pPr>
        <w:pStyle w:val="WW-Szvegtrzs3"/>
        <w:ind w:hanging="567"/>
        <w:jc w:val="center"/>
        <w:rPr>
          <w:rFonts w:ascii="Times New Roman" w:hAnsi="Times New Roman" w:cs="Times New Roman"/>
          <w:sz w:val="24"/>
          <w:szCs w:val="24"/>
        </w:rPr>
      </w:pPr>
      <w:r w:rsidRPr="003F1D41">
        <w:rPr>
          <w:rFonts w:ascii="Times New Roman" w:hAnsi="Times New Roman" w:cs="Times New Roman"/>
          <w:sz w:val="24"/>
          <w:szCs w:val="24"/>
        </w:rPr>
        <w:t xml:space="preserve"> </w:t>
      </w:r>
    </w:p>
    <w:p w:rsidR="00FA5E5F" w:rsidRPr="003F1D41" w:rsidRDefault="00FA5E5F" w:rsidP="00F33ADB">
      <w:pPr>
        <w:pStyle w:val="WW-Szvegtrzs3"/>
        <w:ind w:hanging="567"/>
        <w:jc w:val="center"/>
        <w:rPr>
          <w:rFonts w:ascii="Times New Roman" w:hAnsi="Times New Roman" w:cs="Times New Roman"/>
          <w:sz w:val="24"/>
          <w:szCs w:val="24"/>
        </w:rPr>
      </w:pPr>
      <w:r w:rsidRPr="003F1D41">
        <w:rPr>
          <w:rFonts w:ascii="Times New Roman" w:hAnsi="Times New Roman" w:cs="Times New Roman"/>
          <w:sz w:val="24"/>
          <w:szCs w:val="24"/>
        </w:rPr>
        <w:t>4. A SZERZŐDÉSES ELLENÉRTÉK ÉS FIZETÉSÉNEK RENDJE (ELSZÁMOLÁS)</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Szvegtrzs"/>
        <w:spacing w:before="0"/>
        <w:rPr>
          <w:rFonts w:ascii="Times New Roman" w:hAnsi="Times New Roman" w:cs="Times New Roman"/>
          <w:sz w:val="24"/>
          <w:szCs w:val="24"/>
        </w:rPr>
      </w:pPr>
      <w:r w:rsidRPr="003F1D41">
        <w:rPr>
          <w:rFonts w:ascii="Times New Roman" w:hAnsi="Times New Roman" w:cs="Times New Roman"/>
          <w:b/>
          <w:sz w:val="24"/>
          <w:szCs w:val="24"/>
        </w:rPr>
        <w:t>4.1.</w:t>
      </w:r>
      <w:r w:rsidRPr="003F1D41">
        <w:rPr>
          <w:rFonts w:ascii="Times New Roman" w:hAnsi="Times New Roman" w:cs="Times New Roman"/>
          <w:sz w:val="24"/>
          <w:szCs w:val="24"/>
        </w:rPr>
        <w:t xml:space="preserve"> A Vállalkozót a szerződés mellékletében rögzített műszaki tartalom szerinti feladatok elvégzéséért ajánlata alapján, </w:t>
      </w:r>
    </w:p>
    <w:p w:rsidR="00FA5E5F" w:rsidRPr="003F1D41" w:rsidRDefault="00FA5E5F" w:rsidP="00F33ADB">
      <w:pPr>
        <w:pStyle w:val="Norml0"/>
        <w:ind w:firstLine="720"/>
        <w:rPr>
          <w:b/>
          <w:bCs/>
          <w:szCs w:val="24"/>
        </w:rPr>
      </w:pPr>
      <w:r w:rsidRPr="003F1D41">
        <w:rPr>
          <w:b/>
          <w:bCs/>
          <w:szCs w:val="24"/>
        </w:rPr>
        <w:t>NETTÓ VÁLLALÁSI ÁR:</w:t>
      </w:r>
      <w:r w:rsidRPr="003F1D41">
        <w:rPr>
          <w:b/>
          <w:bCs/>
          <w:szCs w:val="24"/>
        </w:rPr>
        <w:tab/>
        <w:t xml:space="preserve">        </w:t>
      </w:r>
      <w:r w:rsidRPr="003F1D41">
        <w:rPr>
          <w:b/>
          <w:bCs/>
          <w:szCs w:val="24"/>
        </w:rPr>
        <w:tab/>
      </w:r>
      <w:r w:rsidRPr="003F1D41">
        <w:rPr>
          <w:b/>
          <w:bCs/>
          <w:szCs w:val="24"/>
        </w:rPr>
        <w:tab/>
        <w:t xml:space="preserve">                                              …</w:t>
      </w:r>
      <w:proofErr w:type="gramStart"/>
      <w:r w:rsidRPr="003F1D41">
        <w:rPr>
          <w:b/>
          <w:bCs/>
          <w:szCs w:val="24"/>
        </w:rPr>
        <w:t>….....,</w:t>
      </w:r>
      <w:proofErr w:type="gramEnd"/>
      <w:r w:rsidRPr="003F1D41">
        <w:rPr>
          <w:b/>
          <w:bCs/>
          <w:szCs w:val="24"/>
        </w:rPr>
        <w:t>- Ft</w:t>
      </w:r>
    </w:p>
    <w:p w:rsidR="00FA5E5F" w:rsidRPr="003F1D41" w:rsidRDefault="00FA5E5F" w:rsidP="00F33ADB">
      <w:pPr>
        <w:pStyle w:val="Norml0"/>
        <w:ind w:firstLine="720"/>
        <w:rPr>
          <w:b/>
          <w:bCs/>
          <w:szCs w:val="24"/>
        </w:rPr>
      </w:pPr>
      <w:r w:rsidRPr="003F1D41">
        <w:rPr>
          <w:szCs w:val="24"/>
        </w:rPr>
        <w:t>ÁFA 27</w:t>
      </w:r>
      <w:proofErr w:type="gramStart"/>
      <w:r w:rsidRPr="003F1D41">
        <w:rPr>
          <w:szCs w:val="24"/>
        </w:rPr>
        <w:t>%</w:t>
      </w:r>
      <w:r w:rsidRPr="003F1D41">
        <w:rPr>
          <w:b/>
          <w:bCs/>
          <w:szCs w:val="24"/>
        </w:rPr>
        <w:t xml:space="preserve">                                                                                                    …</w:t>
      </w:r>
      <w:proofErr w:type="gramEnd"/>
      <w:r w:rsidRPr="003F1D41">
        <w:rPr>
          <w:b/>
          <w:bCs/>
          <w:szCs w:val="24"/>
        </w:rPr>
        <w:t>….....,- Ft</w:t>
      </w:r>
    </w:p>
    <w:p w:rsidR="00FA5E5F" w:rsidRPr="003F1D41" w:rsidRDefault="00FA5E5F" w:rsidP="00F33ADB">
      <w:pPr>
        <w:pStyle w:val="Norml0"/>
        <w:ind w:firstLine="720"/>
        <w:rPr>
          <w:b/>
          <w:bCs/>
          <w:szCs w:val="24"/>
        </w:rPr>
      </w:pPr>
      <w:r w:rsidRPr="003F1D41">
        <w:rPr>
          <w:b/>
          <w:caps/>
          <w:szCs w:val="24"/>
        </w:rPr>
        <w:t>Bruttó vállalási ár</w:t>
      </w:r>
      <w:proofErr w:type="gramStart"/>
      <w:r w:rsidRPr="003F1D41">
        <w:rPr>
          <w:b/>
          <w:caps/>
          <w:szCs w:val="24"/>
        </w:rPr>
        <w:t>:</w:t>
      </w:r>
      <w:r w:rsidRPr="003F1D41">
        <w:rPr>
          <w:b/>
          <w:bCs/>
          <w:szCs w:val="24"/>
        </w:rPr>
        <w:t xml:space="preserve">                                                                   …</w:t>
      </w:r>
      <w:proofErr w:type="gramEnd"/>
      <w:r w:rsidRPr="003F1D41">
        <w:rPr>
          <w:b/>
          <w:bCs/>
          <w:szCs w:val="24"/>
        </w:rPr>
        <w:t>….....,- Ft</w:t>
      </w:r>
    </w:p>
    <w:p w:rsidR="00FA5E5F" w:rsidRPr="003F1D41" w:rsidRDefault="00FA5E5F" w:rsidP="00F33ADB">
      <w:pPr>
        <w:pStyle w:val="Norml0"/>
        <w:ind w:left="720"/>
        <w:rPr>
          <w:szCs w:val="24"/>
        </w:rPr>
      </w:pPr>
      <w:proofErr w:type="gramStart"/>
      <w:r w:rsidRPr="003F1D41">
        <w:rPr>
          <w:szCs w:val="24"/>
        </w:rPr>
        <w:t>azaz</w:t>
      </w:r>
      <w:proofErr w:type="gramEnd"/>
      <w:r w:rsidRPr="003F1D41">
        <w:rPr>
          <w:szCs w:val="24"/>
        </w:rPr>
        <w:t xml:space="preserve"> </w:t>
      </w:r>
    </w:p>
    <w:p w:rsidR="00FA5E5F" w:rsidRPr="003F1D41" w:rsidRDefault="00FA5E5F" w:rsidP="00F33ADB">
      <w:pPr>
        <w:pStyle w:val="Norml0"/>
        <w:rPr>
          <w:szCs w:val="24"/>
        </w:rPr>
      </w:pPr>
      <w:r w:rsidRPr="003F1D41">
        <w:rPr>
          <w:szCs w:val="24"/>
        </w:rPr>
        <w:t xml:space="preserve">                                                                                           </w:t>
      </w:r>
      <w:proofErr w:type="gramStart"/>
      <w:r w:rsidRPr="003F1D41">
        <w:rPr>
          <w:szCs w:val="24"/>
        </w:rPr>
        <w:t>illeti</w:t>
      </w:r>
      <w:proofErr w:type="gramEnd"/>
      <w:r w:rsidRPr="003F1D41">
        <w:rPr>
          <w:szCs w:val="24"/>
        </w:rPr>
        <w:t xml:space="preserve"> meg.</w:t>
      </w:r>
    </w:p>
    <w:p w:rsidR="00FA5E5F" w:rsidRPr="003F1D41" w:rsidRDefault="00FA5E5F" w:rsidP="00F33ADB">
      <w:pPr>
        <w:pStyle w:val="Szvegtrzsbehzssal3"/>
        <w:spacing w:after="0"/>
        <w:ind w:left="0"/>
        <w:jc w:val="both"/>
        <w:rPr>
          <w:sz w:val="24"/>
          <w:szCs w:val="24"/>
        </w:rPr>
      </w:pPr>
      <w:r w:rsidRPr="003F1D41">
        <w:rPr>
          <w:sz w:val="24"/>
          <w:szCs w:val="24"/>
        </w:rPr>
        <w:t>A kivitelezési munka ellenértéke tekintetében a 2007. évi CXXVII. törvény 142. § foglaltak szerint járnak el a felek.</w:t>
      </w:r>
    </w:p>
    <w:p w:rsidR="00FA5E5F" w:rsidRPr="003F1D41" w:rsidRDefault="00FA5E5F" w:rsidP="00F33ADB">
      <w:pPr>
        <w:pStyle w:val="WW-Szvegblokk1"/>
        <w:ind w:left="0" w:right="0"/>
        <w:rPr>
          <w:szCs w:val="24"/>
        </w:rPr>
      </w:pPr>
      <w:r w:rsidRPr="003F1D41">
        <w:rPr>
          <w:szCs w:val="24"/>
        </w:rPr>
        <w:t xml:space="preserve">A vállalási ár a befejezési határidőre prognosztizált egyösszegű átalányár, amely a munkahelyi adottságok, az ajánlattételi dokumentációk és a 3.1 pontban felsorolt dokumentumok és információk alapján, a Vállalkozó felülvizsgálatának figyelembevételével került meghatározásra.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4.2.</w:t>
      </w:r>
      <w:r w:rsidRPr="003F1D41">
        <w:rPr>
          <w:rFonts w:ascii="Times New Roman" w:hAnsi="Times New Roman" w:cs="Times New Roman"/>
          <w:color w:val="auto"/>
          <w:szCs w:val="24"/>
        </w:rPr>
        <w:t xml:space="preserve"> </w:t>
      </w:r>
      <w:proofErr w:type="gramStart"/>
      <w:r w:rsidRPr="003F1D41">
        <w:rPr>
          <w:rFonts w:ascii="Times New Roman" w:hAnsi="Times New Roman" w:cs="Times New Roman"/>
          <w:color w:val="auto"/>
          <w:szCs w:val="24"/>
        </w:rPr>
        <w:t>A vállalási ár tartalmazza a műszaki tartalom megvalósításának teljes költségét, a kivitelezési munkákat, a tevékenységgel kapcsolatban fizetendő minden díjat, illetéket (vámot), az átadás és beüzemelés költségeit, továbbá bármiféle terv és egyéb dokumentáció készítésének költségét, az ágazati és egyéb szabványoknak megfelelő minősítési vizsgálati és mérési költséget, egyéb közreműködők költségeit, bármiféle díjat (gépek, irodák, raktárak, biztosítások, stb.), valamint a felvonulási-, állagmegőrzési-, vagyonvédelmi költségeket, a garanciális és szavatossági kötelezettségek költségeit, a szerződés</w:t>
      </w:r>
      <w:proofErr w:type="gramEnd"/>
      <w:r w:rsidRPr="003F1D41">
        <w:rPr>
          <w:rFonts w:ascii="Times New Roman" w:hAnsi="Times New Roman" w:cs="Times New Roman"/>
          <w:color w:val="auto"/>
          <w:szCs w:val="24"/>
        </w:rPr>
        <w:t xml:space="preserve"> </w:t>
      </w:r>
      <w:proofErr w:type="gramStart"/>
      <w:r w:rsidRPr="003F1D41">
        <w:rPr>
          <w:rFonts w:ascii="Times New Roman" w:hAnsi="Times New Roman" w:cs="Times New Roman"/>
          <w:color w:val="auto"/>
          <w:szCs w:val="24"/>
        </w:rPr>
        <w:t>tárgyának</w:t>
      </w:r>
      <w:proofErr w:type="gramEnd"/>
      <w:r w:rsidRPr="003F1D41">
        <w:rPr>
          <w:rFonts w:ascii="Times New Roman" w:hAnsi="Times New Roman" w:cs="Times New Roman"/>
          <w:color w:val="auto"/>
          <w:szCs w:val="24"/>
        </w:rPr>
        <w:t xml:space="preserve"> rendeltetésszerű használatát biztosító megvalósításhoz szükséges minden munka ellenértékét, az esetlegesen felmerülő károk megtérítésének költségeit stb. A vállalási ár nem tartalmazza a használatba vételi eljárás során fizetendő, építtetői érdekkörbe tartozó illetéket és az épületfeltüntetési költségeket.</w:t>
      </w:r>
    </w:p>
    <w:p w:rsidR="00FA5E5F" w:rsidRPr="003F1D41" w:rsidRDefault="00FA5E5F" w:rsidP="00F33ADB">
      <w:pPr>
        <w:pStyle w:val="Normal10"/>
        <w:suppressAutoHyphens w:val="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4.3.</w:t>
      </w:r>
      <w:r w:rsidRPr="003F1D41">
        <w:rPr>
          <w:rFonts w:ascii="Times New Roman" w:hAnsi="Times New Roman" w:cs="Times New Roman"/>
          <w:color w:val="auto"/>
          <w:szCs w:val="24"/>
        </w:rPr>
        <w:t xml:space="preserve"> A vállalkozó viseli az átadás - átvételi eljáráson megállapított hiányok megszüntetésének költségét a Megrendelő által elvárt határidőre, valamint a jótállási és a szavatossági időtartamon belül jelentkező hibák, kivitelezői teljesítéssel összefüggő kijavításának költségét is.</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4.4.</w:t>
      </w:r>
      <w:r w:rsidRPr="003F1D41">
        <w:rPr>
          <w:rFonts w:ascii="Times New Roman" w:hAnsi="Times New Roman" w:cs="Times New Roman"/>
          <w:color w:val="auto"/>
          <w:szCs w:val="24"/>
        </w:rPr>
        <w:t xml:space="preserve"> A Vállalkozó fenti áron felül semmiféle címen többletköltséget nem érvényesíthet, kivéve a Megrendelő által megrendelt pótmunkák ellenértékét. Utólag az árképzésben tapasztalt hibák, vagy egyéb tévedések nem szolgálhatnak alapot az átalányár megemelésére. Többlet költség nem érvényesíthető a műszaki szükségességből elvégzett munkákra, amely munkák nélkül a létesítmény rendeltetésszerűen nem használható.</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F33ADB">
        <w:rPr>
          <w:rFonts w:ascii="Times New Roman" w:hAnsi="Times New Roman" w:cs="Times New Roman"/>
          <w:b/>
          <w:color w:val="auto"/>
          <w:szCs w:val="24"/>
        </w:rPr>
        <w:t xml:space="preserve">4.5. </w:t>
      </w:r>
      <w:r w:rsidRPr="00F33ADB">
        <w:rPr>
          <w:rFonts w:ascii="Times New Roman" w:hAnsi="Times New Roman" w:cs="Times New Roman"/>
          <w:color w:val="auto"/>
          <w:szCs w:val="24"/>
        </w:rPr>
        <w:t>A Megrendelő által megrendelt pótmunkák fedezetére a felek a 322/2015. (X.30.) Korm. rendelet 20.§ alapján a nettó vállalási ár 5 %-ának megfelelő tartalékkeretben állapodnak meg,</w:t>
      </w:r>
      <w:r w:rsidRPr="002A1143">
        <w:rPr>
          <w:rFonts w:ascii="Times New Roman" w:hAnsi="Times New Roman" w:cs="Times New Roman"/>
          <w:color w:val="auto"/>
          <w:szCs w:val="24"/>
        </w:rPr>
        <w:t xml:space="preserve"> </w:t>
      </w:r>
      <w:r w:rsidRPr="002A1143">
        <w:rPr>
          <w:rFonts w:ascii="Times New Roman" w:hAnsi="Times New Roman" w:cs="Times New Roman"/>
          <w:color w:val="auto"/>
          <w:szCs w:val="24"/>
        </w:rPr>
        <w:lastRenderedPageBreak/>
        <w:t>amely az előre nem látható feladatokra és az engedélyező hatóságok, vagy a megrendelő által elrendelt pótmunkákra nyújt fedezetet és kizárólag a megrendelő jóváhagyásával használható fel. A tartalékkeret terhére elvégzett munkák elszámolása, az ajánlati költségvetésben nem szereplő egységár esetén az ajánlati költségvetés készítő programban szereplő anyag- és időnormák alapján történhet. A pótmunkák és az előirányzati költségek elszámolása a tényleges teljesítések alapján történik, így a mértéket és a mennyiségeket közösen kell megállapítani és ellenőrizni. Azon teljesítések, amelyekre nem állnak rendelkezésre pótmegrendelések a megrendelő részéről, nem kerülnek kifizetésre.</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4.6</w:t>
      </w:r>
      <w:r w:rsidRPr="003F1D41">
        <w:rPr>
          <w:rFonts w:ascii="Times New Roman" w:hAnsi="Times New Roman" w:cs="Times New Roman"/>
          <w:color w:val="auto"/>
          <w:szCs w:val="24"/>
        </w:rPr>
        <w:t xml:space="preserve">. A felek Kbt. 141.§ (4) bekezdése és a 191/2009. (IX. 15.) Korm. rendelet 3. §. (1) bekezdés j.) pontja szerint megállapodnak abban, hogy a Megrendelő által </w:t>
      </w:r>
      <w:proofErr w:type="gramStart"/>
      <w:r w:rsidRPr="003F1D41">
        <w:rPr>
          <w:rFonts w:ascii="Times New Roman" w:hAnsi="Times New Roman" w:cs="Times New Roman"/>
          <w:color w:val="auto"/>
          <w:szCs w:val="24"/>
        </w:rPr>
        <w:t>elrendelt</w:t>
      </w:r>
      <w:proofErr w:type="gramEnd"/>
      <w:r w:rsidRPr="003F1D41">
        <w:rPr>
          <w:rFonts w:ascii="Times New Roman" w:hAnsi="Times New Roman" w:cs="Times New Roman"/>
          <w:color w:val="auto"/>
          <w:szCs w:val="24"/>
        </w:rPr>
        <w:t xml:space="preserve"> pótmunkák munkák elszámolása amennyiben a szerződés alapját képző tételes költségvetésben az adott munkára vonatkozó egységár nem szerepel, az ajánlati költségvetés készítő program anyag- és időnormái alapján, az alábbi költségtényezők alkalmazásával történik:</w:t>
      </w:r>
    </w:p>
    <w:p w:rsidR="00FA5E5F" w:rsidRPr="003F1D41" w:rsidRDefault="00FA5E5F" w:rsidP="00F33ADB">
      <w:pPr>
        <w:pStyle w:val="Normal10"/>
        <w:numPr>
          <w:ilvl w:val="0"/>
          <w:numId w:val="16"/>
        </w:numPr>
        <w:tabs>
          <w:tab w:val="left" w:pos="927"/>
        </w:tabs>
        <w:spacing w:after="0" w:line="240" w:lineRule="auto"/>
        <w:jc w:val="both"/>
        <w:rPr>
          <w:rFonts w:ascii="Times New Roman" w:hAnsi="Times New Roman" w:cs="Times New Roman"/>
          <w:bCs/>
          <w:color w:val="auto"/>
          <w:szCs w:val="24"/>
        </w:rPr>
      </w:pPr>
      <w:r w:rsidRPr="003F1D41">
        <w:rPr>
          <w:rFonts w:ascii="Times New Roman" w:hAnsi="Times New Roman" w:cs="Times New Roman"/>
          <w:bCs/>
          <w:color w:val="auto"/>
          <w:szCs w:val="24"/>
        </w:rPr>
        <w:t xml:space="preserve">díj: nettó .........,-  Ft/óra rezsióradíj (ajánlati költségvetési </w:t>
      </w:r>
      <w:proofErr w:type="gramStart"/>
      <w:r w:rsidRPr="003F1D41">
        <w:rPr>
          <w:rFonts w:ascii="Times New Roman" w:hAnsi="Times New Roman" w:cs="Times New Roman"/>
          <w:bCs/>
          <w:color w:val="auto"/>
          <w:szCs w:val="24"/>
        </w:rPr>
        <w:t>árszintű</w:t>
      </w:r>
      <w:proofErr w:type="gramEnd"/>
      <w:r w:rsidRPr="003F1D41">
        <w:rPr>
          <w:rFonts w:ascii="Times New Roman" w:hAnsi="Times New Roman" w:cs="Times New Roman"/>
          <w:bCs/>
          <w:color w:val="auto"/>
          <w:szCs w:val="24"/>
        </w:rPr>
        <w:t xml:space="preserve">) </w:t>
      </w:r>
    </w:p>
    <w:p w:rsidR="00FA5E5F" w:rsidRPr="003F1D41" w:rsidRDefault="00FA5E5F" w:rsidP="00F33ADB">
      <w:pPr>
        <w:pStyle w:val="Normal10"/>
        <w:numPr>
          <w:ilvl w:val="0"/>
          <w:numId w:val="16"/>
        </w:numPr>
        <w:tabs>
          <w:tab w:val="left" w:pos="927"/>
        </w:tabs>
        <w:spacing w:after="0" w:line="240" w:lineRule="auto"/>
        <w:jc w:val="both"/>
        <w:rPr>
          <w:rFonts w:ascii="Times New Roman" w:hAnsi="Times New Roman" w:cs="Times New Roman"/>
          <w:bCs/>
          <w:color w:val="auto"/>
          <w:szCs w:val="24"/>
        </w:rPr>
      </w:pPr>
      <w:r w:rsidRPr="003F1D41">
        <w:rPr>
          <w:rFonts w:ascii="Times New Roman" w:hAnsi="Times New Roman" w:cs="Times New Roman"/>
          <w:bCs/>
          <w:color w:val="auto"/>
          <w:szCs w:val="24"/>
        </w:rPr>
        <w:t xml:space="preserve">anyagköltség: anyagár (ajánlati költségvetési </w:t>
      </w:r>
      <w:proofErr w:type="gramStart"/>
      <w:r w:rsidRPr="003F1D41">
        <w:rPr>
          <w:rFonts w:ascii="Times New Roman" w:hAnsi="Times New Roman" w:cs="Times New Roman"/>
          <w:bCs/>
          <w:color w:val="auto"/>
          <w:szCs w:val="24"/>
        </w:rPr>
        <w:t>árszintű</w:t>
      </w:r>
      <w:proofErr w:type="gramEnd"/>
      <w:r w:rsidRPr="003F1D41">
        <w:rPr>
          <w:rFonts w:ascii="Times New Roman" w:hAnsi="Times New Roman" w:cs="Times New Roman"/>
          <w:bCs/>
          <w:color w:val="auto"/>
          <w:szCs w:val="24"/>
        </w:rPr>
        <w:t>) + 6 % szállítási és anyagigazgatási költség.</w:t>
      </w:r>
    </w:p>
    <w:p w:rsidR="00FA5E5F" w:rsidRPr="003F1D41" w:rsidRDefault="00FA5E5F" w:rsidP="00F33ADB">
      <w:pPr>
        <w:pStyle w:val="Normal10"/>
        <w:tabs>
          <w:tab w:val="left" w:pos="927"/>
        </w:tabs>
        <w:spacing w:after="0" w:line="240" w:lineRule="auto"/>
        <w:jc w:val="both"/>
        <w:rPr>
          <w:rFonts w:ascii="Times New Roman" w:hAnsi="Times New Roman" w:cs="Times New Roman"/>
          <w:bCs/>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 xml:space="preserve">4.7. </w:t>
      </w:r>
      <w:r w:rsidRPr="003F1D41">
        <w:rPr>
          <w:rFonts w:ascii="Times New Roman" w:hAnsi="Times New Roman" w:cs="Times New Roman"/>
          <w:color w:val="auto"/>
          <w:szCs w:val="24"/>
        </w:rPr>
        <w:t>A vállalkozás ellenértékének elszámolása a jóváhagyott műszaki - pénzügyi ütemterv szerint történik.</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4.8.</w:t>
      </w:r>
      <w:r w:rsidRPr="003F1D41">
        <w:rPr>
          <w:rFonts w:ascii="Times New Roman" w:hAnsi="Times New Roman" w:cs="Times New Roman"/>
          <w:bCs/>
          <w:color w:val="auto"/>
          <w:szCs w:val="24"/>
        </w:rPr>
        <w:t xml:space="preserve"> A Vállalkozó 1 db előlegszámla (adott esetben) </w:t>
      </w:r>
      <w:r>
        <w:rPr>
          <w:rFonts w:ascii="Times New Roman" w:hAnsi="Times New Roman" w:cs="Times New Roman"/>
          <w:bCs/>
          <w:color w:val="auto"/>
          <w:szCs w:val="24"/>
        </w:rPr>
        <w:t>4</w:t>
      </w:r>
      <w:r w:rsidRPr="003F1D41">
        <w:rPr>
          <w:rFonts w:ascii="Times New Roman" w:hAnsi="Times New Roman" w:cs="Times New Roman"/>
          <w:bCs/>
          <w:color w:val="auto"/>
          <w:szCs w:val="24"/>
        </w:rPr>
        <w:t xml:space="preserve"> db részszámla és 1 db végszámla, benyújtására jogosult. Az elkészült</w:t>
      </w:r>
      <w:r w:rsidRPr="003F1D41">
        <w:rPr>
          <w:rFonts w:ascii="Times New Roman" w:hAnsi="Times New Roman" w:cs="Times New Roman"/>
          <w:color w:val="auto"/>
          <w:szCs w:val="24"/>
        </w:rPr>
        <w:t xml:space="preserve"> munkáról a Felek közösen és a műszaki ellenőr, teljesítést igazoló jegyzőkönyvet vesznek fel, amelyben rögzítik a műszaki teljesítést, a hozzá tartozó pénzügyi készültséget és a szerződéstől való esetleges eltérést. Az aláírt teljesítés igazolási jegyzőkönyv a számlázás alapja és a számla melléklete.</w:t>
      </w:r>
    </w:p>
    <w:p w:rsidR="00FA5E5F" w:rsidRPr="003F1D41" w:rsidRDefault="00FA5E5F" w:rsidP="00F33ADB">
      <w:pPr>
        <w:pStyle w:val="Lista"/>
        <w:widowControl w:val="0"/>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4.9.</w:t>
      </w:r>
      <w:r w:rsidRPr="003F1D41">
        <w:rPr>
          <w:rFonts w:ascii="Times New Roman" w:hAnsi="Times New Roman" w:cs="Times New Roman"/>
          <w:color w:val="auto"/>
          <w:szCs w:val="24"/>
        </w:rPr>
        <w:t xml:space="preserve"> Mennyiségi hiány és/vagy minőségi hiba esetén számla nem nyújtható be.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4.10.</w:t>
      </w:r>
      <w:r w:rsidRPr="003F1D41">
        <w:rPr>
          <w:rFonts w:ascii="Times New Roman" w:hAnsi="Times New Roman" w:cs="Times New Roman"/>
          <w:color w:val="auto"/>
          <w:szCs w:val="24"/>
        </w:rPr>
        <w:t xml:space="preserve"> A végszámla csak a Szerződés szerinti teljes befejezést követően a mennyiségi és minőségi hiány nélkül záródó műszaki átadás-átvételt, a műszaki átadás átvételi jegyzőkönyv lezárását követően nyújtható be. Az előleg elszámolására a végszámlában kerül sor. A végszámla benyújtásának feltétele továbbá a megvalósulási tervek, minősítési tanúsítványok Megrendelőnek történő átadása is.  A felek által aláírt teljesítés igazoló jegyzőkönyv a számlázás alapja, és a számla melléklete.</w:t>
      </w:r>
    </w:p>
    <w:p w:rsidR="00FA5E5F" w:rsidRPr="003F1D41" w:rsidRDefault="00FA5E5F" w:rsidP="00F33ADB">
      <w:pPr>
        <w:pStyle w:val="Lista"/>
        <w:widowControl w:val="0"/>
      </w:pPr>
      <w:r w:rsidRPr="003F1D41">
        <w:t xml:space="preserve"> </w:t>
      </w: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4.11.</w:t>
      </w:r>
      <w:r w:rsidRPr="003F1D41">
        <w:rPr>
          <w:rFonts w:ascii="Times New Roman" w:hAnsi="Times New Roman" w:cs="Times New Roman"/>
          <w:color w:val="auto"/>
          <w:szCs w:val="24"/>
        </w:rPr>
        <w:t xml:space="preserve"> A Megrendelő teljesítés igazolásra jogosult képviselője és a műszaki ellenőr által igazolt részszáml</w:t>
      </w:r>
      <w:r>
        <w:rPr>
          <w:rFonts w:ascii="Times New Roman" w:hAnsi="Times New Roman" w:cs="Times New Roman"/>
          <w:color w:val="auto"/>
          <w:szCs w:val="24"/>
        </w:rPr>
        <w:t>ák</w:t>
      </w:r>
      <w:r w:rsidRPr="003F1D41">
        <w:rPr>
          <w:rFonts w:ascii="Times New Roman" w:hAnsi="Times New Roman" w:cs="Times New Roman"/>
          <w:color w:val="auto"/>
          <w:szCs w:val="24"/>
        </w:rPr>
        <w:t xml:space="preserve"> és végszámla pénzügyi teljesítése átutalással történik a Ptk. </w:t>
      </w:r>
      <w:r w:rsidRPr="003F1D41">
        <w:rPr>
          <w:rFonts w:ascii="Times New Roman" w:hAnsi="Times New Roman" w:cs="Times New Roman"/>
          <w:color w:val="auto"/>
          <w:szCs w:val="24"/>
          <w:lang w:eastAsia="hu-HU"/>
        </w:rPr>
        <w:t>6:130. § (1) bekezdés</w:t>
      </w:r>
      <w:r w:rsidRPr="003F1D41">
        <w:rPr>
          <w:rFonts w:ascii="Times New Roman" w:hAnsi="Times New Roman" w:cs="Times New Roman"/>
          <w:color w:val="auto"/>
          <w:szCs w:val="24"/>
        </w:rPr>
        <w:t>, valamint a Kbt. 135.§ (3) bekezdése szerint. A számla kifizetés feltétele, hogy a számla jogosultja a kifizetés időpontjában szerepel a köztartozásmentes adózói adatbázisban, vagy „együttes adóigazolást” nyújt be a számla kifizető részére „az adózás rendjéről” szóló 2003. évi XCII. törvény 36/A §</w:t>
      </w:r>
      <w:proofErr w:type="spellStart"/>
      <w:r w:rsidRPr="003F1D41">
        <w:rPr>
          <w:rFonts w:ascii="Times New Roman" w:hAnsi="Times New Roman" w:cs="Times New Roman"/>
          <w:color w:val="auto"/>
          <w:szCs w:val="24"/>
        </w:rPr>
        <w:t>-a</w:t>
      </w:r>
      <w:proofErr w:type="spellEnd"/>
      <w:r w:rsidRPr="003F1D41">
        <w:rPr>
          <w:rFonts w:ascii="Times New Roman" w:hAnsi="Times New Roman" w:cs="Times New Roman"/>
          <w:color w:val="auto"/>
          <w:szCs w:val="24"/>
        </w:rPr>
        <w:t xml:space="preserve"> szerint. Az alvállalkozói részére a fenti tájékoztatás kiadása és a kifizetéseknél a jogszabály érvényesítése a Vállalkozó felelőssége.</w:t>
      </w: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 xml:space="preserve">Megrendelő átutalási késedelme esetén a felek a </w:t>
      </w:r>
      <w:hyperlink r:id="rId11">
        <w:r w:rsidRPr="003F1D41">
          <w:rPr>
            <w:rStyle w:val="Internet-hivatkozs"/>
            <w:rFonts w:ascii="Times New Roman" w:hAnsi="Times New Roman" w:cs="Times New Roman"/>
            <w:color w:val="auto"/>
            <w:szCs w:val="24"/>
            <w:u w:val="none"/>
          </w:rPr>
          <w:t>Ptk.</w:t>
        </w:r>
      </w:hyperlink>
      <w:r w:rsidRPr="003F1D41">
        <w:rPr>
          <w:rStyle w:val="Internet-hivatkozs"/>
          <w:rFonts w:ascii="Times New Roman" w:hAnsi="Times New Roman" w:cs="Times New Roman"/>
          <w:color w:val="auto"/>
          <w:szCs w:val="24"/>
          <w:u w:val="none"/>
        </w:rPr>
        <w:t xml:space="preserve"> 6: 155.§ szerint járnak el. </w:t>
      </w:r>
    </w:p>
    <w:p w:rsidR="00FA5E5F" w:rsidRPr="003F1D41" w:rsidRDefault="00FA5E5F" w:rsidP="00F33ADB">
      <w:pPr>
        <w:pStyle w:val="Szvegtrzs2"/>
        <w:spacing w:after="0" w:line="240" w:lineRule="auto"/>
        <w:jc w:val="both"/>
        <w:rPr>
          <w:rFonts w:ascii="Times New Roman" w:hAnsi="Times New Roman"/>
          <w:b/>
          <w:bCs/>
          <w:color w:val="auto"/>
          <w:sz w:val="24"/>
          <w:szCs w:val="24"/>
        </w:rPr>
      </w:pPr>
    </w:p>
    <w:p w:rsidR="00FA5E5F" w:rsidRPr="003F1D41" w:rsidRDefault="00FA5E5F" w:rsidP="00F33ADB">
      <w:pPr>
        <w:pStyle w:val="Szvegtrzs2"/>
        <w:spacing w:after="0" w:line="240" w:lineRule="auto"/>
        <w:jc w:val="both"/>
        <w:rPr>
          <w:rFonts w:ascii="Times New Roman" w:hAnsi="Times New Roman"/>
          <w:color w:val="auto"/>
          <w:sz w:val="24"/>
          <w:szCs w:val="24"/>
        </w:rPr>
      </w:pPr>
      <w:r w:rsidRPr="003F1D41">
        <w:rPr>
          <w:rFonts w:ascii="Times New Roman" w:hAnsi="Times New Roman"/>
          <w:b/>
          <w:bCs/>
          <w:color w:val="auto"/>
          <w:sz w:val="24"/>
          <w:szCs w:val="24"/>
        </w:rPr>
        <w:t>4.12.</w:t>
      </w:r>
      <w:r w:rsidRPr="003F1D41">
        <w:rPr>
          <w:rFonts w:ascii="Times New Roman" w:hAnsi="Times New Roman"/>
          <w:color w:val="auto"/>
          <w:sz w:val="24"/>
          <w:szCs w:val="24"/>
        </w:rPr>
        <w:t xml:space="preserve"> A Vállalkozó a szerződésben foglalt kötelezettsége maradéktalan teljesítéséről benyújtott végszámla teljes körű kiegyenlítésére csak akkor jogosult, ha a kötelezettsége teljesítésében részt vevő alvállalkozó kivitelezők követelésének kiegyenlítését hiánytalanul igazolja, függetlenül azok fizetési határidejétől.</w:t>
      </w:r>
    </w:p>
    <w:p w:rsidR="00FA5E5F" w:rsidRPr="003F1D41" w:rsidRDefault="00FA5E5F" w:rsidP="00F33ADB">
      <w:pPr>
        <w:pStyle w:val="Szvegtrzs2"/>
        <w:spacing w:after="0" w:line="240" w:lineRule="auto"/>
        <w:jc w:val="both"/>
        <w:rPr>
          <w:rFonts w:ascii="Times New Roman" w:hAnsi="Times New Roman"/>
          <w:color w:val="auto"/>
          <w:sz w:val="24"/>
          <w:szCs w:val="24"/>
        </w:rPr>
      </w:pPr>
    </w:p>
    <w:p w:rsidR="00FA5E5F" w:rsidRPr="003F1D41" w:rsidRDefault="00FA5E5F" w:rsidP="00F33ADB">
      <w:pPr>
        <w:pStyle w:val="Szvegtrzs"/>
        <w:spacing w:before="0"/>
        <w:rPr>
          <w:rFonts w:ascii="Times New Roman" w:hAnsi="Times New Roman" w:cs="Times New Roman"/>
          <w:strike/>
          <w:sz w:val="24"/>
          <w:szCs w:val="24"/>
        </w:rPr>
      </w:pPr>
      <w:r w:rsidRPr="003F1D41">
        <w:rPr>
          <w:rFonts w:ascii="Times New Roman" w:hAnsi="Times New Roman" w:cs="Times New Roman"/>
          <w:b/>
          <w:sz w:val="24"/>
          <w:szCs w:val="24"/>
        </w:rPr>
        <w:t xml:space="preserve">4.13. </w:t>
      </w:r>
      <w:r w:rsidRPr="003F1D41">
        <w:rPr>
          <w:rFonts w:ascii="Times New Roman" w:hAnsi="Times New Roman" w:cs="Times New Roman"/>
          <w:sz w:val="24"/>
          <w:szCs w:val="24"/>
        </w:rPr>
        <w:t xml:space="preserve">A Megrendelő a tartalékkeret nélküli nettó ajánlati ár </w:t>
      </w:r>
      <w:r w:rsidR="002F152D">
        <w:rPr>
          <w:rFonts w:ascii="Times New Roman" w:hAnsi="Times New Roman" w:cs="Times New Roman"/>
          <w:sz w:val="24"/>
          <w:szCs w:val="24"/>
        </w:rPr>
        <w:t>5</w:t>
      </w:r>
      <w:r w:rsidRPr="003F1D41">
        <w:rPr>
          <w:rFonts w:ascii="Times New Roman" w:hAnsi="Times New Roman" w:cs="Times New Roman"/>
          <w:sz w:val="24"/>
          <w:szCs w:val="24"/>
        </w:rPr>
        <w:t xml:space="preserve"> %-ának megfelelő összegű előleget biztosít (</w:t>
      </w:r>
      <w:r w:rsidR="002F152D">
        <w:rPr>
          <w:rFonts w:ascii="Times New Roman" w:hAnsi="Times New Roman" w:cs="Times New Roman"/>
          <w:b/>
          <w:sz w:val="24"/>
          <w:szCs w:val="24"/>
        </w:rPr>
        <w:t>igény</w:t>
      </w:r>
      <w:r w:rsidRPr="003F1D41">
        <w:rPr>
          <w:rFonts w:ascii="Times New Roman" w:hAnsi="Times New Roman" w:cs="Times New Roman"/>
          <w:b/>
          <w:sz w:val="24"/>
          <w:szCs w:val="24"/>
        </w:rPr>
        <w:t xml:space="preserve"> szerint</w:t>
      </w:r>
      <w:r w:rsidRPr="003F1D41">
        <w:rPr>
          <w:rFonts w:ascii="Times New Roman" w:hAnsi="Times New Roman" w:cs="Times New Roman"/>
          <w:sz w:val="24"/>
          <w:szCs w:val="24"/>
        </w:rPr>
        <w:t xml:space="preserve">.) A szerződés létrejötte, az előleg bekérő benyújtása után az előleget Megrendelő 15 napon belül átutalja Vállalkozónak. </w:t>
      </w:r>
    </w:p>
    <w:p w:rsidR="00FA5E5F" w:rsidRPr="003F1D41" w:rsidRDefault="00FA5E5F" w:rsidP="00F33ADB">
      <w:pPr>
        <w:pStyle w:val="Normal10"/>
        <w:spacing w:after="0" w:line="240" w:lineRule="auto"/>
        <w:jc w:val="both"/>
        <w:rPr>
          <w:rFonts w:ascii="Times New Roman" w:hAnsi="Times New Roman" w:cs="Times New Roman"/>
          <w:b/>
          <w:bCs/>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4.14</w:t>
      </w:r>
      <w:r w:rsidRPr="003F1D41">
        <w:rPr>
          <w:rFonts w:ascii="Times New Roman" w:hAnsi="Times New Roman" w:cs="Times New Roman"/>
          <w:color w:val="auto"/>
          <w:szCs w:val="24"/>
        </w:rPr>
        <w:t xml:space="preserve">. Az előleggel a végszámlánál kell elszámolni a következő módon: </w:t>
      </w:r>
    </w:p>
    <w:p w:rsidR="00FA5E5F" w:rsidRPr="003F1D41" w:rsidRDefault="00FA5E5F" w:rsidP="00F33ADB">
      <w:pPr>
        <w:pStyle w:val="Szvegtrzs2"/>
        <w:spacing w:after="0" w:line="240" w:lineRule="auto"/>
        <w:rPr>
          <w:rFonts w:ascii="Times New Roman" w:hAnsi="Times New Roman"/>
          <w:color w:val="auto"/>
          <w:sz w:val="24"/>
          <w:szCs w:val="24"/>
        </w:rPr>
      </w:pPr>
      <w:r w:rsidRPr="003F1D41">
        <w:rPr>
          <w:rFonts w:ascii="Times New Roman" w:hAnsi="Times New Roman"/>
          <w:color w:val="auto"/>
          <w:sz w:val="24"/>
          <w:szCs w:val="24"/>
        </w:rPr>
        <w:t xml:space="preserve">Az elvégzett munkák összértéke - (előleg) = (fizetendő). </w:t>
      </w:r>
    </w:p>
    <w:p w:rsidR="00FA5E5F" w:rsidRPr="003F1D41" w:rsidRDefault="00FA5E5F" w:rsidP="00F33ADB">
      <w:pPr>
        <w:pStyle w:val="Normal10"/>
        <w:spacing w:after="0" w:line="240" w:lineRule="auto"/>
        <w:rPr>
          <w:rFonts w:ascii="Times New Roman" w:hAnsi="Times New Roman" w:cs="Times New Roman"/>
          <w:color w:val="auto"/>
          <w:szCs w:val="24"/>
        </w:rPr>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5. A SZERZŐDÉS TELJESÍTÉSE</w:t>
      </w:r>
    </w:p>
    <w:p w:rsidR="00FA5E5F" w:rsidRPr="003F1D41" w:rsidRDefault="00FA5E5F" w:rsidP="00F33ADB">
      <w:pPr>
        <w:pStyle w:val="Stlus1"/>
        <w:rPr>
          <w:rFonts w:ascii="Times New Roman" w:hAnsi="Times New Roman" w:cs="Times New Roman"/>
          <w:b/>
          <w:sz w:val="24"/>
          <w:szCs w:val="24"/>
        </w:rPr>
      </w:pPr>
    </w:p>
    <w:p w:rsidR="00FA5E5F" w:rsidRPr="003F1D41" w:rsidRDefault="00FA5E5F" w:rsidP="00F33ADB">
      <w:pPr>
        <w:pStyle w:val="Stlus1"/>
        <w:rPr>
          <w:rFonts w:ascii="Times New Roman" w:hAnsi="Times New Roman" w:cs="Times New Roman"/>
          <w:sz w:val="24"/>
          <w:szCs w:val="24"/>
        </w:rPr>
      </w:pPr>
      <w:r w:rsidRPr="003F1D41">
        <w:rPr>
          <w:rFonts w:ascii="Times New Roman" w:hAnsi="Times New Roman" w:cs="Times New Roman"/>
          <w:b/>
          <w:sz w:val="24"/>
          <w:szCs w:val="24"/>
        </w:rPr>
        <w:t>5.1.</w:t>
      </w:r>
      <w:r w:rsidRPr="003F1D41">
        <w:rPr>
          <w:rFonts w:ascii="Times New Roman" w:hAnsi="Times New Roman" w:cs="Times New Roman"/>
          <w:sz w:val="24"/>
          <w:szCs w:val="24"/>
        </w:rPr>
        <w:t xml:space="preserve"> A munkaterület átadás-átvételének napja: Megrendelő a munka megkezdéséhez az építési munkaterületet a szerződéskötést követő 5 napon belül átadja és a kivitelezési műszaki ütemterv szerint biztosítja. </w:t>
      </w:r>
    </w:p>
    <w:p w:rsidR="00FA5E5F" w:rsidRPr="003F1D41" w:rsidRDefault="00FA5E5F" w:rsidP="00F33ADB">
      <w:pPr>
        <w:pStyle w:val="Stlus1"/>
        <w:rPr>
          <w:rFonts w:ascii="Times New Roman" w:hAnsi="Times New Roman" w:cs="Times New Roman"/>
          <w:sz w:val="24"/>
          <w:szCs w:val="24"/>
        </w:rPr>
      </w:pPr>
    </w:p>
    <w:p w:rsidR="00FA5E5F" w:rsidRPr="003F1D41" w:rsidRDefault="00FA5E5F" w:rsidP="00F33ADB">
      <w:pPr>
        <w:pStyle w:val="Stlus1"/>
        <w:rPr>
          <w:rFonts w:ascii="Times New Roman" w:hAnsi="Times New Roman" w:cs="Times New Roman"/>
          <w:bCs/>
          <w:sz w:val="24"/>
          <w:szCs w:val="24"/>
        </w:rPr>
      </w:pPr>
      <w:r w:rsidRPr="003F1D41">
        <w:rPr>
          <w:rFonts w:ascii="Times New Roman" w:hAnsi="Times New Roman" w:cs="Times New Roman"/>
          <w:b/>
          <w:sz w:val="24"/>
          <w:szCs w:val="24"/>
        </w:rPr>
        <w:t xml:space="preserve">5.2. </w:t>
      </w:r>
      <w:r w:rsidRPr="003F1D41">
        <w:rPr>
          <w:rFonts w:ascii="Times New Roman" w:hAnsi="Times New Roman" w:cs="Times New Roman"/>
          <w:bCs/>
          <w:sz w:val="24"/>
          <w:szCs w:val="24"/>
        </w:rPr>
        <w:t xml:space="preserve">A szerződés teljesítési határideje (a műszaki átadás – átvétel lezárásának időpontja): </w:t>
      </w:r>
    </w:p>
    <w:p w:rsidR="00F33ADB" w:rsidRDefault="00F33ADB" w:rsidP="00F33ADB">
      <w:pPr>
        <w:pStyle w:val="Nincstrkz"/>
        <w:rPr>
          <w:rFonts w:ascii="Times New Roman" w:hAnsi="Times New Roman"/>
          <w:bCs/>
          <w:color w:val="auto"/>
          <w:sz w:val="24"/>
          <w:szCs w:val="24"/>
        </w:rPr>
      </w:pPr>
      <w:r>
        <w:rPr>
          <w:rFonts w:ascii="Times New Roman" w:hAnsi="Times New Roman"/>
          <w:bCs/>
          <w:color w:val="auto"/>
          <w:sz w:val="24"/>
          <w:szCs w:val="24"/>
        </w:rPr>
        <w:t xml:space="preserve"> </w:t>
      </w:r>
      <w:proofErr w:type="gramStart"/>
      <w:r>
        <w:rPr>
          <w:rFonts w:ascii="Times New Roman" w:hAnsi="Times New Roman"/>
          <w:bCs/>
          <w:color w:val="auto"/>
          <w:sz w:val="24"/>
          <w:szCs w:val="24"/>
        </w:rPr>
        <w:t>a</w:t>
      </w:r>
      <w:proofErr w:type="gramEnd"/>
      <w:r>
        <w:rPr>
          <w:rFonts w:ascii="Times New Roman" w:hAnsi="Times New Roman"/>
          <w:bCs/>
          <w:color w:val="auto"/>
          <w:sz w:val="24"/>
          <w:szCs w:val="24"/>
        </w:rPr>
        <w:t xml:space="preserve"> szerződéskötéstől számított 90 nap, azaz 2018.</w:t>
      </w:r>
    </w:p>
    <w:p w:rsidR="00FA5E5F" w:rsidRPr="003F1D41" w:rsidRDefault="00FA5E5F" w:rsidP="00F33ADB">
      <w:pPr>
        <w:pStyle w:val="Nincstrkz"/>
        <w:rPr>
          <w:rFonts w:ascii="Times New Roman" w:hAnsi="Times New Roman"/>
          <w:bCs/>
          <w:color w:val="auto"/>
          <w:sz w:val="24"/>
          <w:szCs w:val="24"/>
        </w:rPr>
      </w:pPr>
      <w:r w:rsidRPr="003F1D41">
        <w:rPr>
          <w:rFonts w:ascii="Times New Roman" w:hAnsi="Times New Roman"/>
          <w:bCs/>
          <w:color w:val="auto"/>
          <w:sz w:val="24"/>
          <w:szCs w:val="24"/>
        </w:rPr>
        <w:t>A megrendelő előteljesítést elfogad.</w:t>
      </w:r>
    </w:p>
    <w:p w:rsidR="00FA5E5F" w:rsidRPr="003F1D41" w:rsidRDefault="00FA5E5F" w:rsidP="00F33ADB">
      <w:pPr>
        <w:pStyle w:val="Stlus1"/>
        <w:rPr>
          <w:rFonts w:ascii="Times New Roman" w:hAnsi="Times New Roman" w:cs="Times New Roman"/>
          <w:bCs/>
          <w:sz w:val="24"/>
          <w:szCs w:val="24"/>
        </w:rPr>
      </w:pPr>
      <w:r w:rsidRPr="003F1D41">
        <w:rPr>
          <w:rFonts w:ascii="Times New Roman" w:hAnsi="Times New Roman" w:cs="Times New Roman"/>
          <w:bCs/>
          <w:sz w:val="24"/>
          <w:szCs w:val="24"/>
        </w:rPr>
        <w:t>Amennyiben a műszaki átadás – átvétel Vállalkozó nem szerződésszerű teljesítése miatt meghiúsul a fenti határidők tekintetében, a szerződés 6.3. pontja szerinti késedelmi kötbért tartozik Vállalkozó fizetni.</w:t>
      </w:r>
    </w:p>
    <w:p w:rsidR="00FA5E5F" w:rsidRPr="003F1D41" w:rsidRDefault="00FA5E5F" w:rsidP="00F33ADB">
      <w:pPr>
        <w:pStyle w:val="Stlus1"/>
        <w:rPr>
          <w:rFonts w:ascii="Times New Roman" w:hAnsi="Times New Roman" w:cs="Times New Roman"/>
          <w:bCs/>
          <w:sz w:val="24"/>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5.3.</w:t>
      </w:r>
      <w:r w:rsidRPr="003F1D41">
        <w:rPr>
          <w:rFonts w:ascii="Times New Roman" w:hAnsi="Times New Roman" w:cs="Times New Roman"/>
          <w:color w:val="auto"/>
          <w:szCs w:val="24"/>
        </w:rPr>
        <w:t xml:space="preserve"> A Vállalkozó a munkaterület átadását követő 5 napon belül köteles a kivitelezést megkezdeni, ennek elmulasztása esetén a Megrendelő a szerződéstől elállhat.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 xml:space="preserve">5.4. </w:t>
      </w:r>
      <w:r w:rsidRPr="003F1D41">
        <w:rPr>
          <w:rFonts w:ascii="Times New Roman" w:hAnsi="Times New Roman" w:cs="Times New Roman"/>
          <w:color w:val="auto"/>
          <w:szCs w:val="24"/>
        </w:rPr>
        <w:t xml:space="preserve">A Vállalkozónak Megrendelő által elfogadott ütemtervvel összhangban kell a kivitelezést elvégezni.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5.5.</w:t>
      </w:r>
      <w:r w:rsidRPr="003F1D41">
        <w:rPr>
          <w:rFonts w:ascii="Times New Roman" w:hAnsi="Times New Roman" w:cs="Times New Roman"/>
          <w:color w:val="auto"/>
          <w:szCs w:val="24"/>
        </w:rPr>
        <w:t xml:space="preserve"> Ha a szerződés teljesítése során bármikor a Vállalkozó (vagy alvállalkozói) olyan feltételekkel találkoznak, melyek akadályozzák a határidő szerinti teljesítést, a Megrendelőt azonnal, írásban értesítenie kell, a késedelem okáról, és annak várható időtartamáról. A vállalkozói értesítés kézhezvétele után, 5 napon belül, a Megrendelő értékeli a helyzetet, és a szerződéssel összhangban jár el. Elkerülhetetlen szerződésmódosítás esetén a felek közösen állapodnak meg a határidő tekintetében, a Kbt. 141.§ - </w:t>
      </w:r>
      <w:proofErr w:type="spellStart"/>
      <w:r w:rsidRPr="003F1D41">
        <w:rPr>
          <w:rFonts w:ascii="Times New Roman" w:hAnsi="Times New Roman" w:cs="Times New Roman"/>
          <w:color w:val="auto"/>
          <w:szCs w:val="24"/>
        </w:rPr>
        <w:t>nak</w:t>
      </w:r>
      <w:proofErr w:type="spellEnd"/>
      <w:r w:rsidRPr="003F1D41">
        <w:rPr>
          <w:rFonts w:ascii="Times New Roman" w:hAnsi="Times New Roman" w:cs="Times New Roman"/>
          <w:color w:val="auto"/>
          <w:szCs w:val="24"/>
        </w:rPr>
        <w:t xml:space="preserve"> megfelelően. </w:t>
      </w:r>
    </w:p>
    <w:p w:rsidR="00FA5E5F" w:rsidRPr="003F1D41" w:rsidRDefault="00FA5E5F" w:rsidP="00F33ADB">
      <w:pPr>
        <w:pStyle w:val="Lista"/>
        <w:widowControl w:val="0"/>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5.6.</w:t>
      </w:r>
      <w:r w:rsidRPr="003F1D41">
        <w:rPr>
          <w:rFonts w:ascii="Times New Roman" w:hAnsi="Times New Roman" w:cs="Times New Roman"/>
          <w:color w:val="auto"/>
          <w:szCs w:val="24"/>
        </w:rPr>
        <w:t xml:space="preserve"> Amennyiben a lemaradás mértéke – Vállalkozónak felróható okból – meghaladja a 30 naptári napot az ütemtervben előírtakhoz képest, úgy a Megrendelő jogosult a szerződéstől elállni. Ebben az esetben Vállalkozó viseli a szerződés nem teljesítéséből adódó következményeket. Ebben az esetben a Megrendelő jogosult arra, hogy az el nem végzett, fennmaradó vagy hiányzó munkálatokat harmadik személlyel, a Vállalkozó költségére és veszélyére elvégeztesse. Az ezzel kapcsolatos többletköltségek (pl. szakértői, közbeszerzési eljárási, állagvédelmi stb.) a Vállalkozót terhelik. Ezeken túlmenően köteles Vállalkozó, a Megrendelő részére, a ténylegesen felmerülő károkat is megtéríteni. A felróhatóság hiányát a Vállalkozónak kell bizonyítania.</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5.7. A</w:t>
      </w:r>
      <w:r w:rsidRPr="003F1D41">
        <w:rPr>
          <w:rFonts w:ascii="Times New Roman" w:hAnsi="Times New Roman" w:cs="Times New Roman"/>
          <w:color w:val="auto"/>
          <w:szCs w:val="24"/>
        </w:rPr>
        <w:t xml:space="preserve"> megkötött szerződést, a nyertes Ajánlattevőként szerződést kötő félnek (feleknek) kell teljesíteni. </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5.8.</w:t>
      </w:r>
      <w:r w:rsidRPr="003F1D41">
        <w:rPr>
          <w:rFonts w:ascii="Times New Roman" w:hAnsi="Times New Roman" w:cs="Times New Roman"/>
          <w:color w:val="auto"/>
          <w:szCs w:val="24"/>
        </w:rPr>
        <w:t xml:space="preserve"> A szerződő felek kifejezetten rögzítik, hogy az alvállalkozókkal csak a generálkivitelező Vállalkozó áll jogviszonyban és tevékenységükért (a Megrendelő kijelölt képviselői által minden írásban közölt utasítás, rendelkezés, megjegyzés, stb. végrehajtatásáért) teljes körűen felelős.</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 xml:space="preserve">5.9. </w:t>
      </w:r>
      <w:r w:rsidRPr="003F1D41">
        <w:rPr>
          <w:rFonts w:ascii="Times New Roman" w:hAnsi="Times New Roman" w:cs="Times New Roman"/>
          <w:color w:val="auto"/>
          <w:szCs w:val="24"/>
        </w:rPr>
        <w:t xml:space="preserve">Ha vis major körülmény az egyik szerződő partnernek lehetetlenné teszi kötelezettségei realizálását, az odatartozó határidő meghosszabbodik a vis major időtartamával, - előzetes, közös egyeztetés után vis majornak minősülnek: háború, forradalom, országos szintű, vagy belföldi vasúti forgalmat akadályozó külföldi sztrájk, természeti katasztrófák (földrengés, árvíz, tűzesetek, robbanás stb.) nemzetközi vagy nemzetvédelmi érdekből váratlanul elrendelt katonai csapatmozgások. Az érintett szerződő partnerek erről a körülményről egymást távirati úton vagy ajánlott levélben azonnal értesíteni kötelesek.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tabs>
          <w:tab w:val="left" w:pos="1065"/>
        </w:tabs>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lastRenderedPageBreak/>
        <w:t>6. A SZERZŐDÉST BIZTOSÍTÓ MELLÉK-KÖTELEZETTSÉGEK</w:t>
      </w:r>
    </w:p>
    <w:p w:rsidR="00FA5E5F" w:rsidRPr="003F1D41" w:rsidRDefault="00FA5E5F" w:rsidP="00F33ADB">
      <w:pPr>
        <w:pStyle w:val="rub1"/>
        <w:widowControl w:val="0"/>
        <w:suppressAutoHyphens/>
        <w:rPr>
          <w:rFonts w:ascii="Times New Roman" w:hAnsi="Times New Roman" w:cs="Times New Roman"/>
          <w:bCs w:val="0"/>
          <w:lang w:eastAsia="ar-SA"/>
        </w:rPr>
      </w:pPr>
    </w:p>
    <w:p w:rsidR="00FA5E5F" w:rsidRDefault="00FA5E5F" w:rsidP="00F33ADB">
      <w:pPr>
        <w:pStyle w:val="Normal10"/>
        <w:spacing w:after="0" w:line="240" w:lineRule="auto"/>
        <w:jc w:val="both"/>
        <w:rPr>
          <w:rFonts w:ascii="Times New Roman" w:hAnsi="Times New Roman" w:cs="Times New Roman"/>
          <w:color w:val="auto"/>
          <w:szCs w:val="24"/>
        </w:rPr>
      </w:pPr>
      <w:r w:rsidRPr="0039500E">
        <w:rPr>
          <w:rFonts w:ascii="Times New Roman" w:hAnsi="Times New Roman" w:cs="Times New Roman"/>
          <w:b/>
          <w:color w:val="auto"/>
          <w:szCs w:val="24"/>
        </w:rPr>
        <w:t>6.1.</w:t>
      </w:r>
      <w:r w:rsidRPr="0039500E">
        <w:rPr>
          <w:rFonts w:ascii="Times New Roman" w:hAnsi="Times New Roman" w:cs="Times New Roman"/>
          <w:color w:val="auto"/>
          <w:szCs w:val="24"/>
        </w:rPr>
        <w:t xml:space="preserve"> A Vállalkozó az eredményes műszaki átadás-átvételt követően, - amely a jótállás kezdő időpontja -, kiállított végszámla benyújtásával egyidejűleg, a Kbt. 134. § (6) bekezdés a) pontjában rögzített módok valamelyikén, </w:t>
      </w:r>
      <w:r w:rsidRPr="0039500E">
        <w:rPr>
          <w:rFonts w:ascii="Times New Roman" w:hAnsi="Times New Roman" w:cs="Times New Roman"/>
          <w:b/>
          <w:color w:val="auto"/>
          <w:szCs w:val="24"/>
        </w:rPr>
        <w:t xml:space="preserve">jótállási </w:t>
      </w:r>
      <w:r w:rsidRPr="0039500E">
        <w:rPr>
          <w:rFonts w:ascii="Times New Roman" w:hAnsi="Times New Roman" w:cs="Times New Roman"/>
          <w:b/>
          <w:bCs/>
          <w:color w:val="auto"/>
          <w:szCs w:val="24"/>
        </w:rPr>
        <w:t>biztosítékot</w:t>
      </w:r>
      <w:r w:rsidRPr="0039500E">
        <w:rPr>
          <w:rFonts w:ascii="Times New Roman" w:hAnsi="Times New Roman" w:cs="Times New Roman"/>
          <w:color w:val="auto"/>
          <w:szCs w:val="24"/>
        </w:rPr>
        <w:t xml:space="preserve"> </w:t>
      </w:r>
      <w:r w:rsidRPr="0039500E">
        <w:rPr>
          <w:rFonts w:ascii="Times New Roman" w:hAnsi="Times New Roman" w:cs="Times New Roman"/>
          <w:iCs/>
          <w:color w:val="auto"/>
          <w:szCs w:val="24"/>
        </w:rPr>
        <w:t>nyújt át</w:t>
      </w:r>
      <w:r w:rsidRPr="0039500E">
        <w:rPr>
          <w:rFonts w:ascii="Times New Roman" w:hAnsi="Times New Roman" w:cs="Times New Roman"/>
          <w:color w:val="auto"/>
          <w:szCs w:val="24"/>
        </w:rPr>
        <w:t xml:space="preserve"> a Megrendelőnek a </w:t>
      </w:r>
      <w:proofErr w:type="gramStart"/>
      <w:r w:rsidRPr="0039500E">
        <w:rPr>
          <w:rFonts w:ascii="Times New Roman" w:hAnsi="Times New Roman" w:cs="Times New Roman"/>
          <w:color w:val="auto"/>
          <w:szCs w:val="24"/>
        </w:rPr>
        <w:t>nettó vállalási</w:t>
      </w:r>
      <w:proofErr w:type="gramEnd"/>
      <w:r w:rsidRPr="0039500E">
        <w:rPr>
          <w:rFonts w:ascii="Times New Roman" w:hAnsi="Times New Roman" w:cs="Times New Roman"/>
          <w:color w:val="auto"/>
          <w:szCs w:val="24"/>
        </w:rPr>
        <w:t xml:space="preserve"> ár </w:t>
      </w:r>
      <w:r w:rsidR="00F33ADB">
        <w:rPr>
          <w:rFonts w:ascii="Times New Roman" w:hAnsi="Times New Roman" w:cs="Times New Roman"/>
          <w:color w:val="auto"/>
          <w:szCs w:val="24"/>
        </w:rPr>
        <w:t xml:space="preserve">5 </w:t>
      </w:r>
      <w:r w:rsidRPr="0039500E">
        <w:rPr>
          <w:rFonts w:ascii="Times New Roman" w:hAnsi="Times New Roman" w:cs="Times New Roman"/>
          <w:b/>
          <w:color w:val="auto"/>
          <w:szCs w:val="24"/>
        </w:rPr>
        <w:t xml:space="preserve">%-a   </w:t>
      </w:r>
      <w:r w:rsidRPr="0039500E">
        <w:rPr>
          <w:rFonts w:ascii="Times New Roman" w:hAnsi="Times New Roman" w:cs="Times New Roman"/>
          <w:color w:val="auto"/>
          <w:szCs w:val="24"/>
        </w:rPr>
        <w:t>mértékében, melynek érvényességi időtartama a műszaki átadást követő</w:t>
      </w:r>
      <w:r w:rsidRPr="0039500E">
        <w:rPr>
          <w:rFonts w:ascii="Times New Roman" w:hAnsi="Times New Roman" w:cs="Times New Roman"/>
          <w:b/>
          <w:color w:val="auto"/>
          <w:szCs w:val="24"/>
        </w:rPr>
        <w:t xml:space="preserve">  </w:t>
      </w:r>
      <w:r w:rsidR="00F33ADB">
        <w:rPr>
          <w:rFonts w:ascii="Times New Roman" w:hAnsi="Times New Roman" w:cs="Times New Roman"/>
          <w:b/>
          <w:color w:val="auto"/>
          <w:szCs w:val="24"/>
        </w:rPr>
        <w:t>60</w:t>
      </w:r>
      <w:r w:rsidRPr="0039500E">
        <w:rPr>
          <w:rFonts w:ascii="Times New Roman" w:hAnsi="Times New Roman" w:cs="Times New Roman"/>
          <w:b/>
          <w:color w:val="auto"/>
          <w:szCs w:val="24"/>
        </w:rPr>
        <w:t xml:space="preserve"> hónap + 60 nap. </w:t>
      </w:r>
      <w:r w:rsidRPr="0039500E">
        <w:rPr>
          <w:rFonts w:ascii="Times New Roman" w:hAnsi="Times New Roman" w:cs="Times New Roman"/>
          <w:color w:val="auto"/>
          <w:szCs w:val="24"/>
        </w:rPr>
        <w:t>A jótállási időszakba nem számít bele és azt meg kell növelni azzal az időtartammal, ameddig a létesítmény nem használható olyan hiba vagy kár miatt, amiért a Vállalkozó a felelős.</w:t>
      </w:r>
    </w:p>
    <w:p w:rsidR="00FA5E5F" w:rsidRDefault="00FA5E5F" w:rsidP="00F33ADB">
      <w:pPr>
        <w:pStyle w:val="Normal10"/>
        <w:spacing w:after="0" w:line="240" w:lineRule="auto"/>
        <w:jc w:val="both"/>
        <w:rPr>
          <w:rFonts w:ascii="Times New Roman" w:hAnsi="Times New Roman" w:cs="Times New Roman"/>
          <w:color w:val="auto"/>
          <w:szCs w:val="24"/>
        </w:rPr>
      </w:pPr>
    </w:p>
    <w:p w:rsidR="00FA5E5F" w:rsidRPr="0039500E" w:rsidRDefault="00FA5E5F" w:rsidP="00F33ADB">
      <w:pPr>
        <w:pStyle w:val="Normal10"/>
        <w:spacing w:after="0" w:line="240" w:lineRule="auto"/>
        <w:jc w:val="both"/>
        <w:rPr>
          <w:rFonts w:ascii="Times New Roman" w:hAnsi="Times New Roman" w:cs="Times New Roman"/>
          <w:color w:val="auto"/>
          <w:szCs w:val="24"/>
        </w:rPr>
      </w:pPr>
      <w:r w:rsidRPr="0039500E">
        <w:rPr>
          <w:rFonts w:ascii="Times New Roman" w:hAnsi="Times New Roman" w:cs="Times New Roman"/>
          <w:b/>
          <w:color w:val="auto"/>
          <w:szCs w:val="24"/>
        </w:rPr>
        <w:t>6.</w:t>
      </w:r>
      <w:r>
        <w:rPr>
          <w:rFonts w:ascii="Times New Roman" w:hAnsi="Times New Roman" w:cs="Times New Roman"/>
          <w:b/>
          <w:color w:val="auto"/>
          <w:szCs w:val="24"/>
        </w:rPr>
        <w:t>1</w:t>
      </w:r>
      <w:r w:rsidRPr="0039500E">
        <w:rPr>
          <w:rFonts w:ascii="Times New Roman" w:hAnsi="Times New Roman" w:cs="Times New Roman"/>
          <w:b/>
          <w:color w:val="auto"/>
          <w:szCs w:val="24"/>
        </w:rPr>
        <w:t>.1.</w:t>
      </w:r>
      <w:r w:rsidRPr="0039500E">
        <w:rPr>
          <w:rFonts w:ascii="Times New Roman" w:hAnsi="Times New Roman" w:cs="Times New Roman"/>
          <w:color w:val="auto"/>
          <w:szCs w:val="24"/>
        </w:rPr>
        <w:tab/>
        <w:t xml:space="preserve">A bankgarancia nyújtása esetén a jótállási garancia akkor megfelelő, ha </w:t>
      </w:r>
    </w:p>
    <w:p w:rsidR="00FA5E5F" w:rsidRPr="0039500E" w:rsidRDefault="00FA5E5F" w:rsidP="00F33ADB">
      <w:pPr>
        <w:pStyle w:val="Normal10"/>
        <w:numPr>
          <w:ilvl w:val="0"/>
          <w:numId w:val="23"/>
        </w:numPr>
        <w:tabs>
          <w:tab w:val="left" w:pos="1287"/>
        </w:tabs>
        <w:spacing w:after="0" w:line="240" w:lineRule="auto"/>
        <w:jc w:val="both"/>
        <w:rPr>
          <w:rFonts w:ascii="Times New Roman" w:hAnsi="Times New Roman" w:cs="Times New Roman"/>
          <w:b/>
          <w:color w:val="auto"/>
          <w:szCs w:val="24"/>
        </w:rPr>
      </w:pPr>
      <w:r w:rsidRPr="0039500E">
        <w:rPr>
          <w:rFonts w:ascii="Times New Roman" w:hAnsi="Times New Roman" w:cs="Times New Roman"/>
          <w:b/>
          <w:color w:val="auto"/>
          <w:szCs w:val="24"/>
        </w:rPr>
        <w:t>korlátozás nélküli és visszavonhatatlan,</w:t>
      </w:r>
    </w:p>
    <w:p w:rsidR="00FA5E5F" w:rsidRPr="0039500E" w:rsidRDefault="00FA5E5F" w:rsidP="00F33ADB">
      <w:pPr>
        <w:pStyle w:val="Normal10"/>
        <w:numPr>
          <w:ilvl w:val="0"/>
          <w:numId w:val="23"/>
        </w:numPr>
        <w:tabs>
          <w:tab w:val="left" w:pos="1287"/>
        </w:tabs>
        <w:spacing w:after="0" w:line="240" w:lineRule="auto"/>
        <w:jc w:val="both"/>
        <w:rPr>
          <w:rFonts w:ascii="Times New Roman" w:hAnsi="Times New Roman" w:cs="Times New Roman"/>
          <w:b/>
          <w:color w:val="auto"/>
          <w:szCs w:val="24"/>
        </w:rPr>
      </w:pPr>
      <w:r w:rsidRPr="0039500E">
        <w:rPr>
          <w:rFonts w:ascii="Times New Roman" w:hAnsi="Times New Roman" w:cs="Times New Roman"/>
          <w:b/>
          <w:color w:val="auto"/>
          <w:szCs w:val="24"/>
        </w:rPr>
        <w:t>5 banki munkanap alatt igénybe vehető.</w:t>
      </w:r>
    </w:p>
    <w:p w:rsidR="00FA5E5F" w:rsidRPr="0039500E" w:rsidRDefault="00FA5E5F" w:rsidP="00F33ADB">
      <w:pPr>
        <w:pStyle w:val="Normal10"/>
        <w:spacing w:after="0" w:line="240" w:lineRule="auto"/>
        <w:jc w:val="both"/>
        <w:rPr>
          <w:rFonts w:ascii="Times New Roman" w:hAnsi="Times New Roman" w:cs="Times New Roman"/>
          <w:color w:val="auto"/>
          <w:szCs w:val="24"/>
        </w:rPr>
      </w:pPr>
    </w:p>
    <w:p w:rsidR="00FA5E5F" w:rsidRPr="0039500E" w:rsidRDefault="00FA5E5F" w:rsidP="00F33ADB">
      <w:pPr>
        <w:pStyle w:val="Normal10"/>
        <w:spacing w:after="0" w:line="240" w:lineRule="auto"/>
        <w:jc w:val="both"/>
        <w:rPr>
          <w:rFonts w:ascii="Times New Roman" w:hAnsi="Times New Roman" w:cs="Times New Roman"/>
          <w:color w:val="auto"/>
          <w:szCs w:val="24"/>
        </w:rPr>
      </w:pPr>
      <w:r w:rsidRPr="0039500E">
        <w:rPr>
          <w:rFonts w:ascii="Times New Roman" w:hAnsi="Times New Roman" w:cs="Times New Roman"/>
          <w:b/>
          <w:color w:val="auto"/>
          <w:szCs w:val="24"/>
        </w:rPr>
        <w:t>6.</w:t>
      </w:r>
      <w:r>
        <w:rPr>
          <w:rFonts w:ascii="Times New Roman" w:hAnsi="Times New Roman" w:cs="Times New Roman"/>
          <w:b/>
          <w:color w:val="auto"/>
          <w:szCs w:val="24"/>
        </w:rPr>
        <w:t>1</w:t>
      </w:r>
      <w:r w:rsidRPr="0039500E">
        <w:rPr>
          <w:rFonts w:ascii="Times New Roman" w:hAnsi="Times New Roman" w:cs="Times New Roman"/>
          <w:b/>
          <w:color w:val="auto"/>
          <w:szCs w:val="24"/>
        </w:rPr>
        <w:t>.2.</w:t>
      </w:r>
      <w:r w:rsidRPr="0039500E">
        <w:rPr>
          <w:rFonts w:ascii="Times New Roman" w:hAnsi="Times New Roman" w:cs="Times New Roman"/>
          <w:color w:val="auto"/>
          <w:szCs w:val="24"/>
        </w:rPr>
        <w:tab/>
        <w:t xml:space="preserve">A bankgaranciának tartalmaznia kell, </w:t>
      </w:r>
      <w:r w:rsidRPr="0039500E">
        <w:rPr>
          <w:rFonts w:ascii="Times New Roman" w:hAnsi="Times New Roman" w:cs="Times New Roman"/>
          <w:iCs/>
          <w:color w:val="auto"/>
          <w:szCs w:val="24"/>
        </w:rPr>
        <w:t>hogy</w:t>
      </w:r>
      <w:r w:rsidRPr="0039500E">
        <w:rPr>
          <w:rFonts w:ascii="Times New Roman" w:hAnsi="Times New Roman" w:cs="Times New Roman"/>
          <w:color w:val="auto"/>
          <w:szCs w:val="24"/>
        </w:rPr>
        <w:t xml:space="preserve"> a bank kötelezi magát arra, </w:t>
      </w:r>
      <w:r w:rsidRPr="0039500E">
        <w:rPr>
          <w:rFonts w:ascii="Times New Roman" w:hAnsi="Times New Roman" w:cs="Times New Roman"/>
          <w:iCs/>
          <w:color w:val="auto"/>
          <w:szCs w:val="24"/>
        </w:rPr>
        <w:t xml:space="preserve">hogy </w:t>
      </w:r>
      <w:r w:rsidRPr="0039500E">
        <w:rPr>
          <w:rFonts w:ascii="Times New Roman" w:hAnsi="Times New Roman" w:cs="Times New Roman"/>
          <w:color w:val="auto"/>
          <w:szCs w:val="24"/>
        </w:rPr>
        <w:t>a Megrendelő első írásbeli felszólítására köteles – a Vállalkozó esetleges kifogásait figyelmen kívül hagyva – az alapjogviszony vizsgálata nélkül, a bank saját kötelezettsége alapján azonnal kifizetni a Megrendelőnek a megjelölt összeget a bankgarancia erejéig.</w:t>
      </w:r>
    </w:p>
    <w:p w:rsidR="00FA5E5F" w:rsidRPr="0039500E" w:rsidRDefault="00FA5E5F" w:rsidP="00F33ADB">
      <w:pPr>
        <w:pStyle w:val="Normal10"/>
        <w:spacing w:after="0" w:line="240" w:lineRule="auto"/>
        <w:jc w:val="both"/>
        <w:rPr>
          <w:rFonts w:ascii="Times New Roman" w:hAnsi="Times New Roman" w:cs="Times New Roman"/>
          <w:color w:val="auto"/>
          <w:szCs w:val="24"/>
        </w:rPr>
      </w:pPr>
    </w:p>
    <w:p w:rsidR="00FA5E5F" w:rsidRPr="0039500E" w:rsidRDefault="00FA5E5F" w:rsidP="00F33ADB">
      <w:pPr>
        <w:pStyle w:val="Normal10"/>
        <w:spacing w:after="0" w:line="240" w:lineRule="auto"/>
        <w:jc w:val="both"/>
        <w:rPr>
          <w:rFonts w:ascii="Times New Roman" w:hAnsi="Times New Roman" w:cs="Times New Roman"/>
          <w:color w:val="auto"/>
          <w:szCs w:val="24"/>
        </w:rPr>
      </w:pPr>
      <w:r w:rsidRPr="0039500E">
        <w:rPr>
          <w:rFonts w:ascii="Times New Roman" w:hAnsi="Times New Roman" w:cs="Times New Roman"/>
          <w:b/>
          <w:bCs/>
          <w:color w:val="auto"/>
          <w:szCs w:val="24"/>
        </w:rPr>
        <w:t>6.</w:t>
      </w:r>
      <w:r>
        <w:rPr>
          <w:rFonts w:ascii="Times New Roman" w:hAnsi="Times New Roman" w:cs="Times New Roman"/>
          <w:b/>
          <w:bCs/>
          <w:color w:val="auto"/>
          <w:szCs w:val="24"/>
        </w:rPr>
        <w:t>1</w:t>
      </w:r>
      <w:r w:rsidRPr="0039500E">
        <w:rPr>
          <w:rFonts w:ascii="Times New Roman" w:hAnsi="Times New Roman" w:cs="Times New Roman"/>
          <w:b/>
          <w:bCs/>
          <w:color w:val="auto"/>
          <w:szCs w:val="24"/>
        </w:rPr>
        <w:t xml:space="preserve">.3. </w:t>
      </w:r>
      <w:r w:rsidRPr="0039500E">
        <w:rPr>
          <w:rFonts w:ascii="Times New Roman" w:hAnsi="Times New Roman" w:cs="Times New Roman"/>
          <w:color w:val="auto"/>
          <w:szCs w:val="24"/>
        </w:rPr>
        <w:t xml:space="preserve">Biztosítási szerződés alapján kiállított készfizető kezességvállalást tartalmazó kötelezvény nyújtása esetén a </w:t>
      </w:r>
      <w:proofErr w:type="spellStart"/>
      <w:proofErr w:type="gramStart"/>
      <w:r w:rsidRPr="0039500E">
        <w:rPr>
          <w:rFonts w:ascii="Times New Roman" w:hAnsi="Times New Roman" w:cs="Times New Roman"/>
          <w:color w:val="auto"/>
          <w:szCs w:val="24"/>
        </w:rPr>
        <w:t>Ptk</w:t>
      </w:r>
      <w:proofErr w:type="spellEnd"/>
      <w:r w:rsidRPr="0039500E">
        <w:rPr>
          <w:rFonts w:ascii="Times New Roman" w:hAnsi="Times New Roman" w:cs="Times New Roman"/>
          <w:color w:val="auto"/>
          <w:szCs w:val="24"/>
        </w:rPr>
        <w:t xml:space="preserve"> .</w:t>
      </w:r>
      <w:proofErr w:type="gramEnd"/>
      <w:r w:rsidRPr="0039500E">
        <w:rPr>
          <w:rFonts w:ascii="Times New Roman" w:hAnsi="Times New Roman" w:cs="Times New Roman"/>
          <w:color w:val="auto"/>
          <w:szCs w:val="24"/>
        </w:rPr>
        <w:t xml:space="preserve"> kezességre vonatkozó szabályai az irányadók.</w:t>
      </w:r>
    </w:p>
    <w:p w:rsidR="00FA5E5F"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6.</w:t>
      </w:r>
      <w:r>
        <w:rPr>
          <w:rFonts w:ascii="Times New Roman" w:hAnsi="Times New Roman" w:cs="Times New Roman"/>
          <w:b/>
          <w:color w:val="auto"/>
          <w:szCs w:val="24"/>
        </w:rPr>
        <w:t>3</w:t>
      </w:r>
      <w:r w:rsidRPr="003F1D41">
        <w:rPr>
          <w:rFonts w:ascii="Times New Roman" w:hAnsi="Times New Roman" w:cs="Times New Roman"/>
          <w:b/>
          <w:color w:val="auto"/>
          <w:szCs w:val="24"/>
        </w:rPr>
        <w:t>.</w:t>
      </w:r>
      <w:r w:rsidRPr="003F1D41">
        <w:rPr>
          <w:rFonts w:ascii="Times New Roman" w:hAnsi="Times New Roman" w:cs="Times New Roman"/>
          <w:color w:val="auto"/>
          <w:szCs w:val="24"/>
        </w:rPr>
        <w:t xml:space="preserve"> Vállalkozónak felróható késedelem esetére vállalt </w:t>
      </w:r>
      <w:r w:rsidRPr="003F1D41">
        <w:rPr>
          <w:rFonts w:ascii="Times New Roman" w:hAnsi="Times New Roman" w:cs="Times New Roman"/>
          <w:b/>
          <w:color w:val="auto"/>
          <w:szCs w:val="24"/>
        </w:rPr>
        <w:t>késedelmi kötbér</w:t>
      </w:r>
      <w:r w:rsidRPr="003F1D41">
        <w:rPr>
          <w:rFonts w:ascii="Times New Roman" w:hAnsi="Times New Roman" w:cs="Times New Roman"/>
          <w:color w:val="auto"/>
          <w:szCs w:val="24"/>
        </w:rPr>
        <w:t xml:space="preserve"> a véghatáridő tekintetében a határidőt követő naptól számítottan a </w:t>
      </w:r>
      <w:proofErr w:type="gramStart"/>
      <w:r w:rsidRPr="003F1D41">
        <w:rPr>
          <w:rFonts w:ascii="Times New Roman" w:hAnsi="Times New Roman" w:cs="Times New Roman"/>
          <w:color w:val="auto"/>
          <w:szCs w:val="24"/>
        </w:rPr>
        <w:t>nettó vállalási</w:t>
      </w:r>
      <w:proofErr w:type="gramEnd"/>
      <w:r w:rsidRPr="003F1D41">
        <w:rPr>
          <w:rFonts w:ascii="Times New Roman" w:hAnsi="Times New Roman" w:cs="Times New Roman"/>
          <w:color w:val="auto"/>
          <w:szCs w:val="24"/>
        </w:rPr>
        <w:t xml:space="preserve"> ár </w:t>
      </w:r>
      <w:r w:rsidR="00F33ADB">
        <w:rPr>
          <w:rFonts w:ascii="Times New Roman" w:hAnsi="Times New Roman" w:cs="Times New Roman"/>
          <w:color w:val="auto"/>
          <w:szCs w:val="24"/>
        </w:rPr>
        <w:t>1 %</w:t>
      </w:r>
      <w:r w:rsidRPr="003F1D41">
        <w:rPr>
          <w:rFonts w:ascii="Times New Roman" w:hAnsi="Times New Roman" w:cs="Times New Roman"/>
          <w:color w:val="auto"/>
          <w:szCs w:val="24"/>
        </w:rPr>
        <w:t xml:space="preserve"> /nap az érvényesíthető kötbér maximuma a vállalási ár 20%-a.</w:t>
      </w:r>
      <w:r w:rsidRPr="003F1D41">
        <w:rPr>
          <w:rFonts w:ascii="Times New Roman" w:hAnsi="Times New Roman" w:cs="Times New Roman"/>
          <w:b/>
          <w:color w:val="auto"/>
          <w:szCs w:val="24"/>
        </w:rPr>
        <w:t xml:space="preserve"> </w:t>
      </w:r>
      <w:r w:rsidRPr="003F1D41">
        <w:rPr>
          <w:rFonts w:ascii="Times New Roman" w:hAnsi="Times New Roman" w:cs="Times New Roman"/>
          <w:color w:val="auto"/>
          <w:szCs w:val="24"/>
        </w:rPr>
        <w:t>A Megrendelő 20 napot meghaladó késedelem esetén jogosult elállni a szerződéstől.</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tabs>
          <w:tab w:val="left" w:pos="9000"/>
        </w:tabs>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6.</w:t>
      </w:r>
      <w:r>
        <w:rPr>
          <w:rFonts w:ascii="Times New Roman" w:hAnsi="Times New Roman" w:cs="Times New Roman"/>
          <w:b/>
          <w:color w:val="auto"/>
          <w:szCs w:val="24"/>
        </w:rPr>
        <w:t>4</w:t>
      </w:r>
      <w:r w:rsidRPr="003F1D41">
        <w:rPr>
          <w:rFonts w:ascii="Times New Roman" w:hAnsi="Times New Roman" w:cs="Times New Roman"/>
          <w:b/>
          <w:color w:val="auto"/>
          <w:szCs w:val="24"/>
        </w:rPr>
        <w:t>.</w:t>
      </w:r>
      <w:r w:rsidRPr="003F1D41">
        <w:rPr>
          <w:rFonts w:ascii="Times New Roman" w:hAnsi="Times New Roman" w:cs="Times New Roman"/>
          <w:color w:val="auto"/>
          <w:szCs w:val="24"/>
        </w:rPr>
        <w:t xml:space="preserve"> A Vállalkozónak felróható meghiúsulás esetén, a vállalási ár  </w:t>
      </w:r>
      <w:r>
        <w:rPr>
          <w:rFonts w:ascii="Times New Roman" w:hAnsi="Times New Roman" w:cs="Times New Roman"/>
          <w:color w:val="auto"/>
          <w:szCs w:val="24"/>
        </w:rPr>
        <w:t>20</w:t>
      </w:r>
      <w:r w:rsidRPr="003F1D41">
        <w:rPr>
          <w:rFonts w:ascii="Times New Roman" w:hAnsi="Times New Roman" w:cs="Times New Roman"/>
          <w:color w:val="auto"/>
          <w:szCs w:val="24"/>
        </w:rPr>
        <w:t xml:space="preserve"> %-</w:t>
      </w:r>
      <w:proofErr w:type="gramStart"/>
      <w:r w:rsidRPr="003F1D41">
        <w:rPr>
          <w:rFonts w:ascii="Times New Roman" w:hAnsi="Times New Roman" w:cs="Times New Roman"/>
          <w:color w:val="auto"/>
          <w:szCs w:val="24"/>
        </w:rPr>
        <w:t>a</w:t>
      </w:r>
      <w:proofErr w:type="gramEnd"/>
      <w:r w:rsidRPr="003F1D41">
        <w:rPr>
          <w:rFonts w:ascii="Times New Roman" w:hAnsi="Times New Roman" w:cs="Times New Roman"/>
          <w:color w:val="auto"/>
          <w:szCs w:val="24"/>
        </w:rPr>
        <w:t xml:space="preserve"> a </w:t>
      </w:r>
      <w:r w:rsidRPr="003F1D41">
        <w:rPr>
          <w:rFonts w:ascii="Times New Roman" w:hAnsi="Times New Roman" w:cs="Times New Roman"/>
          <w:b/>
          <w:color w:val="auto"/>
          <w:szCs w:val="24"/>
        </w:rPr>
        <w:t>meghiúsulási kötbér</w:t>
      </w:r>
      <w:r w:rsidRPr="003F1D41">
        <w:rPr>
          <w:rFonts w:ascii="Times New Roman" w:hAnsi="Times New Roman" w:cs="Times New Roman"/>
          <w:color w:val="auto"/>
          <w:szCs w:val="24"/>
        </w:rPr>
        <w:t xml:space="preserve">. Meghiúsulás esetén a Vállalkozó által szerződésszerűen teljesített munkákat Megrendelő és Vállalkozó 30 naptári napon belül felméri és a felek ez alapján egymással elszámolnak. A kötbérről Megrendelő 8 napos fizetési határidővel számlát bocsát ki. Megrendelő a meghiúsulási kötbéren felüli kárát is érvényesítheti a vállalkozóval szemben.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 xml:space="preserve">6.5. </w:t>
      </w:r>
      <w:r w:rsidRPr="003F1D41">
        <w:rPr>
          <w:rFonts w:ascii="Times New Roman" w:hAnsi="Times New Roman" w:cs="Times New Roman"/>
          <w:color w:val="auto"/>
          <w:szCs w:val="24"/>
        </w:rPr>
        <w:t>A Megrendelőnek jogában áll az esedékessé vált (lejárt) kötbér összegeket a Vállalkozó számla követelésével szemben beszámítás útján érvényesíteni, a Vállalkozó előzetes írásbeli értesítése mellett.</w:t>
      </w:r>
    </w:p>
    <w:p w:rsidR="00FA5E5F" w:rsidRPr="003F1D41" w:rsidRDefault="00FA5E5F" w:rsidP="00F33ADB">
      <w:pPr>
        <w:pStyle w:val="Normal10"/>
        <w:spacing w:after="0" w:line="240" w:lineRule="auto"/>
        <w:jc w:val="center"/>
        <w:rPr>
          <w:rFonts w:ascii="Times New Roman" w:hAnsi="Times New Roman" w:cs="Times New Roman"/>
          <w:b/>
          <w:color w:val="auto"/>
          <w:szCs w:val="24"/>
        </w:rPr>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7. VAGYON- ÉS FELELŐSSÉGBIZTOSÍTÁS</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7.1.</w:t>
      </w:r>
      <w:r w:rsidRPr="003F1D41">
        <w:rPr>
          <w:rFonts w:ascii="Times New Roman" w:hAnsi="Times New Roman" w:cs="Times New Roman"/>
          <w:color w:val="auto"/>
          <w:szCs w:val="24"/>
        </w:rPr>
        <w:t xml:space="preserve"> A Vállalkozó felelősséggel tartozik a szerződésben vállalt munkáért és a munkaterületért a munka megkezdésétől a munka befejezésének napjáig. A Vállalkozó köteles biztosítani a Megrendelőt minden olyan veszteséggel és követeléssel szemben, amely harmadik személynek okozott személyi sérülések és dologi károk, valamint az ezekre visszavezethető vagyoni károk következtében jelentkeznek. Az előzőekben felsorolt kockázatok csökkentése érdekében a Vállalkozónak érvényes </w:t>
      </w:r>
      <w:r w:rsidRPr="003F1D41">
        <w:rPr>
          <w:rFonts w:ascii="Times New Roman" w:hAnsi="Times New Roman" w:cs="Times New Roman"/>
          <w:b/>
          <w:color w:val="auto"/>
          <w:szCs w:val="24"/>
        </w:rPr>
        <w:t xml:space="preserve">építési – szerelési felelősségbiztosítással </w:t>
      </w:r>
      <w:r w:rsidRPr="003F1D41">
        <w:rPr>
          <w:rFonts w:ascii="Times New Roman" w:hAnsi="Times New Roman" w:cs="Times New Roman"/>
          <w:color w:val="auto"/>
          <w:szCs w:val="24"/>
        </w:rPr>
        <w:t>kell rendelkeznie</w:t>
      </w:r>
      <w:r>
        <w:rPr>
          <w:rFonts w:ascii="Times New Roman" w:hAnsi="Times New Roman" w:cs="Times New Roman"/>
          <w:color w:val="auto"/>
          <w:szCs w:val="24"/>
        </w:rPr>
        <w:t xml:space="preserve"> az ajánlatté</w:t>
      </w:r>
      <w:r w:rsidR="00B22D9E">
        <w:rPr>
          <w:rFonts w:ascii="Times New Roman" w:hAnsi="Times New Roman" w:cs="Times New Roman"/>
          <w:color w:val="auto"/>
          <w:szCs w:val="24"/>
        </w:rPr>
        <w:t>teli felhívásban meghatározott</w:t>
      </w:r>
      <w:r w:rsidRPr="003F1D41">
        <w:rPr>
          <w:rFonts w:ascii="Times New Roman" w:hAnsi="Times New Roman" w:cs="Times New Roman"/>
          <w:color w:val="auto"/>
          <w:szCs w:val="24"/>
        </w:rPr>
        <w:t xml:space="preserve">, a műszaki átadás átvétel időpontja + 30 napig terjedő időszakra. </w:t>
      </w:r>
      <w:r w:rsidR="009C055C">
        <w:rPr>
          <w:rFonts w:ascii="Times New Roman" w:hAnsi="Times New Roman" w:cs="Times New Roman"/>
          <w:color w:val="auto"/>
          <w:szCs w:val="24"/>
        </w:rPr>
        <w:t xml:space="preserve">a biztosítás mértéke: </w:t>
      </w:r>
      <w:r w:rsidR="009C055C" w:rsidRPr="00356DE1">
        <w:rPr>
          <w:rFonts w:ascii="Times New Roman" w:eastAsia="Times New Roman" w:hAnsi="Times New Roman" w:cs="Times New Roman"/>
          <w:szCs w:val="24"/>
          <w:lang w:eastAsia="hu-HU"/>
        </w:rPr>
        <w:t>20 millió forint /kár és 200 millió forint / év</w:t>
      </w:r>
      <w:r w:rsidR="009C055C">
        <w:rPr>
          <w:rFonts w:ascii="Times New Roman" w:eastAsia="Times New Roman" w:hAnsi="Times New Roman" w:cs="Times New Roman"/>
          <w:szCs w:val="24"/>
          <w:lang w:eastAsia="hu-HU"/>
        </w:rPr>
        <w:t>.</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 xml:space="preserve">7.2. </w:t>
      </w:r>
      <w:r w:rsidRPr="003F1D41">
        <w:rPr>
          <w:rFonts w:ascii="Times New Roman" w:hAnsi="Times New Roman" w:cs="Times New Roman"/>
          <w:color w:val="auto"/>
          <w:szCs w:val="24"/>
        </w:rPr>
        <w:t>A vállalkozó köteles a biztosító nyilatkozatával bizonyítani a Megrendelőnek a munkaterületen történő munkavégzés megkezdése előtt, hogy a szerződés szerint előírt, és a Megrendelővel egyeztetett biztosítások életbeléptek.</w:t>
      </w:r>
    </w:p>
    <w:p w:rsidR="00FA5E5F" w:rsidRPr="003F1D41" w:rsidRDefault="00FA5E5F" w:rsidP="00F33ADB">
      <w:pPr>
        <w:pStyle w:val="Normal10"/>
        <w:spacing w:after="0" w:line="240" w:lineRule="auto"/>
        <w:jc w:val="center"/>
        <w:rPr>
          <w:rFonts w:ascii="Times New Roman" w:hAnsi="Times New Roman" w:cs="Times New Roman"/>
          <w:b/>
          <w:color w:val="auto"/>
          <w:szCs w:val="24"/>
        </w:rPr>
      </w:pPr>
    </w:p>
    <w:p w:rsidR="009C055C" w:rsidRDefault="009C055C" w:rsidP="00F33ADB">
      <w:pPr>
        <w:pStyle w:val="Normal10"/>
        <w:spacing w:after="0" w:line="240" w:lineRule="auto"/>
        <w:jc w:val="center"/>
        <w:rPr>
          <w:rFonts w:ascii="Times New Roman" w:hAnsi="Times New Roman" w:cs="Times New Roman"/>
          <w:b/>
          <w:color w:val="auto"/>
          <w:szCs w:val="24"/>
        </w:rPr>
      </w:pPr>
    </w:p>
    <w:p w:rsidR="009C055C" w:rsidRDefault="009C055C" w:rsidP="00F33ADB">
      <w:pPr>
        <w:pStyle w:val="Normal10"/>
        <w:spacing w:after="0" w:line="240" w:lineRule="auto"/>
        <w:jc w:val="center"/>
        <w:rPr>
          <w:rFonts w:ascii="Times New Roman" w:hAnsi="Times New Roman" w:cs="Times New Roman"/>
          <w:b/>
          <w:color w:val="auto"/>
          <w:szCs w:val="24"/>
        </w:rPr>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lastRenderedPageBreak/>
        <w:t>8. A MEGRENDELŐ KÖTELEZETTSÉGEI ÉS JOGAI</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8.1.</w:t>
      </w:r>
      <w:r w:rsidRPr="003F1D41">
        <w:rPr>
          <w:rFonts w:ascii="Times New Roman" w:hAnsi="Times New Roman" w:cs="Times New Roman"/>
          <w:color w:val="auto"/>
          <w:szCs w:val="24"/>
        </w:rPr>
        <w:t xml:space="preserve"> A Megrendelő:</w:t>
      </w:r>
    </w:p>
    <w:p w:rsidR="00FA5E5F" w:rsidRPr="003F1D41" w:rsidRDefault="00FA5E5F" w:rsidP="00F33ADB">
      <w:pPr>
        <w:pStyle w:val="Normal10"/>
        <w:numPr>
          <w:ilvl w:val="0"/>
          <w:numId w:val="13"/>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köteles a munkaterületet munkavégzésre alkalmas állapotban, jegyzőkönyvileg átadni;</w:t>
      </w:r>
    </w:p>
    <w:p w:rsidR="00FA5E5F" w:rsidRPr="003F1D41" w:rsidRDefault="00FA5E5F" w:rsidP="00F33ADB">
      <w:pPr>
        <w:pStyle w:val="Normal10"/>
        <w:numPr>
          <w:ilvl w:val="0"/>
          <w:numId w:val="13"/>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jogosult a munkaterület átadását ütemezni;</w:t>
      </w:r>
    </w:p>
    <w:p w:rsidR="00FA5E5F" w:rsidRPr="003F1D41" w:rsidRDefault="00FA5E5F" w:rsidP="00F33ADB">
      <w:pPr>
        <w:pStyle w:val="Normal10"/>
        <w:numPr>
          <w:ilvl w:val="0"/>
          <w:numId w:val="13"/>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jogosult a Vállalkozóval egyeztetett módon a jelen szerződésben foglalt munkák mennyiségét növelni, vagy csökkenteni, önálló munkarészeket, rendszereket ideiglenesen vagy véglegesen elhagyni;</w:t>
      </w:r>
    </w:p>
    <w:p w:rsidR="00FA5E5F" w:rsidRPr="003F1D41" w:rsidRDefault="00FA5E5F" w:rsidP="00F33AD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 xml:space="preserve">jogosult és köteles az elvégzett munkát ellenőrizni, megbízott műszaki ellenőre útján, </w:t>
      </w:r>
    </w:p>
    <w:p w:rsidR="00FA5E5F" w:rsidRPr="003F1D41" w:rsidRDefault="00FA5E5F" w:rsidP="00F33AD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a Vállalkozó felhívására konzultációkon részt venni és a felvetődött kérdésekben 5 munkanapon belül dönteni;</w:t>
      </w:r>
    </w:p>
    <w:p w:rsidR="00FA5E5F" w:rsidRPr="003F1D41" w:rsidRDefault="00FA5E5F" w:rsidP="00F33AD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 xml:space="preserve">jogosult más vállalkozóval elvégeztetni a kifogásolt, vagy hiányolt munkákat, a Vállalkozó költségére, ha felszólítására a Vállalkozó a kifogásolt, vagy hiányolt munkarészeket nem javítja, illetve nem pótolja; </w:t>
      </w:r>
    </w:p>
    <w:p w:rsidR="00FA5E5F" w:rsidRPr="003F1D41" w:rsidRDefault="00FA5E5F" w:rsidP="00F33AD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köteles a teljesített munka ellenértékét kifizetni;</w:t>
      </w:r>
    </w:p>
    <w:p w:rsidR="00FA5E5F" w:rsidRPr="003F1D41" w:rsidRDefault="00FA5E5F" w:rsidP="00F33AD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köteles a Vállalkozóval mindenkor együttműködni.</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8.2</w:t>
      </w:r>
      <w:r w:rsidRPr="003F1D41">
        <w:rPr>
          <w:rFonts w:ascii="Times New Roman" w:hAnsi="Times New Roman" w:cs="Times New Roman"/>
          <w:color w:val="auto"/>
          <w:szCs w:val="24"/>
        </w:rPr>
        <w:t xml:space="preserve">. A Megrendelő a kivitelezési munkák bármely időszakában ellenőrizheti, hogy a munkaterületen az alvállalkozók megegyeznek-e az ajánlatban megjelölt alvállalkozókkal, közreműködőkkel. A szerződés teljesítése során amennyiben az ajánlatban megjelölt alvállalkozó helyett új alvállalkozó kerül bevonásra a Kbt. 138.§.- </w:t>
      </w:r>
      <w:proofErr w:type="spellStart"/>
      <w:r w:rsidRPr="003F1D41">
        <w:rPr>
          <w:rFonts w:ascii="Times New Roman" w:hAnsi="Times New Roman" w:cs="Times New Roman"/>
          <w:color w:val="auto"/>
          <w:szCs w:val="24"/>
        </w:rPr>
        <w:t>ban</w:t>
      </w:r>
      <w:proofErr w:type="spellEnd"/>
      <w:r w:rsidRPr="003F1D41">
        <w:rPr>
          <w:rFonts w:ascii="Times New Roman" w:hAnsi="Times New Roman" w:cs="Times New Roman"/>
          <w:color w:val="auto"/>
          <w:szCs w:val="24"/>
        </w:rPr>
        <w:t xml:space="preserve"> foglaltak szerint köteles eljárni a Vállalkozó.</w:t>
      </w:r>
    </w:p>
    <w:p w:rsidR="00FA5E5F" w:rsidRPr="003F1D41" w:rsidRDefault="00FA5E5F" w:rsidP="00F33ADB">
      <w:pPr>
        <w:pStyle w:val="Normal10"/>
        <w:spacing w:after="0" w:line="240" w:lineRule="auto"/>
        <w:jc w:val="center"/>
        <w:rPr>
          <w:rFonts w:ascii="Times New Roman" w:hAnsi="Times New Roman" w:cs="Times New Roman"/>
          <w:b/>
          <w:color w:val="auto"/>
          <w:szCs w:val="24"/>
        </w:rPr>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9. A VÁLLALKOZÓ JOGAI ÉS KÖTELEZETTSÉGEI</w:t>
      </w:r>
    </w:p>
    <w:p w:rsidR="00FA5E5F" w:rsidRPr="003F1D41" w:rsidRDefault="00FA5E5F" w:rsidP="00F33ADB">
      <w:pPr>
        <w:pStyle w:val="Lista"/>
        <w:widowControl w:val="0"/>
      </w:pPr>
    </w:p>
    <w:p w:rsidR="00FA5E5F" w:rsidRPr="003F1D41" w:rsidRDefault="00FA5E5F" w:rsidP="00F33ADB">
      <w:pPr>
        <w:pStyle w:val="WW-Szvegtrzs2"/>
        <w:spacing w:before="0"/>
        <w:rPr>
          <w:rFonts w:ascii="Times New Roman" w:hAnsi="Times New Roman" w:cs="Times New Roman"/>
          <w:b/>
          <w:u w:val="none"/>
        </w:rPr>
      </w:pPr>
      <w:r w:rsidRPr="003F1D41">
        <w:rPr>
          <w:rFonts w:ascii="Times New Roman" w:hAnsi="Times New Roman" w:cs="Times New Roman"/>
          <w:b/>
          <w:u w:val="none"/>
        </w:rPr>
        <w:t>9.1.</w:t>
      </w:r>
      <w:r w:rsidRPr="003F1D41">
        <w:rPr>
          <w:rFonts w:ascii="Times New Roman" w:hAnsi="Times New Roman" w:cs="Times New Roman"/>
          <w:bCs/>
          <w:u w:val="none"/>
        </w:rPr>
        <w:t xml:space="preserve"> </w:t>
      </w:r>
      <w:r w:rsidRPr="003F1D41">
        <w:rPr>
          <w:rFonts w:ascii="Times New Roman" w:hAnsi="Times New Roman" w:cs="Times New Roman"/>
          <w:b/>
          <w:u w:val="none"/>
        </w:rPr>
        <w:t>A Vállalkozó:</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jogosult a munkaterületet átvenni, az átvételkor annak munkavégzésre való alkalmasságát megvizsgálni;</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a szerződés tárgyát képező egyedi feladatra és különleges körülményekre tekintettel köteles a munkát szervezni és végezni az ajánlatkérési dokumentációban rögzítettek figyelembe vételével;</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a Megrendelő által elrendelt, jogszabályi és hatósági előírásokba nem ütköző változtatásokat, módosításokat - előzetes egyeztetés után – köteles befogadni, és azokat elvégezni;</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minden anyagnak, előre gyártott elemnek, készterméknek és elvégzett munkának, amelyet a Vállalkozó beszerez vagy elkészít:</w:t>
      </w:r>
    </w:p>
    <w:p w:rsidR="00FA5E5F" w:rsidRPr="003F1D41" w:rsidRDefault="00FA5E5F" w:rsidP="00F33ADB">
      <w:pPr>
        <w:pStyle w:val="Lista"/>
        <w:widowControl w:val="0"/>
        <w:numPr>
          <w:ilvl w:val="0"/>
          <w:numId w:val="14"/>
        </w:numPr>
        <w:tabs>
          <w:tab w:val="left" w:pos="1134"/>
        </w:tabs>
        <w:suppressAutoHyphens/>
        <w:ind w:left="1134"/>
        <w:jc w:val="both"/>
        <w:textAlignment w:val="baseline"/>
      </w:pPr>
      <w:r w:rsidRPr="003F1D41">
        <w:t>a Magyar Szabványokban előírt I. o. minőségűnek;</w:t>
      </w:r>
    </w:p>
    <w:p w:rsidR="00FA5E5F" w:rsidRPr="003F1D41" w:rsidRDefault="00FA5E5F" w:rsidP="00F33ADB">
      <w:pPr>
        <w:pStyle w:val="Lista"/>
        <w:widowControl w:val="0"/>
        <w:numPr>
          <w:ilvl w:val="0"/>
          <w:numId w:val="14"/>
        </w:numPr>
        <w:tabs>
          <w:tab w:val="left" w:pos="1134"/>
        </w:tabs>
        <w:suppressAutoHyphens/>
        <w:ind w:left="1134"/>
        <w:jc w:val="both"/>
        <w:textAlignment w:val="baseline"/>
      </w:pPr>
      <w:r w:rsidRPr="003F1D41">
        <w:t xml:space="preserve">teljesítmény nyilatkozattal rendelkezőnek (305/2011/EU rendelet III. sz. melléklete) </w:t>
      </w:r>
    </w:p>
    <w:p w:rsidR="00FA5E5F" w:rsidRPr="003F1D41" w:rsidRDefault="00FA5E5F" w:rsidP="00F33ADB">
      <w:pPr>
        <w:pStyle w:val="Lista"/>
        <w:widowControl w:val="0"/>
        <w:numPr>
          <w:ilvl w:val="0"/>
          <w:numId w:val="14"/>
        </w:numPr>
        <w:tabs>
          <w:tab w:val="left" w:pos="1134"/>
        </w:tabs>
        <w:suppressAutoHyphens/>
        <w:ind w:left="1134"/>
        <w:jc w:val="both"/>
        <w:textAlignment w:val="baseline"/>
      </w:pPr>
      <w:r w:rsidRPr="003F1D41">
        <w:t>a tervekben meghatározottakkal azonos műszaki paraméterekkel rendelkezőnek,</w:t>
      </w:r>
      <w:r w:rsidRPr="003F1D41">
        <w:tab/>
        <w:t>megegyező kialakításúnak, kell lennie.</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tudomásul veszi, hogy a munkaterületen kizárólag a jogszabályoknak megfelelően alkalmazott munkatársak tartózkodhatnak;</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a kivitelezés során köteles a munkákat, valamint a hibák kijavítását a szerződéssel összhangban végezni;</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köteles szigorúan alkalmazkodni és ragaszkodni a Megrendelő utasításához minden olyan ügyben, - akár említi a szerződés, akár nem - amely a felújítást érinti, vagy arra vonatkozik;</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az általa vagy alvállalkozói által alkalmazott bármely személyzet vonatkozásában köteles betartani és végrehajtani a mindenkor érvényes munkajogi, munkavédelmi, balesetelhárítási, tűzvédelmi, egészségügyi szabályokat. Be kell tartania minden általános érvényű jogszabályt, szabványt, helyi rendeletet és egyéb szabályzatot, amely a kivitelezéssel, a hibák kijavításával, a teljesítendő adatszolgáltatásokkal és a fizetendő díjakkal kapcsolatos;</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köteles kártalanítani a Megrendelőt minden büntetés vagy felelősség alól, bármely rendelkezés megszegéséért, amely a Vállalkozó felelősségének megszegéséből származik;</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 xml:space="preserve">teljes felelősséggel tartozik a szerződés szerinti munkák és az ezzel kapcsolatos munkaterület és egyéb </w:t>
      </w:r>
      <w:r w:rsidRPr="003F1D41">
        <w:rPr>
          <w:iCs/>
        </w:rPr>
        <w:t xml:space="preserve">dolgok </w:t>
      </w:r>
      <w:r w:rsidRPr="003F1D41">
        <w:t>védelméért, a kezdési időponttól a szerződés szerinti munkák átadás-</w:t>
      </w:r>
      <w:r w:rsidRPr="003F1D41">
        <w:lastRenderedPageBreak/>
        <w:t>átvételének napjáig;</w:t>
      </w:r>
    </w:p>
    <w:p w:rsidR="00FA5E5F" w:rsidRPr="003F1D41" w:rsidRDefault="00FA5E5F" w:rsidP="00F33ADB">
      <w:pPr>
        <w:pStyle w:val="Lista"/>
        <w:widowControl w:val="0"/>
        <w:numPr>
          <w:ilvl w:val="0"/>
          <w:numId w:val="14"/>
        </w:numPr>
        <w:tabs>
          <w:tab w:val="left" w:pos="0"/>
        </w:tabs>
        <w:suppressAutoHyphens/>
        <w:jc w:val="both"/>
        <w:textAlignment w:val="baseline"/>
        <w:rPr>
          <w:iCs/>
        </w:rPr>
      </w:pPr>
      <w:r w:rsidRPr="003F1D41">
        <w:rPr>
          <w:iCs/>
        </w:rPr>
        <w:t>maga és alvállalkozói az anyagok és eszközök mozgatását úgy köteles végrehajtani, hogy a szállítás során felhasznált utak és azok műtárgyai károsodást és sérülést ne szenvedjenek. A szállítási, mozgatási tevékenység során előidézett környezetkárosodásért, vagy szennyezésért a Vállalkozót terheli minden felelősség és következmény;</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a nem I. osztályú munkák javítását Megrendelő kérésére köteles elvégezni, a műszakilag reális határidőn belül. Amennyiben a teljesítés továbbra sem a szerződésnek megfelelő minőségű, a Megrendelő jogosult a Vállalkozó terhére és költségére a javítást más kivitelezővel elvégeztetni. Az ebből eredő esetleges késedelem miatt a Vállalkozó kártérítési, és a jelen szerződés szerinti egyéb felelősséggel tartozik;</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köteles felépíteni az ideiglenes építéshelyi berendezéseket. Azokat köteles a munka befejeztével, de legkésőbb a műszaki átadás-átvételi eljárás befejezését követő 3 napon belül elszállítani;</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 xml:space="preserve">a kivitelezés folyamán köteles a munkaterületet szabadon tartani minden szükségtelen akadálytól, és minden vállalkozói eszközt, többletanyagot, amely már nem szükséges, továbbá minden törmeléket, hulladék anyagot el kell takarítania, ill. távolítania a munkaterületről a munkafázis befejezését követő, 3 napon belül; </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felelős a munkaterületi rendért alvállalkozói tekintetben is;</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a munkaterület őrzéséről és tűzvédelméről, a munkaterület átvételét követően köteles gondoskodni oly módon, hogy ott kizárólag csak az arra feljogosított személyek tartózkodjanak;</w:t>
      </w:r>
    </w:p>
    <w:p w:rsidR="00FA5E5F" w:rsidRPr="003F1D41" w:rsidRDefault="00FA5E5F" w:rsidP="00F33ADB">
      <w:pPr>
        <w:pStyle w:val="Lista"/>
        <w:widowControl w:val="0"/>
        <w:numPr>
          <w:ilvl w:val="0"/>
          <w:numId w:val="14"/>
        </w:numPr>
        <w:tabs>
          <w:tab w:val="left" w:pos="0"/>
        </w:tabs>
        <w:suppressAutoHyphens/>
        <w:jc w:val="both"/>
        <w:textAlignment w:val="baseline"/>
      </w:pPr>
      <w:r w:rsidRPr="003F1D41">
        <w:t>köteles a szerződés megkötésével egyidejűleg a teljesítésben részt vevő valamennyi alvállalkozójának nevét, és címét írásban bejelenteni Megrendelőnek.</w:t>
      </w:r>
    </w:p>
    <w:p w:rsidR="00FA5E5F" w:rsidRPr="003F1D41" w:rsidRDefault="00FA5E5F" w:rsidP="00F33ADB">
      <w:pPr>
        <w:pStyle w:val="WW-Szvegtrzsbehzssal21"/>
        <w:tabs>
          <w:tab w:val="left" w:pos="993"/>
        </w:tabs>
        <w:ind w:left="420"/>
        <w:rPr>
          <w:szCs w:val="24"/>
        </w:rPr>
      </w:pPr>
    </w:p>
    <w:p w:rsidR="00FA5E5F" w:rsidRPr="003F1D41" w:rsidRDefault="00FA5E5F" w:rsidP="00F33ADB">
      <w:pPr>
        <w:pStyle w:val="WW-Szvegtrzsbehzssal31"/>
        <w:ind w:left="0"/>
        <w:rPr>
          <w:szCs w:val="24"/>
        </w:rPr>
      </w:pPr>
      <w:r w:rsidRPr="003F1D41">
        <w:rPr>
          <w:b/>
          <w:szCs w:val="24"/>
        </w:rPr>
        <w:t>9.2</w:t>
      </w:r>
      <w:r w:rsidRPr="003F1D41">
        <w:rPr>
          <w:szCs w:val="24"/>
        </w:rPr>
        <w:t xml:space="preserve">. Ha a beruházással kapcsolatban bármely olyan esemény következik be, amely kárt vagy sérülést okoz, a Vállalkozó köteles értesíteni a Megrendelőt, illetve annak képviselőjét, valamint megtenni a szükséges lépéseket és intézkedéseket. </w:t>
      </w:r>
    </w:p>
    <w:p w:rsidR="00FA5E5F" w:rsidRPr="003F1D41" w:rsidRDefault="00FA5E5F" w:rsidP="00F33ADB">
      <w:pPr>
        <w:pStyle w:val="WW-Szvegtrzsbehzssal31"/>
        <w:ind w:left="0"/>
        <w:rPr>
          <w:szCs w:val="24"/>
        </w:rPr>
      </w:pPr>
    </w:p>
    <w:p w:rsidR="00FA5E5F" w:rsidRPr="003F1D41" w:rsidRDefault="00FA5E5F" w:rsidP="00F33ADB">
      <w:pPr>
        <w:pStyle w:val="WW-Szvegtrzsbehzssal31"/>
        <w:ind w:left="0"/>
        <w:rPr>
          <w:szCs w:val="24"/>
        </w:rPr>
      </w:pPr>
      <w:r w:rsidRPr="003F1D41">
        <w:rPr>
          <w:b/>
          <w:szCs w:val="24"/>
        </w:rPr>
        <w:t>9.3</w:t>
      </w:r>
      <w:r w:rsidRPr="003F1D41">
        <w:rPr>
          <w:szCs w:val="24"/>
        </w:rPr>
        <w:t>. A Vállalkozó köteles állandó helyszíni képviselője által biztosítani a szükséges felügyeletet és irányítást a kivitelezés folyamán.</w:t>
      </w:r>
    </w:p>
    <w:p w:rsidR="00FA5E5F" w:rsidRPr="003F1D41" w:rsidRDefault="00FA5E5F" w:rsidP="00F33ADB">
      <w:pPr>
        <w:pStyle w:val="WW-Szvegtrzsbehzssal31"/>
        <w:ind w:left="0"/>
        <w:rPr>
          <w:szCs w:val="24"/>
        </w:rPr>
      </w:pPr>
    </w:p>
    <w:p w:rsidR="00FA5E5F" w:rsidRPr="003F1D41" w:rsidRDefault="00FA5E5F" w:rsidP="00F33ADB">
      <w:pPr>
        <w:pStyle w:val="WW-Szvegtrzsbehzssal31"/>
        <w:ind w:left="0"/>
        <w:rPr>
          <w:szCs w:val="24"/>
        </w:rPr>
      </w:pPr>
      <w:r w:rsidRPr="003F1D41">
        <w:rPr>
          <w:b/>
          <w:szCs w:val="24"/>
        </w:rPr>
        <w:t>9.4.</w:t>
      </w:r>
      <w:r w:rsidRPr="003F1D41">
        <w:rPr>
          <w:szCs w:val="24"/>
        </w:rPr>
        <w:t xml:space="preserve"> A Vállalkozó köteles a munkaterület átadás-átvétele napjától kezdve építési naplót vezetni, a 12. pontban foglaltaknak megfelelően.</w:t>
      </w:r>
    </w:p>
    <w:p w:rsidR="00FA5E5F" w:rsidRPr="003F1D41" w:rsidRDefault="00FA5E5F" w:rsidP="00F33ADB">
      <w:pPr>
        <w:pStyle w:val="WW-Szvegtrzsbehzssal31"/>
        <w:ind w:left="0"/>
        <w:rPr>
          <w:szCs w:val="24"/>
        </w:rPr>
      </w:pPr>
    </w:p>
    <w:p w:rsidR="00FA5E5F" w:rsidRPr="003F1D41" w:rsidRDefault="00FA5E5F" w:rsidP="00F33ADB">
      <w:pPr>
        <w:pStyle w:val="WW-Szvegtrzsbehzssal31"/>
        <w:ind w:left="0"/>
        <w:rPr>
          <w:szCs w:val="24"/>
        </w:rPr>
      </w:pPr>
      <w:r w:rsidRPr="003F1D41">
        <w:rPr>
          <w:b/>
          <w:szCs w:val="24"/>
        </w:rPr>
        <w:t>9.5.</w:t>
      </w:r>
      <w:r w:rsidRPr="003F1D41">
        <w:rPr>
          <w:szCs w:val="24"/>
        </w:rPr>
        <w:t xml:space="preserve"> A Vállalkozó saját költségén köteles a szerződés alapján kivitelezett munkák átadási dokumentációját 2 nyomtatott és 1 elektronikus példányban elkészíteni, és azt a műszaki átadás-átvételi jegyzőkönyv lezárásával egyidejűleg Megrendelő részére átadni, a t</w:t>
      </w:r>
      <w:r w:rsidRPr="003F1D41">
        <w:rPr>
          <w:bCs/>
          <w:szCs w:val="24"/>
          <w:shd w:val="clear" w:color="auto" w:fill="FFFFFF"/>
        </w:rPr>
        <w:t xml:space="preserve">eljesítmény nyilatkozatokkal </w:t>
      </w:r>
      <w:r w:rsidRPr="003F1D41">
        <w:rPr>
          <w:szCs w:val="24"/>
        </w:rPr>
        <w:t xml:space="preserve">együtt. </w:t>
      </w:r>
    </w:p>
    <w:p w:rsidR="00FA5E5F" w:rsidRPr="003F1D41" w:rsidRDefault="00FA5E5F" w:rsidP="00F33ADB">
      <w:pPr>
        <w:pStyle w:val="WW-Szvegtrzsbehzssal31"/>
        <w:ind w:left="0"/>
        <w:rPr>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9.6.</w:t>
      </w:r>
      <w:r w:rsidRPr="003F1D41">
        <w:rPr>
          <w:rFonts w:ascii="Times New Roman" w:hAnsi="Times New Roman" w:cs="Times New Roman"/>
          <w:color w:val="auto"/>
          <w:szCs w:val="24"/>
        </w:rPr>
        <w:t xml:space="preserve"> A Vállalkozónak kártalanítani kell a Megrendelőt harmadik fél által felmerülő minden olyan igény esetén, amely szabadalom, védjegy, vagy ipari tervezési jogok megsértéséből származik azáltal, hogy az adott szerződés teljesítése során felhasználta. A megrendelői jóváhagyás, a Vállalkozó szerződéses kötelezettségére vonatkozó, teljes körű felelősségét nem csorbítja. </w:t>
      </w:r>
    </w:p>
    <w:p w:rsidR="00FA5E5F" w:rsidRPr="003F1D41" w:rsidRDefault="00FA5E5F" w:rsidP="00F33ADB">
      <w:pPr>
        <w:pStyle w:val="NormlWeb1"/>
        <w:widowControl w:val="0"/>
        <w:spacing w:before="0" w:after="0"/>
        <w:rPr>
          <w:rFonts w:ascii="Times New Roman" w:hAnsi="Times New Roman" w:cs="Times New Roman"/>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9.7.</w:t>
      </w:r>
      <w:r w:rsidRPr="003F1D41">
        <w:rPr>
          <w:rFonts w:ascii="Times New Roman" w:hAnsi="Times New Roman" w:cs="Times New Roman"/>
          <w:color w:val="auto"/>
          <w:szCs w:val="24"/>
        </w:rPr>
        <w:t xml:space="preserve"> Vállalkozó köteles a kivitelezési munka főbb térbeli, időbeli és mindennemű környezeti hatással járó tevékenységét a Megrendelővel jóváhagyatni. </w:t>
      </w:r>
    </w:p>
    <w:p w:rsidR="00FA5E5F" w:rsidRPr="003F1D41" w:rsidRDefault="00FA5E5F" w:rsidP="00F33ADB">
      <w:pPr>
        <w:pStyle w:val="Normal10"/>
        <w:spacing w:after="0" w:line="240" w:lineRule="auto"/>
        <w:rPr>
          <w:rFonts w:ascii="Times New Roman" w:hAnsi="Times New Roman" w:cs="Times New Roman"/>
          <w:color w:val="auto"/>
          <w:szCs w:val="24"/>
        </w:rPr>
      </w:pPr>
    </w:p>
    <w:p w:rsidR="00FA5E5F" w:rsidRPr="003F1D41" w:rsidRDefault="00FA5E5F" w:rsidP="00F33ADB">
      <w:pPr>
        <w:pStyle w:val="Normal10"/>
        <w:suppressAutoHyphens w:val="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9.8.</w:t>
      </w:r>
      <w:r w:rsidRPr="003F1D41">
        <w:rPr>
          <w:rFonts w:ascii="Times New Roman" w:hAnsi="Times New Roman" w:cs="Times New Roman"/>
          <w:color w:val="auto"/>
          <w:szCs w:val="24"/>
        </w:rPr>
        <w:t xml:space="preserve"> A Vállalkozó és alvállalkozói kötelesek a kivitelezési munka megvalósítása során esetlegesen bekövetkező, a Megrendelő és a Tervező által jóváhagyott minden módosítást, kiegészítést, vagy elhagyást a terveken naprakészen átvezetni. A Vállalkozó és alvállalkozói csak ilyen tervek alapján végezhetnek munkát. </w:t>
      </w:r>
    </w:p>
    <w:p w:rsidR="00FA5E5F" w:rsidRPr="003F1D41" w:rsidRDefault="00FA5E5F" w:rsidP="00F33ADB">
      <w:pPr>
        <w:pStyle w:val="WW-Szvegblokk1"/>
        <w:ind w:left="0" w:right="0"/>
        <w:rPr>
          <w:b/>
          <w:bCs/>
          <w:szCs w:val="24"/>
        </w:rPr>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10. MINŐSÉGBIZTOSÍTÁS</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lastRenderedPageBreak/>
        <w:t xml:space="preserve">10.1. </w:t>
      </w:r>
      <w:r w:rsidRPr="003F1D41">
        <w:rPr>
          <w:rFonts w:ascii="Times New Roman" w:hAnsi="Times New Roman" w:cs="Times New Roman"/>
          <w:color w:val="auto"/>
          <w:szCs w:val="24"/>
        </w:rPr>
        <w:t>A Vállalkozó által az építési célra felhasznált anyagoknak, építő és szerelőipari termékeknek, szerkezeteknek és az alkalmazott technológiáknak meg kell felelniük a vonatkozó műszaki specifikációnak, a kiviteli tervnek, a műszaki szabványoknak és előírásoknak, ezek hiányában az Építőipari Alkalmassági Bizonyítvány vagy Építőipari Műszaki Engedély alkalmazási feltételeinek és követelményeinek, a gyártói Műszaki Feltételeknek és a Megrendelő által előzetesen megszabott egyéb követelményeknek.</w:t>
      </w: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Ezeken felül a Vállalkozónak az érvényes magyar építésügyi, munkavédelmi, tűzrendészeti és környezetvédelmi hatósági előírásokat is be kell tartania, és ennek igazolására Vállalkozó vállalja, illetve teljesíti az alábbi feltételeket:</w:t>
      </w:r>
    </w:p>
    <w:p w:rsidR="00FA5E5F" w:rsidRPr="003F1D41" w:rsidRDefault="00FA5E5F" w:rsidP="00F33ADB">
      <w:pPr>
        <w:pStyle w:val="Lista"/>
        <w:widowControl w:val="0"/>
        <w:numPr>
          <w:ilvl w:val="0"/>
          <w:numId w:val="17"/>
        </w:numPr>
        <w:shd w:val="clear" w:color="auto" w:fill="FFFFFF"/>
        <w:tabs>
          <w:tab w:val="left" w:pos="0"/>
        </w:tabs>
        <w:suppressAutoHyphens/>
        <w:ind w:left="709" w:hanging="567"/>
        <w:jc w:val="both"/>
        <w:textAlignment w:val="baseline"/>
      </w:pPr>
      <w:r w:rsidRPr="003F1D41">
        <w:t xml:space="preserve">A felhasználandó építő és szerelőipari anyagokra, termékekre, szerkezetekre vonatkozó teljesítmény nyilatkozatot (305/2011/EU rendelet III. sz. melléklete) bemutatja, illetve igény esetén másolatban </w:t>
      </w:r>
      <w:r w:rsidRPr="003F1D41">
        <w:tab/>
        <w:t xml:space="preserve">átadja megrendelőnek, „az épített környezet alakításáról és védelméről” szóló 1997. évi LXXVIII. sz. törvény és </w:t>
      </w:r>
      <w:bookmarkStart w:id="0" w:name="pr2"/>
      <w:bookmarkEnd w:id="0"/>
      <w:r w:rsidRPr="003F1D41">
        <w:t>„</w:t>
      </w:r>
      <w:r w:rsidRPr="003F1D41">
        <w:rPr>
          <w:bCs/>
        </w:rPr>
        <w:t>az építési termék építménybe történő betervezésének és beépítésének, ennek során a teljesítmény igazolásának részletes szabályairól” szóló</w:t>
      </w:r>
      <w:r w:rsidRPr="003F1D41">
        <w:t xml:space="preserve"> a </w:t>
      </w:r>
      <w:r w:rsidRPr="003F1D41">
        <w:rPr>
          <w:bCs/>
        </w:rPr>
        <w:t xml:space="preserve">275/2013. (VII. 16.) Korm. rendelet </w:t>
      </w:r>
      <w:hyperlink r:id="rId12">
        <w:r w:rsidRPr="003F1D41">
          <w:rPr>
            <w:rStyle w:val="Internet-hivatkozs"/>
            <w:color w:val="auto"/>
            <w:u w:val="none"/>
          </w:rPr>
          <w:t xml:space="preserve"> </w:t>
        </w:r>
      </w:hyperlink>
      <w:r w:rsidRPr="003F1D41">
        <w:t>szerint.</w:t>
      </w:r>
    </w:p>
    <w:p w:rsidR="00FA5E5F" w:rsidRPr="003F1D41" w:rsidRDefault="00FA5E5F" w:rsidP="00F33ADB">
      <w:pPr>
        <w:pStyle w:val="WW-Szvegblokk1"/>
        <w:numPr>
          <w:ilvl w:val="0"/>
          <w:numId w:val="17"/>
        </w:numPr>
        <w:ind w:right="0" w:hanging="567"/>
        <w:textAlignment w:val="baseline"/>
        <w:rPr>
          <w:szCs w:val="24"/>
        </w:rPr>
      </w:pPr>
      <w:r w:rsidRPr="003F1D41">
        <w:rPr>
          <w:szCs w:val="24"/>
        </w:rPr>
        <w:t>A Vállalkozó az esetlegesen felmerülő minőség ellenőrzést saját, vagy más független, az adott tevékenységre</w:t>
      </w:r>
      <w:r w:rsidRPr="003F1D41">
        <w:rPr>
          <w:szCs w:val="24"/>
        </w:rPr>
        <w:tab/>
        <w:t xml:space="preserve">akkreditált szervezet közreműködésével végezheti, illetve végeztetheti.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10.2.</w:t>
      </w:r>
      <w:r w:rsidRPr="003F1D41">
        <w:rPr>
          <w:rFonts w:ascii="Times New Roman" w:hAnsi="Times New Roman" w:cs="Times New Roman"/>
          <w:color w:val="auto"/>
          <w:szCs w:val="24"/>
        </w:rPr>
        <w:t xml:space="preserve"> A Vállalkozó a vállalás teljesítésekor Megfelelőségi Nyilatkozatot tesz, melynek tartalmi, formai követelményeire az MSZ EN ISO/IEC 17050-1:2004</w:t>
      </w:r>
      <w:r w:rsidRPr="003F1D41">
        <w:rPr>
          <w:rStyle w:val="apple-converted-space"/>
          <w:rFonts w:ascii="Times New Roman" w:hAnsi="Times New Roman" w:cs="Times New Roman"/>
          <w:color w:val="auto"/>
          <w:szCs w:val="24"/>
          <w:shd w:val="clear" w:color="auto" w:fill="F5F5FF"/>
        </w:rPr>
        <w:t> </w:t>
      </w:r>
      <w:r w:rsidRPr="003F1D41">
        <w:rPr>
          <w:rFonts w:ascii="Times New Roman" w:hAnsi="Times New Roman" w:cs="Times New Roman"/>
          <w:color w:val="auto"/>
          <w:szCs w:val="24"/>
        </w:rPr>
        <w:t xml:space="preserve"> szabvány rendelkezései az irányadóak.</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10.3.</w:t>
      </w:r>
      <w:r w:rsidRPr="003F1D41">
        <w:rPr>
          <w:rFonts w:ascii="Times New Roman" w:hAnsi="Times New Roman" w:cs="Times New Roman"/>
          <w:color w:val="auto"/>
          <w:szCs w:val="24"/>
        </w:rPr>
        <w:t xml:space="preserve"> A Vállalkozó kötelezettséget vállal arra, hogy a minőségbiztosítás ügyét kiemelten kezeli, és ezt alvállalkozóitól, beszállítóitól is megköveteli. A velük kötendő szerződésekben hasonló értelmű feltételeket szab, és általában intézkedéseivel a megrendelői bizalom erősítésére és a nem megfelelés kockázatának csökkentésére törekszik.</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11.  FELEK EGYÜTTMŰKÖDÉSE</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WW-Szvegtrzs2"/>
        <w:spacing w:before="0"/>
        <w:rPr>
          <w:rFonts w:ascii="Times New Roman" w:hAnsi="Times New Roman" w:cs="Times New Roman"/>
          <w:bCs/>
          <w:u w:val="none"/>
        </w:rPr>
      </w:pPr>
      <w:r w:rsidRPr="003F1D41">
        <w:rPr>
          <w:rFonts w:ascii="Times New Roman" w:hAnsi="Times New Roman" w:cs="Times New Roman"/>
          <w:b/>
          <w:u w:val="none"/>
        </w:rPr>
        <w:t xml:space="preserve">11.1. </w:t>
      </w:r>
      <w:r w:rsidRPr="003F1D41">
        <w:rPr>
          <w:rFonts w:ascii="Times New Roman" w:hAnsi="Times New Roman" w:cs="Times New Roman"/>
          <w:bCs/>
          <w:u w:val="none"/>
        </w:rPr>
        <w:t>A Megrendelő és a Vállalkozó úgy működnek együtt, hogy a szerződésnek megfelelő teljesítést (határidők betartása stb.) a másik fél részére lehetővé tegyék.</w:t>
      </w:r>
    </w:p>
    <w:p w:rsidR="00FA5E5F" w:rsidRPr="003F1D41" w:rsidRDefault="00FA5E5F" w:rsidP="00F33ADB">
      <w:pPr>
        <w:pStyle w:val="Normal10"/>
        <w:spacing w:after="0" w:line="240" w:lineRule="auto"/>
        <w:jc w:val="both"/>
        <w:rPr>
          <w:rFonts w:ascii="Times New Roman" w:hAnsi="Times New Roman" w:cs="Times New Roman"/>
          <w:b/>
          <w:bCs/>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11.2.</w:t>
      </w:r>
      <w:r w:rsidRPr="003F1D41">
        <w:rPr>
          <w:rFonts w:ascii="Times New Roman" w:hAnsi="Times New Roman" w:cs="Times New Roman"/>
          <w:color w:val="auto"/>
          <w:szCs w:val="24"/>
        </w:rPr>
        <w:t xml:space="preserve"> A Vállalkozó köteles a munka megkezdésekor a kivitelezési ütemtervet elkészíteni és azt a munka műszaki feladatainak jellemző mennyiségeire megfelelő részletezettséggel folyamatosan aktualizálni</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11.3.</w:t>
      </w:r>
      <w:r w:rsidRPr="003F1D41">
        <w:rPr>
          <w:rFonts w:ascii="Times New Roman" w:hAnsi="Times New Roman" w:cs="Times New Roman"/>
          <w:color w:val="auto"/>
          <w:szCs w:val="24"/>
        </w:rPr>
        <w:t xml:space="preserve"> A generálkivitelező Vállalkozó, valamint a Megrendelő és képviselői, szabályos időközönként - a kiviteli munka haladási ütemét is figyelembe véve - általában </w:t>
      </w:r>
      <w:r>
        <w:rPr>
          <w:rFonts w:ascii="Times New Roman" w:hAnsi="Times New Roman" w:cs="Times New Roman"/>
          <w:color w:val="auto"/>
          <w:szCs w:val="24"/>
        </w:rPr>
        <w:t>két</w:t>
      </w:r>
      <w:r w:rsidRPr="003F1D41">
        <w:rPr>
          <w:rFonts w:ascii="Times New Roman" w:hAnsi="Times New Roman" w:cs="Times New Roman"/>
          <w:color w:val="auto"/>
          <w:szCs w:val="24"/>
        </w:rPr>
        <w:t xml:space="preserve">hetente, koordinációs helyszíni értekezletet tartanak, hogy áttekintsék a munka előrehaladását, és hogy az azzal kapcsolatban szükséges intézkedéseket megtegyék. Az emlékeztetőket a kivitelező 2 munkanapon belül elkészíti, a műszaki ellenőr </w:t>
      </w:r>
      <w:proofErr w:type="spellStart"/>
      <w:r w:rsidRPr="003F1D41">
        <w:rPr>
          <w:rFonts w:ascii="Times New Roman" w:hAnsi="Times New Roman" w:cs="Times New Roman"/>
          <w:color w:val="auto"/>
          <w:szCs w:val="24"/>
        </w:rPr>
        <w:t>ellenjegyzi</w:t>
      </w:r>
      <w:proofErr w:type="spellEnd"/>
      <w:r w:rsidRPr="003F1D41">
        <w:rPr>
          <w:rFonts w:ascii="Times New Roman" w:hAnsi="Times New Roman" w:cs="Times New Roman"/>
          <w:color w:val="auto"/>
          <w:szCs w:val="24"/>
        </w:rPr>
        <w:t xml:space="preserve">.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11.4</w:t>
      </w:r>
      <w:r w:rsidRPr="003F1D41">
        <w:rPr>
          <w:rFonts w:ascii="Times New Roman" w:hAnsi="Times New Roman" w:cs="Times New Roman"/>
          <w:color w:val="auto"/>
          <w:szCs w:val="24"/>
        </w:rPr>
        <w:t>. Ha a szerződés mellékletét képező dokumentációk alapján legyártott, vagy gyártás alatt lévő szerkezetek, berendezések, félkész áruk stb. a Megrendelő intézkedése miatt nem kerülnek beépítésre, Megrendelő azokat átveszi és ellenértéküket a Vállalkozó részére kifizeti (a hasznosítás lehetőségét felek közösen megvizsgálják).</w:t>
      </w:r>
    </w:p>
    <w:p w:rsidR="00FA5E5F" w:rsidRPr="003F1D41" w:rsidRDefault="00FA5E5F" w:rsidP="00F33ADB">
      <w:pPr>
        <w:pStyle w:val="Lista"/>
        <w:widowControl w:val="0"/>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11.5.</w:t>
      </w:r>
      <w:r w:rsidRPr="003F1D41">
        <w:rPr>
          <w:rFonts w:ascii="Times New Roman" w:hAnsi="Times New Roman" w:cs="Times New Roman"/>
          <w:color w:val="auto"/>
          <w:szCs w:val="24"/>
        </w:rPr>
        <w:t xml:space="preserve"> Szerződő felek megállapodnak abban, hogy az egyes munkarészek eltakarása csak a Megrendelő műszaki ellenőrének engedélyével történhet. A Vállalkozó a műszaki ellenőrt az eltakarás megkezdésének időpontjáról 3 (három) nappal korábban köteles értesíteni. Az értesítés elmaradása esetén a Vállalkozó köteles az eltakart munkarészt feltárni. Az eltakart munkarészekre vonatkozó későbbi vita esetén a feltárás és a helyreállítás költségeit az a fél viseli, akinek a vitatott munkával kapcsolatos álláspontja téves volt.</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11.6.</w:t>
      </w:r>
      <w:r w:rsidRPr="003F1D41">
        <w:rPr>
          <w:rFonts w:ascii="Times New Roman" w:hAnsi="Times New Roman" w:cs="Times New Roman"/>
          <w:color w:val="auto"/>
          <w:szCs w:val="24"/>
        </w:rPr>
        <w:t xml:space="preserve"> Szerződő felek megállapodnak abban, hogy a szerződés teljesítésével kapcsolatban:</w:t>
      </w:r>
    </w:p>
    <w:p w:rsidR="00FA5E5F" w:rsidRPr="003F1D41" w:rsidRDefault="00FA5E5F" w:rsidP="00F33ADB">
      <w:pPr>
        <w:pStyle w:val="Listaszerbekezds"/>
        <w:widowControl/>
        <w:numPr>
          <w:ilvl w:val="0"/>
          <w:numId w:val="24"/>
        </w:numPr>
        <w:tabs>
          <w:tab w:val="clear" w:pos="1080"/>
          <w:tab w:val="left" w:pos="1134"/>
        </w:tabs>
        <w:ind w:hanging="513"/>
        <w:jc w:val="both"/>
        <w:textAlignment w:val="baseline"/>
        <w:rPr>
          <w:rFonts w:ascii="Times New Roman" w:hAnsi="Times New Roman" w:cs="Times New Roman"/>
          <w:b/>
          <w:sz w:val="24"/>
          <w:szCs w:val="24"/>
        </w:rPr>
      </w:pPr>
      <w:r w:rsidRPr="003F1D41">
        <w:rPr>
          <w:rFonts w:ascii="Times New Roman" w:hAnsi="Times New Roman" w:cs="Times New Roman"/>
          <w:b/>
          <w:sz w:val="24"/>
          <w:szCs w:val="24"/>
        </w:rPr>
        <w:t>Megrendelő részéről eljárásra jogosult:</w:t>
      </w:r>
      <w:r w:rsidRPr="003F1D41">
        <w:rPr>
          <w:rFonts w:ascii="Times New Roman" w:hAnsi="Times New Roman" w:cs="Times New Roman"/>
          <w:b/>
          <w:sz w:val="24"/>
          <w:szCs w:val="24"/>
        </w:rPr>
        <w:tab/>
      </w:r>
      <w:r w:rsidRPr="003F1D41">
        <w:rPr>
          <w:rFonts w:ascii="Times New Roman" w:hAnsi="Times New Roman" w:cs="Times New Roman"/>
          <w:b/>
          <w:sz w:val="24"/>
          <w:szCs w:val="24"/>
        </w:rPr>
        <w:tab/>
      </w:r>
    </w:p>
    <w:p w:rsidR="00FA5E5F" w:rsidRPr="003F1D41" w:rsidRDefault="00FA5E5F" w:rsidP="00F33ADB">
      <w:pPr>
        <w:pStyle w:val="Listaszerbekezds"/>
        <w:widowControl/>
        <w:numPr>
          <w:ilvl w:val="0"/>
          <w:numId w:val="21"/>
        </w:numPr>
        <w:tabs>
          <w:tab w:val="num" w:pos="1134"/>
        </w:tabs>
        <w:ind w:left="1080" w:hanging="513"/>
        <w:jc w:val="both"/>
        <w:textAlignment w:val="baseline"/>
        <w:rPr>
          <w:rFonts w:ascii="Times New Roman" w:hAnsi="Times New Roman" w:cs="Times New Roman"/>
          <w:sz w:val="24"/>
          <w:szCs w:val="24"/>
        </w:rPr>
      </w:pPr>
      <w:r w:rsidRPr="003F1D41">
        <w:rPr>
          <w:rFonts w:ascii="Times New Roman" w:hAnsi="Times New Roman" w:cs="Times New Roman"/>
          <w:b/>
          <w:sz w:val="24"/>
          <w:szCs w:val="24"/>
        </w:rPr>
        <w:t>Vállalkozó részéről eljárásra jogosult:</w:t>
      </w:r>
      <w:r w:rsidRPr="003F1D41">
        <w:rPr>
          <w:rFonts w:ascii="Times New Roman" w:hAnsi="Times New Roman" w:cs="Times New Roman"/>
          <w:sz w:val="24"/>
          <w:szCs w:val="24"/>
        </w:rPr>
        <w:tab/>
      </w:r>
      <w:r w:rsidRPr="003F1D41">
        <w:rPr>
          <w:rFonts w:ascii="Times New Roman" w:hAnsi="Times New Roman" w:cs="Times New Roman"/>
          <w:sz w:val="24"/>
          <w:szCs w:val="24"/>
        </w:rPr>
        <w:tab/>
      </w:r>
    </w:p>
    <w:p w:rsidR="00FA5E5F" w:rsidRPr="003F1D41" w:rsidRDefault="00FA5E5F" w:rsidP="00F33ADB">
      <w:pPr>
        <w:pStyle w:val="Listaszerbekezds"/>
        <w:widowControl/>
        <w:numPr>
          <w:ilvl w:val="0"/>
          <w:numId w:val="21"/>
        </w:numPr>
        <w:tabs>
          <w:tab w:val="num" w:pos="1134"/>
        </w:tabs>
        <w:ind w:left="1080" w:hanging="513"/>
        <w:textAlignment w:val="baseline"/>
        <w:rPr>
          <w:rFonts w:ascii="Times New Roman" w:hAnsi="Times New Roman" w:cs="Times New Roman"/>
          <w:b/>
          <w:sz w:val="24"/>
          <w:szCs w:val="24"/>
        </w:rPr>
      </w:pPr>
      <w:r w:rsidRPr="003F1D41">
        <w:rPr>
          <w:rFonts w:ascii="Times New Roman" w:hAnsi="Times New Roman" w:cs="Times New Roman"/>
          <w:b/>
          <w:sz w:val="24"/>
          <w:szCs w:val="24"/>
        </w:rPr>
        <w:t xml:space="preserve">Megrendelő műszaki ellenőre:          </w:t>
      </w:r>
      <w:r w:rsidRPr="003F1D41">
        <w:rPr>
          <w:rFonts w:ascii="Times New Roman" w:hAnsi="Times New Roman" w:cs="Times New Roman"/>
          <w:b/>
          <w:sz w:val="24"/>
          <w:szCs w:val="24"/>
        </w:rPr>
        <w:tab/>
      </w:r>
      <w:r w:rsidRPr="003F1D41">
        <w:rPr>
          <w:rFonts w:ascii="Times New Roman" w:hAnsi="Times New Roman" w:cs="Times New Roman"/>
          <w:b/>
          <w:sz w:val="24"/>
          <w:szCs w:val="24"/>
        </w:rPr>
        <w:tab/>
      </w:r>
    </w:p>
    <w:p w:rsidR="00FA5E5F" w:rsidRPr="003F1D41" w:rsidRDefault="00FA5E5F" w:rsidP="00F33ADB">
      <w:pPr>
        <w:pStyle w:val="Normal10"/>
        <w:spacing w:after="0" w:line="240" w:lineRule="auto"/>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11.7.</w:t>
      </w:r>
      <w:r w:rsidRPr="003F1D41">
        <w:rPr>
          <w:rFonts w:ascii="Times New Roman" w:hAnsi="Times New Roman" w:cs="Times New Roman"/>
          <w:color w:val="auto"/>
          <w:szCs w:val="24"/>
        </w:rPr>
        <w:t xml:space="preserve"> A Vállalkozónak átadott összes tervek, dokumentációk stb. a Megrendelő kifejezett hozzájárulása nélkül sem tovább nem adhatók, sem a szerződésen kívül fel nem használhatók, továbbá tilos a Megrendelő hozzájárulása nélkül az elvállalt, illetve a már folyamatban lévő munkákról adatokat kiszolgáltatni, előadásokat tartani, kinyomtatott anyagot közzétenni.</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11.8.</w:t>
      </w:r>
      <w:r w:rsidRPr="003F1D41">
        <w:rPr>
          <w:rFonts w:ascii="Times New Roman" w:hAnsi="Times New Roman" w:cs="Times New Roman"/>
          <w:color w:val="auto"/>
          <w:szCs w:val="24"/>
        </w:rPr>
        <w:t xml:space="preserve"> Megrendelő a szerződéstől elállhat, ha a Vállalkozó vagyonával kapcsolatosan csődeljárás, illetve felszámolási eljárás megindítását kezdeményezték, ha a Vállalkozó a céget elidegeníti, vagy ha egyéb olyan körülmény merül fel, amely a szerződés teljesítését nyilvánvaló módon meghiúsítja.</w:t>
      </w:r>
    </w:p>
    <w:p w:rsidR="00FA5E5F" w:rsidRPr="003F1D41" w:rsidRDefault="00FA5E5F" w:rsidP="00F33ADB">
      <w:pPr>
        <w:pStyle w:val="Lista"/>
        <w:widowControl w:val="0"/>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12. ÉPÍTÉSI NAPLÓ</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12.1</w:t>
      </w:r>
      <w:r w:rsidRPr="003F1D41">
        <w:rPr>
          <w:rFonts w:ascii="Times New Roman" w:hAnsi="Times New Roman" w:cs="Times New Roman"/>
          <w:color w:val="auto"/>
          <w:szCs w:val="24"/>
        </w:rPr>
        <w:t>. A Vállalkozó és nevesített alvállalkozói külön-külön a munkaterület átadás-átvételétől kezdve építési naplót kötelesek - a 191/2009. (IX. 15.) Korm. rendelet szerint - folyamatosan vezetni. Az építési naplóban felek az építéssel és szereléssel, az ellenőrzéssel és vizsgálatokkal, valamint az átadás-átvétellel kapcsolatos körülményeket, az egyes munkák kivitelezésének kezdetét és befejezését, az ellenőrzések és vizsgálatok eredményeit, a méréseket stb. rögzítik.</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12.2.</w:t>
      </w:r>
      <w:r w:rsidRPr="003F1D41">
        <w:rPr>
          <w:rFonts w:ascii="Times New Roman" w:hAnsi="Times New Roman" w:cs="Times New Roman"/>
          <w:color w:val="auto"/>
          <w:szCs w:val="24"/>
        </w:rPr>
        <w:t xml:space="preserve"> A szerződő felek a naplóbejegyzésre meghatalmazott személyeket kötelesek a naplóban feltüntetni. Az építési naplóban megállapítások, megjegyzések, kifogások, stb. bejegyzésére kizárólag a megnevezett személyek jogosultak.</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12.3.</w:t>
      </w:r>
      <w:r w:rsidRPr="003F1D41">
        <w:rPr>
          <w:rFonts w:ascii="Times New Roman" w:hAnsi="Times New Roman" w:cs="Times New Roman"/>
          <w:color w:val="auto"/>
          <w:szCs w:val="24"/>
        </w:rPr>
        <w:t xml:space="preserve"> A Megrendelő az utasításait elsősorban az építési naplóba történő bejegyzéssel közli a Vállalkozóval. A munkavégzés ellenőrzésének tényét és az észrevételeket a műszaki ellenőr a vonatkozó jogszabályok alapján köteles megtenni. </w:t>
      </w:r>
    </w:p>
    <w:p w:rsidR="00FA5E5F" w:rsidRPr="003F1D41" w:rsidRDefault="00FA5E5F" w:rsidP="00F33ADB">
      <w:pPr>
        <w:pStyle w:val="Lista"/>
        <w:widowControl w:val="0"/>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12.4.</w:t>
      </w:r>
      <w:r w:rsidRPr="003F1D41">
        <w:rPr>
          <w:rFonts w:ascii="Times New Roman" w:hAnsi="Times New Roman" w:cs="Times New Roman"/>
          <w:color w:val="auto"/>
          <w:szCs w:val="24"/>
        </w:rPr>
        <w:t xml:space="preserve"> A tervező naplóbejegyzéseit a Megrendelő építési naplóba bejegyzésre jogosult képviselőjének és a műszaki ellenőrnek ellenjegyezni szükséges.</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12.5.</w:t>
      </w:r>
      <w:r w:rsidRPr="003F1D41">
        <w:rPr>
          <w:rFonts w:ascii="Times New Roman" w:hAnsi="Times New Roman" w:cs="Times New Roman"/>
          <w:color w:val="auto"/>
          <w:szCs w:val="24"/>
        </w:rPr>
        <w:t xml:space="preserve"> A Vállalkozói bejegyzésekre 8 naptári napon belül, az építési naplóban köteles válaszolni a Megrendelő és a műszaki ellenőr építési naplóbejegyzésre jogosult képviselője.</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 xml:space="preserve">12.6. </w:t>
      </w:r>
      <w:r w:rsidRPr="003F1D41">
        <w:rPr>
          <w:rFonts w:ascii="Times New Roman" w:hAnsi="Times New Roman" w:cs="Times New Roman"/>
          <w:color w:val="auto"/>
          <w:szCs w:val="24"/>
        </w:rPr>
        <w:t xml:space="preserve"> Az építési naplót a munka befejezését követően le kell zárni és a záró bejegyzést a feleknek alá kell írni. </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 xml:space="preserve">12.7. </w:t>
      </w:r>
      <w:r w:rsidRPr="003F1D41">
        <w:rPr>
          <w:rFonts w:ascii="Times New Roman" w:hAnsi="Times New Roman" w:cs="Times New Roman"/>
          <w:color w:val="auto"/>
          <w:szCs w:val="24"/>
        </w:rPr>
        <w:t>Az építési naplót és mellékleteit a Vállalkozónak az átadás-átvételtől számított 10 évig meg kell őriznie.</w:t>
      </w:r>
    </w:p>
    <w:p w:rsidR="00FA5E5F" w:rsidRPr="003F1D41" w:rsidRDefault="00FA5E5F" w:rsidP="00F33ADB">
      <w:pPr>
        <w:pStyle w:val="Normal10"/>
        <w:spacing w:after="0" w:line="240" w:lineRule="auto"/>
        <w:jc w:val="center"/>
        <w:rPr>
          <w:rFonts w:ascii="Times New Roman" w:hAnsi="Times New Roman" w:cs="Times New Roman"/>
          <w:b/>
          <w:color w:val="auto"/>
          <w:szCs w:val="24"/>
        </w:rPr>
      </w:pPr>
    </w:p>
    <w:p w:rsidR="00FA5E5F" w:rsidRPr="003F1D41" w:rsidRDefault="00FA5E5F" w:rsidP="00F33ADB">
      <w:pPr>
        <w:pStyle w:val="Normal10"/>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 xml:space="preserve">13. A MŰSZAKI ÁTADÁS - </w:t>
      </w:r>
      <w:proofErr w:type="gramStart"/>
      <w:r w:rsidRPr="003F1D41">
        <w:rPr>
          <w:rFonts w:ascii="Times New Roman" w:hAnsi="Times New Roman" w:cs="Times New Roman"/>
          <w:b/>
          <w:color w:val="auto"/>
          <w:szCs w:val="24"/>
        </w:rPr>
        <w:t>ÁTVÉTELI  ELJÁRÁS</w:t>
      </w:r>
      <w:proofErr w:type="gramEnd"/>
    </w:p>
    <w:p w:rsidR="00FA5E5F" w:rsidRPr="003F1D41" w:rsidRDefault="00FA5E5F" w:rsidP="00F33ADB">
      <w:pPr>
        <w:pStyle w:val="Lista"/>
        <w:widowControl w:val="0"/>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13.1.</w:t>
      </w:r>
      <w:r w:rsidRPr="003F1D41">
        <w:rPr>
          <w:rFonts w:ascii="Times New Roman" w:hAnsi="Times New Roman" w:cs="Times New Roman"/>
          <w:color w:val="auto"/>
          <w:szCs w:val="24"/>
        </w:rPr>
        <w:t xml:space="preserve"> A Vállalkozó a készre jelentését 8 nappal a munkák befejezése előtt írásban megküldi Megrendelőnek és a műszaki ellenőrnek. A műszaki átadás-átvétel megkezdésének időpontját a Megrendelő tűzi ki az érintettek meghívásával, szerződés szerinti teljesítés esetén az alábbiak szerinti időpontra: </w:t>
      </w:r>
      <w:r w:rsidR="00F33ADB">
        <w:rPr>
          <w:rFonts w:ascii="Times New Roman" w:hAnsi="Times New Roman" w:cs="Times New Roman"/>
          <w:color w:val="auto"/>
          <w:szCs w:val="24"/>
        </w:rPr>
        <w:t>2018</w:t>
      </w:r>
      <w:proofErr w:type="gramStart"/>
      <w:r w:rsidR="00F33ADB">
        <w:rPr>
          <w:rFonts w:ascii="Times New Roman" w:hAnsi="Times New Roman" w:cs="Times New Roman"/>
          <w:color w:val="auto"/>
          <w:szCs w:val="24"/>
        </w:rPr>
        <w:t>……</w:t>
      </w:r>
      <w:proofErr w:type="gramEnd"/>
    </w:p>
    <w:p w:rsidR="00FA5E5F" w:rsidRPr="003F1D41" w:rsidRDefault="00FA5E5F" w:rsidP="00F33ADB">
      <w:pPr>
        <w:pStyle w:val="Normal10"/>
        <w:spacing w:after="0" w:line="240" w:lineRule="auto"/>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13.2.</w:t>
      </w:r>
      <w:r w:rsidRPr="003F1D41">
        <w:rPr>
          <w:rFonts w:ascii="Times New Roman" w:hAnsi="Times New Roman" w:cs="Times New Roman"/>
          <w:color w:val="auto"/>
          <w:szCs w:val="24"/>
        </w:rPr>
        <w:t xml:space="preserve"> A kivitelezési munkákat úgy kell ütemezni, hogy azok az átadás-átvételi eljárás megkezdésének időpontjára azok rendeltetésszerű használatot biztosítsák illetve a hiányok pótlása </w:t>
      </w:r>
      <w:r w:rsidRPr="003F1D41">
        <w:rPr>
          <w:rFonts w:ascii="Times New Roman" w:hAnsi="Times New Roman" w:cs="Times New Roman"/>
          <w:color w:val="auto"/>
          <w:szCs w:val="24"/>
        </w:rPr>
        <w:lastRenderedPageBreak/>
        <w:t>és a javítási munkák a rendeltetésszerű használatot nem akadályozhatják. Az átadás-átvétel lezárásának időpontjára, amely az eljárás megkezdésétől számított 7. nap, a kivitelezési munkáknak hiány- és hibamentesen, I. osztályú minőségben kell elkészülniük.</w:t>
      </w:r>
    </w:p>
    <w:p w:rsidR="00FA5E5F" w:rsidRPr="003F1D41" w:rsidRDefault="00FA5E5F" w:rsidP="00F33ADB">
      <w:pPr>
        <w:pStyle w:val="Normal10"/>
        <w:spacing w:after="0" w:line="240" w:lineRule="auto"/>
        <w:jc w:val="both"/>
        <w:rPr>
          <w:rFonts w:ascii="Times New Roman" w:hAnsi="Times New Roman" w:cs="Times New Roman"/>
          <w:b/>
          <w:bCs/>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13.3.</w:t>
      </w:r>
      <w:r w:rsidRPr="003F1D41">
        <w:rPr>
          <w:rFonts w:ascii="Times New Roman" w:hAnsi="Times New Roman" w:cs="Times New Roman"/>
          <w:color w:val="auto"/>
          <w:szCs w:val="24"/>
        </w:rPr>
        <w:t xml:space="preserve"> Az átadás-átvételi eljárás akkor kezdhető meg, </w:t>
      </w:r>
    </w:p>
    <w:p w:rsidR="00FA5E5F" w:rsidRPr="003F1D41" w:rsidRDefault="00FA5E5F" w:rsidP="00F33ADB">
      <w:pPr>
        <w:pStyle w:val="Normal10"/>
        <w:numPr>
          <w:ilvl w:val="0"/>
          <w:numId w:val="17"/>
        </w:numPr>
        <w:tabs>
          <w:tab w:val="left" w:pos="426"/>
        </w:tabs>
        <w:spacing w:after="0" w:line="240" w:lineRule="auto"/>
        <w:ind w:left="709" w:hanging="283"/>
        <w:jc w:val="both"/>
        <w:rPr>
          <w:rFonts w:ascii="Times New Roman" w:hAnsi="Times New Roman" w:cs="Times New Roman"/>
          <w:color w:val="auto"/>
          <w:szCs w:val="24"/>
        </w:rPr>
      </w:pPr>
      <w:r w:rsidRPr="003F1D41">
        <w:rPr>
          <w:rFonts w:ascii="Times New Roman" w:hAnsi="Times New Roman" w:cs="Times New Roman"/>
          <w:color w:val="auto"/>
          <w:szCs w:val="24"/>
        </w:rPr>
        <w:t>a Vállalkozó termékfelelősség-vállalási nyilatkozatot tesz, az általa beépített anyagok, szerkezetek, berendezések, munkarészek megfelelőségére, valamint az elvégzett munkák szakszerűségére;</w:t>
      </w:r>
    </w:p>
    <w:p w:rsidR="00FA5E5F" w:rsidRPr="003F1D41" w:rsidRDefault="00FA5E5F" w:rsidP="00F33ADB">
      <w:pPr>
        <w:pStyle w:val="Normal10"/>
        <w:numPr>
          <w:ilvl w:val="0"/>
          <w:numId w:val="17"/>
        </w:numPr>
        <w:tabs>
          <w:tab w:val="left" w:pos="426"/>
        </w:tabs>
        <w:spacing w:after="0" w:line="240" w:lineRule="auto"/>
        <w:ind w:left="709" w:hanging="283"/>
        <w:jc w:val="both"/>
        <w:rPr>
          <w:rFonts w:ascii="Times New Roman" w:hAnsi="Times New Roman" w:cs="Times New Roman"/>
          <w:color w:val="auto"/>
          <w:szCs w:val="24"/>
        </w:rPr>
      </w:pPr>
      <w:r w:rsidRPr="003F1D41">
        <w:rPr>
          <w:rFonts w:ascii="Times New Roman" w:hAnsi="Times New Roman" w:cs="Times New Roman"/>
          <w:color w:val="auto"/>
          <w:szCs w:val="24"/>
        </w:rPr>
        <w:t>a megvalósult szerkezetek, építési munkák műszaki paraméterei megfelelnek a szerződéses feltételeknek és a vonatkozó jogszabályoknak, hatósági rendelkezéseknek és előírásoknak, szabványoknak, műszaki előírásoknak és a szokásos szakmai követelményeknek. Rendelkezésre állnak az eljárást megelőző alkalmassági és minőségi vizsgálatok bizonyítványai a szükséges hatósági nyilatkozatok;</w:t>
      </w:r>
    </w:p>
    <w:p w:rsidR="00FA5E5F" w:rsidRPr="003F1D41" w:rsidRDefault="00FA5E5F" w:rsidP="00F33ADB">
      <w:pPr>
        <w:pStyle w:val="Lista"/>
        <w:widowControl w:val="0"/>
        <w:numPr>
          <w:ilvl w:val="0"/>
          <w:numId w:val="17"/>
        </w:numPr>
        <w:tabs>
          <w:tab w:val="left" w:pos="426"/>
        </w:tabs>
        <w:suppressAutoHyphens/>
        <w:ind w:left="709"/>
        <w:jc w:val="both"/>
        <w:textAlignment w:val="baseline"/>
      </w:pPr>
      <w:r w:rsidRPr="003F1D41">
        <w:t>az eljárásra meghívottak és megjelentek nem tesznek olyan nyilatkozatot, amely az átadást, a kivitelező hibája miatt meghiúsítja;</w:t>
      </w:r>
    </w:p>
    <w:p w:rsidR="00FA5E5F" w:rsidRPr="003F1D41" w:rsidRDefault="00FA5E5F" w:rsidP="00F33ADB">
      <w:pPr>
        <w:pStyle w:val="Lista"/>
        <w:widowControl w:val="0"/>
        <w:tabs>
          <w:tab w:val="left" w:pos="426"/>
        </w:tabs>
        <w:ind w:left="709"/>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13.4.</w:t>
      </w:r>
      <w:r w:rsidRPr="003F1D41">
        <w:rPr>
          <w:rFonts w:ascii="Times New Roman" w:hAnsi="Times New Roman" w:cs="Times New Roman"/>
          <w:color w:val="auto"/>
          <w:szCs w:val="24"/>
        </w:rPr>
        <w:t xml:space="preserve"> Az átadás-átvétel megkezdését olyan hibák alapján nem lehet megtagadni, amelyek rendeltetésszerű üzemvitel mellett kijavíthatók és a rendeltetésszerű használatra való alkalmasság teljesül. Ezekről a hibákról az átadás- átvételi eljárás során hibajegyzéket kell felvenni és a hibajegyzékben foglalt javítások teljesítését, a hiányosságok megszüntetését a vállalkozónak a szerződés 13.2. pontjában rögzített határidőre kell elvégeznie.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bCs/>
          <w:color w:val="auto"/>
          <w:szCs w:val="24"/>
        </w:rPr>
        <w:t>13.5.</w:t>
      </w:r>
      <w:r w:rsidRPr="003F1D41">
        <w:rPr>
          <w:rFonts w:ascii="Times New Roman" w:hAnsi="Times New Roman" w:cs="Times New Roman"/>
          <w:color w:val="auto"/>
          <w:szCs w:val="24"/>
        </w:rPr>
        <w:t xml:space="preserve"> A Vállalkozó a sikeres átadás-átvételi eljárás lezárásakor készre jelentésekor átadja a Megrendelőnek a megvalósulási dokumentáció 2 példányát, melynek tartalmaznia kell:</w:t>
      </w:r>
    </w:p>
    <w:p w:rsidR="00FA5E5F" w:rsidRPr="003F1D41" w:rsidRDefault="00FA5E5F" w:rsidP="00F33ADB">
      <w:pPr>
        <w:pStyle w:val="NormlWeb"/>
        <w:numPr>
          <w:ilvl w:val="0"/>
          <w:numId w:val="18"/>
        </w:numPr>
        <w:suppressAutoHyphens/>
        <w:spacing w:before="0" w:beforeAutospacing="0" w:after="0" w:afterAutospacing="0"/>
        <w:jc w:val="both"/>
        <w:textAlignment w:val="baseline"/>
        <w:rPr>
          <w:rFonts w:ascii="Times New Roman" w:hAnsi="Times New Roman"/>
        </w:rPr>
      </w:pPr>
      <w:r w:rsidRPr="003F1D41">
        <w:rPr>
          <w:rFonts w:ascii="Times New Roman" w:hAnsi="Times New Roman"/>
        </w:rPr>
        <w:t>a szerződésben rögzített, és a munkák végzése során meghatározott minőségvizsgálati bizonyítványokat, illetve jegyzőkönyveket, a beépített anyagok teljesítmény nyilatkozatait,</w:t>
      </w:r>
    </w:p>
    <w:p w:rsidR="00FA5E5F" w:rsidRPr="003F1D41" w:rsidRDefault="00FA5E5F" w:rsidP="00F33ADB">
      <w:pPr>
        <w:pStyle w:val="NormlWeb"/>
        <w:numPr>
          <w:ilvl w:val="0"/>
          <w:numId w:val="18"/>
        </w:numPr>
        <w:suppressAutoHyphens/>
        <w:spacing w:before="0" w:beforeAutospacing="0" w:after="0" w:afterAutospacing="0"/>
        <w:textAlignment w:val="baseline"/>
        <w:rPr>
          <w:rFonts w:ascii="Times New Roman" w:hAnsi="Times New Roman"/>
        </w:rPr>
      </w:pPr>
      <w:r w:rsidRPr="003F1D41">
        <w:rPr>
          <w:rFonts w:ascii="Times New Roman" w:hAnsi="Times New Roman"/>
        </w:rPr>
        <w:t xml:space="preserve">a kivitelezői nyilatkozatokat, </w:t>
      </w:r>
    </w:p>
    <w:p w:rsidR="00FA5E5F" w:rsidRPr="003F1D41" w:rsidRDefault="00FA5E5F" w:rsidP="00F33ADB">
      <w:pPr>
        <w:pStyle w:val="NormlWeb"/>
        <w:numPr>
          <w:ilvl w:val="0"/>
          <w:numId w:val="18"/>
        </w:numPr>
        <w:suppressAutoHyphens/>
        <w:spacing w:before="0" w:beforeAutospacing="0" w:after="0" w:afterAutospacing="0"/>
        <w:textAlignment w:val="baseline"/>
        <w:rPr>
          <w:rFonts w:ascii="Times New Roman" w:hAnsi="Times New Roman"/>
        </w:rPr>
      </w:pPr>
      <w:r w:rsidRPr="003F1D41">
        <w:rPr>
          <w:rFonts w:ascii="Times New Roman" w:hAnsi="Times New Roman"/>
        </w:rPr>
        <w:t>az összes építési napló másolatot,</w:t>
      </w:r>
    </w:p>
    <w:p w:rsidR="00FA5E5F" w:rsidRPr="003F1D41" w:rsidRDefault="00FA5E5F" w:rsidP="00F33ADB">
      <w:pPr>
        <w:pStyle w:val="NormlWeb"/>
        <w:numPr>
          <w:ilvl w:val="0"/>
          <w:numId w:val="18"/>
        </w:numPr>
        <w:suppressAutoHyphens/>
        <w:spacing w:before="0" w:beforeAutospacing="0" w:after="0" w:afterAutospacing="0"/>
        <w:jc w:val="both"/>
        <w:textAlignment w:val="baseline"/>
        <w:rPr>
          <w:rFonts w:ascii="Times New Roman" w:hAnsi="Times New Roman"/>
        </w:rPr>
      </w:pPr>
      <w:r w:rsidRPr="003F1D41">
        <w:rPr>
          <w:rFonts w:ascii="Times New Roman" w:hAnsi="Times New Roman"/>
        </w:rPr>
        <w:t>minden olyan levelezési, jegyzőkönyvi másolatot, amely a kivitelezéssel kapcsolatban információval bír a későbbi vitás kérdések eldöntésére, illetve az üzemeltetési, karbantartási munkák elvégzésére,</w:t>
      </w:r>
    </w:p>
    <w:p w:rsidR="00FA5E5F" w:rsidRPr="003F1D41" w:rsidRDefault="00FA5E5F" w:rsidP="00F33ADB">
      <w:pPr>
        <w:pStyle w:val="NormlWeb"/>
        <w:numPr>
          <w:ilvl w:val="0"/>
          <w:numId w:val="18"/>
        </w:numPr>
        <w:suppressAutoHyphens/>
        <w:spacing w:before="0" w:beforeAutospacing="0" w:after="0" w:afterAutospacing="0"/>
        <w:textAlignment w:val="baseline"/>
        <w:rPr>
          <w:rFonts w:ascii="Times New Roman" w:hAnsi="Times New Roman"/>
        </w:rPr>
      </w:pPr>
      <w:r w:rsidRPr="003F1D41">
        <w:rPr>
          <w:rFonts w:ascii="Times New Roman" w:hAnsi="Times New Roman"/>
        </w:rPr>
        <w:t>a közreműködő alvállalkozók listáját a lényeges adatokkal,</w:t>
      </w:r>
    </w:p>
    <w:p w:rsidR="00FA5E5F" w:rsidRPr="003F1D41" w:rsidRDefault="00FA5E5F" w:rsidP="00F33ADB">
      <w:pPr>
        <w:pStyle w:val="NormlWeb"/>
        <w:numPr>
          <w:ilvl w:val="0"/>
          <w:numId w:val="18"/>
        </w:numPr>
        <w:suppressAutoHyphens/>
        <w:spacing w:before="0" w:beforeAutospacing="0" w:after="0" w:afterAutospacing="0"/>
        <w:textAlignment w:val="baseline"/>
        <w:rPr>
          <w:rFonts w:ascii="Times New Roman" w:hAnsi="Times New Roman"/>
        </w:rPr>
      </w:pPr>
      <w:r w:rsidRPr="003F1D41">
        <w:rPr>
          <w:rFonts w:ascii="Times New Roman" w:hAnsi="Times New Roman"/>
        </w:rPr>
        <w:t>a jótállási tevékenységet végző szervezetek listáját (cég neve, címe, telefonszáma).</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13.6.</w:t>
      </w:r>
      <w:r w:rsidRPr="003F1D41">
        <w:rPr>
          <w:rFonts w:ascii="Times New Roman" w:hAnsi="Times New Roman" w:cs="Times New Roman"/>
          <w:color w:val="auto"/>
          <w:szCs w:val="24"/>
        </w:rPr>
        <w:t xml:space="preserve"> </w:t>
      </w:r>
      <w:r w:rsidRPr="003F1D41">
        <w:rPr>
          <w:rFonts w:ascii="Times New Roman" w:hAnsi="Times New Roman" w:cs="Times New Roman"/>
          <w:color w:val="auto"/>
          <w:szCs w:val="24"/>
        </w:rPr>
        <w:tab/>
        <w:t xml:space="preserve">A műszaki átadás-átvételi eljárás magában foglalja </w:t>
      </w:r>
      <w:proofErr w:type="gramStart"/>
      <w:r w:rsidRPr="003F1D41">
        <w:rPr>
          <w:rFonts w:ascii="Times New Roman" w:hAnsi="Times New Roman" w:cs="Times New Roman"/>
          <w:color w:val="auto"/>
          <w:szCs w:val="24"/>
        </w:rPr>
        <w:t>a</w:t>
      </w:r>
      <w:proofErr w:type="gramEnd"/>
    </w:p>
    <w:p w:rsidR="00FA5E5F" w:rsidRPr="003F1D41" w:rsidRDefault="00FA5E5F" w:rsidP="00F33ADB">
      <w:pPr>
        <w:pStyle w:val="Normal10"/>
        <w:numPr>
          <w:ilvl w:val="0"/>
          <w:numId w:val="19"/>
        </w:numPr>
        <w:tabs>
          <w:tab w:val="left" w:pos="709"/>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az átadási dokumentáció átvizsgálását,</w:t>
      </w:r>
    </w:p>
    <w:p w:rsidR="00FA5E5F" w:rsidRPr="003F1D41" w:rsidRDefault="00FA5E5F" w:rsidP="00F33ADB">
      <w:pPr>
        <w:pStyle w:val="Normal10"/>
        <w:numPr>
          <w:ilvl w:val="0"/>
          <w:numId w:val="19"/>
        </w:numPr>
        <w:tabs>
          <w:tab w:val="left" w:pos="709"/>
        </w:tabs>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az elkészült munka megtekintését</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 xml:space="preserve"> </w:t>
      </w:r>
      <w:r w:rsidRPr="003F1D41">
        <w:rPr>
          <w:rFonts w:ascii="Times New Roman" w:hAnsi="Times New Roman" w:cs="Times New Roman"/>
          <w:b/>
          <w:color w:val="auto"/>
          <w:szCs w:val="24"/>
        </w:rPr>
        <w:t>13.7.</w:t>
      </w:r>
      <w:r w:rsidRPr="003F1D41">
        <w:rPr>
          <w:rFonts w:ascii="Times New Roman" w:hAnsi="Times New Roman" w:cs="Times New Roman"/>
          <w:color w:val="auto"/>
          <w:szCs w:val="24"/>
        </w:rPr>
        <w:t xml:space="preserve"> A sikertelen átadás-átvételi eljárás költségei a Vállalkozót terhelik.</w:t>
      </w:r>
    </w:p>
    <w:p w:rsidR="00FA5E5F" w:rsidRDefault="00FA5E5F" w:rsidP="00F33ADB">
      <w:pPr>
        <w:pStyle w:val="Normal10"/>
        <w:spacing w:after="0" w:line="240" w:lineRule="auto"/>
        <w:jc w:val="center"/>
        <w:rPr>
          <w:rFonts w:ascii="Times New Roman" w:hAnsi="Times New Roman" w:cs="Times New Roman"/>
          <w:b/>
          <w:color w:val="auto"/>
          <w:szCs w:val="24"/>
        </w:rPr>
      </w:pPr>
    </w:p>
    <w:p w:rsidR="00FA5E5F" w:rsidRPr="003F1D41" w:rsidRDefault="00FA5E5F" w:rsidP="00F33ADB">
      <w:pPr>
        <w:pStyle w:val="Normal10"/>
        <w:spacing w:after="0" w:line="240" w:lineRule="auto"/>
        <w:jc w:val="center"/>
        <w:rPr>
          <w:rFonts w:ascii="Times New Roman" w:hAnsi="Times New Roman" w:cs="Times New Roman"/>
          <w:color w:val="auto"/>
          <w:szCs w:val="24"/>
        </w:rPr>
      </w:pPr>
      <w:r w:rsidRPr="003F1D41">
        <w:rPr>
          <w:rFonts w:ascii="Times New Roman" w:hAnsi="Times New Roman" w:cs="Times New Roman"/>
          <w:b/>
          <w:color w:val="auto"/>
          <w:szCs w:val="24"/>
        </w:rPr>
        <w:t>14. JÓTÁLLÁS, SZAVATOSSÁG</w:t>
      </w:r>
    </w:p>
    <w:p w:rsidR="00FA5E5F" w:rsidRPr="003F1D41" w:rsidRDefault="00FA5E5F" w:rsidP="00F33ADB">
      <w:pPr>
        <w:pStyle w:val="Normal10"/>
        <w:spacing w:after="0" w:line="240" w:lineRule="auto"/>
        <w:jc w:val="center"/>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14.1.</w:t>
      </w:r>
      <w:r w:rsidRPr="003F1D41">
        <w:rPr>
          <w:rFonts w:ascii="Times New Roman" w:hAnsi="Times New Roman" w:cs="Times New Roman"/>
          <w:color w:val="auto"/>
          <w:szCs w:val="24"/>
        </w:rPr>
        <w:t xml:space="preserve"> A Vállalkozó garantálja:</w:t>
      </w:r>
    </w:p>
    <w:p w:rsidR="00FA5E5F" w:rsidRPr="003F1D41" w:rsidRDefault="00FA5E5F" w:rsidP="00F33ADB">
      <w:pPr>
        <w:pStyle w:val="Normal10"/>
        <w:numPr>
          <w:ilvl w:val="0"/>
          <w:numId w:val="20"/>
        </w:numPr>
        <w:tabs>
          <w:tab w:val="left" w:pos="1287"/>
        </w:tabs>
        <w:spacing w:after="0" w:line="240" w:lineRule="auto"/>
        <w:ind w:left="426" w:hanging="426"/>
        <w:jc w:val="both"/>
        <w:rPr>
          <w:rFonts w:ascii="Times New Roman" w:hAnsi="Times New Roman" w:cs="Times New Roman"/>
          <w:iCs/>
          <w:color w:val="auto"/>
          <w:szCs w:val="24"/>
        </w:rPr>
      </w:pPr>
      <w:r w:rsidRPr="003F1D41">
        <w:rPr>
          <w:rFonts w:ascii="Times New Roman" w:hAnsi="Times New Roman" w:cs="Times New Roman"/>
          <w:color w:val="auto"/>
          <w:szCs w:val="24"/>
        </w:rPr>
        <w:t xml:space="preserve">valamennyi, jelen szerződésben és annak mellékleteiben meghatározott paraméter és műszaki adat </w:t>
      </w:r>
      <w:r w:rsidRPr="003F1D41">
        <w:rPr>
          <w:rFonts w:ascii="Times New Roman" w:hAnsi="Times New Roman" w:cs="Times New Roman"/>
          <w:iCs/>
          <w:color w:val="auto"/>
          <w:szCs w:val="24"/>
        </w:rPr>
        <w:t>elérését,</w:t>
      </w:r>
    </w:p>
    <w:p w:rsidR="00FA5E5F" w:rsidRPr="003F1D41" w:rsidRDefault="00FA5E5F" w:rsidP="00F33ADB">
      <w:pPr>
        <w:pStyle w:val="Lista"/>
        <w:widowControl w:val="0"/>
        <w:numPr>
          <w:ilvl w:val="0"/>
          <w:numId w:val="20"/>
        </w:numPr>
        <w:tabs>
          <w:tab w:val="left" w:pos="1287"/>
        </w:tabs>
        <w:suppressAutoHyphens/>
        <w:ind w:left="0" w:firstLine="0"/>
        <w:jc w:val="both"/>
        <w:textAlignment w:val="baseline"/>
      </w:pPr>
      <w:r w:rsidRPr="003F1D41">
        <w:t xml:space="preserve">hogy az elkészült építés-szerelési munka minősége mind a felhasznált anyagok, mind a </w:t>
      </w:r>
      <w:r w:rsidRPr="003F1D41">
        <w:tab/>
        <w:t xml:space="preserve">kivitel szempontjából az érvényes magyar szabványoknak és előírásoknak megfelel, és a </w:t>
      </w:r>
      <w:r w:rsidRPr="003F1D41">
        <w:tab/>
        <w:t>szerződéses cél elérését maradéktalanul biztosítja;</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jc w:val="both"/>
        <w:rPr>
          <w:rFonts w:ascii="Times New Roman" w:hAnsi="Times New Roman" w:cs="Times New Roman"/>
          <w:sz w:val="24"/>
          <w:szCs w:val="24"/>
        </w:rPr>
      </w:pPr>
      <w:r w:rsidRPr="003F1D41">
        <w:rPr>
          <w:rFonts w:ascii="Times New Roman" w:hAnsi="Times New Roman" w:cs="Times New Roman"/>
          <w:b/>
          <w:sz w:val="24"/>
          <w:szCs w:val="24"/>
        </w:rPr>
        <w:t>14.2</w:t>
      </w:r>
      <w:r w:rsidRPr="003F1D41">
        <w:rPr>
          <w:rFonts w:ascii="Times New Roman" w:hAnsi="Times New Roman" w:cs="Times New Roman"/>
          <w:sz w:val="24"/>
          <w:szCs w:val="24"/>
        </w:rPr>
        <w:t xml:space="preserve">. A Vállalkozónak fent részletezett egységes jótállási kötelezettsége a szerződés teljesítésétől számított </w:t>
      </w:r>
      <w:r w:rsidR="00F33ADB">
        <w:rPr>
          <w:rFonts w:ascii="Times New Roman" w:hAnsi="Times New Roman" w:cs="Times New Roman"/>
          <w:sz w:val="24"/>
          <w:szCs w:val="24"/>
        </w:rPr>
        <w:t>60</w:t>
      </w:r>
      <w:r w:rsidRPr="003F1D41">
        <w:rPr>
          <w:rFonts w:ascii="Times New Roman" w:hAnsi="Times New Roman" w:cs="Times New Roman"/>
          <w:sz w:val="24"/>
          <w:szCs w:val="24"/>
        </w:rPr>
        <w:t xml:space="preserve"> hónapra terjed ki, a </w:t>
      </w:r>
      <w:proofErr w:type="gramStart"/>
      <w:r w:rsidRPr="003F1D41">
        <w:rPr>
          <w:rFonts w:ascii="Times New Roman" w:hAnsi="Times New Roman" w:cs="Times New Roman"/>
          <w:sz w:val="24"/>
          <w:szCs w:val="24"/>
        </w:rPr>
        <w:t>létesítmény</w:t>
      </w:r>
      <w:r>
        <w:rPr>
          <w:rFonts w:ascii="Times New Roman" w:hAnsi="Times New Roman" w:cs="Times New Roman"/>
          <w:sz w:val="24"/>
          <w:szCs w:val="24"/>
        </w:rPr>
        <w:t xml:space="preserve"> </w:t>
      </w:r>
      <w:r w:rsidRPr="003F1D41">
        <w:rPr>
          <w:rFonts w:ascii="Times New Roman" w:hAnsi="Times New Roman" w:cs="Times New Roman"/>
          <w:sz w:val="24"/>
          <w:szCs w:val="24"/>
        </w:rPr>
        <w:t>szokásos</w:t>
      </w:r>
      <w:proofErr w:type="gramEnd"/>
      <w:r w:rsidRPr="003F1D41">
        <w:rPr>
          <w:rFonts w:ascii="Times New Roman" w:hAnsi="Times New Roman" w:cs="Times New Roman"/>
          <w:sz w:val="24"/>
          <w:szCs w:val="24"/>
        </w:rPr>
        <w:t xml:space="preserve">, folyamatos üzemelése esetén. A Vállalkozó ezen felül biztosítja a Megrendelő a Ptk. 6:171. § és Ptk. 6:173. §- </w:t>
      </w:r>
      <w:proofErr w:type="spellStart"/>
      <w:r w:rsidRPr="003F1D41">
        <w:rPr>
          <w:rFonts w:ascii="Times New Roman" w:hAnsi="Times New Roman" w:cs="Times New Roman"/>
          <w:sz w:val="24"/>
          <w:szCs w:val="24"/>
        </w:rPr>
        <w:t>ban</w:t>
      </w:r>
      <w:proofErr w:type="spellEnd"/>
      <w:r w:rsidRPr="003F1D41">
        <w:rPr>
          <w:rFonts w:ascii="Times New Roman" w:hAnsi="Times New Roman" w:cs="Times New Roman"/>
          <w:sz w:val="24"/>
          <w:szCs w:val="24"/>
        </w:rPr>
        <w:t xml:space="preserve"> foglalt jogait a szavatossági igényének érvényesítésére.</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lastRenderedPageBreak/>
        <w:t xml:space="preserve">14.3. </w:t>
      </w:r>
      <w:r w:rsidRPr="003F1D41">
        <w:rPr>
          <w:rFonts w:ascii="Times New Roman" w:hAnsi="Times New Roman" w:cs="Times New Roman"/>
          <w:color w:val="auto"/>
          <w:szCs w:val="24"/>
        </w:rPr>
        <w:t xml:space="preserve">A jótállási időszak alatt a Megrendelő évente felülvizsgálatot kíván tartani, melyen a Vállalkozó köteles részt venni, és a felmerült hibákat saját költségére kijavítani. </w:t>
      </w:r>
    </w:p>
    <w:p w:rsidR="00FA5E5F" w:rsidRPr="003F1D41" w:rsidRDefault="00FA5E5F" w:rsidP="00F33ADB">
      <w:pPr>
        <w:pStyle w:val="Normal10"/>
        <w:spacing w:after="0" w:line="240" w:lineRule="auto"/>
        <w:jc w:val="both"/>
        <w:rPr>
          <w:rFonts w:ascii="Times New Roman" w:hAnsi="Times New Roman" w:cs="Times New Roman"/>
          <w:b/>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14.4.</w:t>
      </w:r>
      <w:r w:rsidRPr="003F1D41">
        <w:rPr>
          <w:rFonts w:ascii="Times New Roman" w:hAnsi="Times New Roman" w:cs="Times New Roman"/>
          <w:color w:val="auto"/>
          <w:szCs w:val="24"/>
        </w:rPr>
        <w:t xml:space="preserve"> A Vállalkozó garanciális kötelezettsége nem terjed ki azokra a hibákra, amelyekről a Vállalkozó bebizonyítja, hogy a hiba oka a teljesítés után keletkezett rendeltetés-ellenes használat következményeként. </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14.5.</w:t>
      </w:r>
      <w:r w:rsidRPr="003F1D41">
        <w:rPr>
          <w:rFonts w:ascii="Times New Roman" w:hAnsi="Times New Roman" w:cs="Times New Roman"/>
          <w:color w:val="auto"/>
          <w:szCs w:val="24"/>
        </w:rPr>
        <w:t xml:space="preserve"> A jótállási időn belül a Vállalkozó a Megrendelő által jelzett hibákat, a jótállási időt követően pedig a kötelező szavatossági időn belül – a Megrendelő által bizonyítottan a Vállalkozó érdekkörébe tartozó – a hibák kijavítását 10 munkanapon belül megkezdi műszakilag indokolt időtartam alatt befejezi. Ellenkező esetben Megrendelő jogosult a munkát mással elvégeztetni a Vállalkozó terhére. Amennyiben a hiba, hiány kiküszöbölése csere útján történik, a Vállalkozó kérésére a Megrendelő a kicserélt elemeket, tartozékokat stb. a Vállalkozó rendelkezésére bocsátja.</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14.6.</w:t>
      </w:r>
      <w:r w:rsidRPr="003F1D41">
        <w:rPr>
          <w:rFonts w:ascii="Times New Roman" w:hAnsi="Times New Roman" w:cs="Times New Roman"/>
          <w:color w:val="auto"/>
          <w:szCs w:val="24"/>
        </w:rPr>
        <w:t xml:space="preserve"> Amennyiben a Vállalkozó a szükséges intézkedéseket nem, vagy nem időben teszi meg, vagy ezen intézkedések nem vezetnek megfelelő eredményre, a Megrendelő jogosult a hibákat, hiányosságokat a Vállalkozó kockázatára és költségére kiküszöbölni és a garanciákat igénybe venni.</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tabs>
          <w:tab w:val="left" w:pos="997"/>
        </w:tabs>
        <w:spacing w:after="0" w:line="240" w:lineRule="auto"/>
        <w:jc w:val="center"/>
        <w:rPr>
          <w:rFonts w:ascii="Times New Roman" w:hAnsi="Times New Roman" w:cs="Times New Roman"/>
          <w:b/>
          <w:color w:val="auto"/>
          <w:szCs w:val="24"/>
        </w:rPr>
      </w:pPr>
      <w:r w:rsidRPr="003F1D41">
        <w:rPr>
          <w:rFonts w:ascii="Times New Roman" w:hAnsi="Times New Roman" w:cs="Times New Roman"/>
          <w:b/>
          <w:color w:val="auto"/>
          <w:szCs w:val="24"/>
        </w:rPr>
        <w:t>15. EGYÉB SZERZŐDÉSES KIKÖTÉSEK:</w:t>
      </w:r>
    </w:p>
    <w:p w:rsidR="00FA5E5F" w:rsidRPr="003F1D41" w:rsidRDefault="00FA5E5F" w:rsidP="00F33ADB">
      <w:pPr>
        <w:pStyle w:val="Normal10"/>
        <w:spacing w:after="0" w:line="240" w:lineRule="auto"/>
        <w:jc w:val="center"/>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15.1.</w:t>
      </w:r>
      <w:r w:rsidRPr="003F1D41">
        <w:rPr>
          <w:rFonts w:ascii="Times New Roman" w:hAnsi="Times New Roman" w:cs="Times New Roman"/>
          <w:color w:val="auto"/>
          <w:szCs w:val="24"/>
        </w:rPr>
        <w:t xml:space="preserve"> A szerződést érintő kérdésekben a kapcsolattartás módja kizárólag cégszerűen aláírt levél vagy okirat, ami egyben az építési napló melléklete is. A szerződés módosítására írásbeli formában, a jogosultak aláírásával kerülhet sor a Kbt. 141. §. rendelkezéseinek betartása mellett.</w:t>
      </w:r>
    </w:p>
    <w:p w:rsidR="00FA5E5F" w:rsidRPr="003F1D41" w:rsidRDefault="00FA5E5F" w:rsidP="00F33ADB">
      <w:pPr>
        <w:pStyle w:val="Normal10"/>
        <w:suppressAutoHyphens w:val="0"/>
        <w:spacing w:after="0" w:line="240" w:lineRule="auto"/>
        <w:jc w:val="both"/>
        <w:rPr>
          <w:rFonts w:ascii="Times New Roman" w:hAnsi="Times New Roman" w:cs="Times New Roman"/>
          <w:b/>
          <w:bCs/>
          <w:color w:val="auto"/>
          <w:szCs w:val="24"/>
        </w:rPr>
      </w:pPr>
    </w:p>
    <w:p w:rsidR="00FA5E5F" w:rsidRPr="003F1D41" w:rsidRDefault="00FA5E5F" w:rsidP="00F33ADB">
      <w:pPr>
        <w:pStyle w:val="Normal10"/>
        <w:suppressAutoHyphens w:val="0"/>
        <w:spacing w:after="0" w:line="240" w:lineRule="auto"/>
        <w:jc w:val="both"/>
        <w:rPr>
          <w:rFonts w:ascii="Times New Roman" w:hAnsi="Times New Roman" w:cs="Times New Roman"/>
          <w:color w:val="auto"/>
          <w:szCs w:val="24"/>
          <w:lang w:eastAsia="hu-HU" w:bidi="bn-IN"/>
        </w:rPr>
      </w:pPr>
      <w:r w:rsidRPr="003F1D41">
        <w:rPr>
          <w:rFonts w:ascii="Times New Roman" w:hAnsi="Times New Roman" w:cs="Times New Roman"/>
          <w:b/>
          <w:bCs/>
          <w:color w:val="auto"/>
          <w:szCs w:val="24"/>
        </w:rPr>
        <w:t>15.2.</w:t>
      </w:r>
      <w:r w:rsidRPr="003F1D41">
        <w:rPr>
          <w:rFonts w:ascii="Times New Roman" w:hAnsi="Times New Roman" w:cs="Times New Roman"/>
          <w:color w:val="auto"/>
          <w:szCs w:val="24"/>
        </w:rPr>
        <w:t xml:space="preserve"> Vállalkozó köteles betartani a</w:t>
      </w:r>
      <w:r w:rsidRPr="003F1D41">
        <w:rPr>
          <w:rFonts w:ascii="Times New Roman" w:hAnsi="Times New Roman" w:cs="Times New Roman"/>
          <w:color w:val="auto"/>
          <w:szCs w:val="24"/>
          <w:lang w:eastAsia="hu-HU" w:bidi="bn-IN"/>
        </w:rPr>
        <w:t xml:space="preserve"> Kbt. 136.§ (1) bekezdése alapján az alábbiakat:</w:t>
      </w:r>
    </w:p>
    <w:p w:rsidR="00FA5E5F" w:rsidRPr="003F1D41" w:rsidRDefault="00FA5E5F" w:rsidP="00F33ADB">
      <w:pPr>
        <w:pStyle w:val="WW-Szvegblokk1"/>
        <w:numPr>
          <w:ilvl w:val="0"/>
          <w:numId w:val="12"/>
        </w:numPr>
        <w:ind w:right="0" w:hanging="709"/>
        <w:textAlignment w:val="baseline"/>
        <w:rPr>
          <w:szCs w:val="24"/>
          <w:lang w:eastAsia="hu-HU" w:bidi="bn-IN"/>
        </w:rPr>
      </w:pPr>
      <w:r w:rsidRPr="003F1D41">
        <w:rPr>
          <w:szCs w:val="24"/>
          <w:lang w:eastAsia="hu-HU" w:bidi="bn-IN"/>
        </w:rPr>
        <w:t xml:space="preserve">Vállalkozó nem fizethet, illetve számolhat el a szerződés teljesítésével összefüggésben olyan költségeket, melyek a Kbt. 62. § (1) bekezdés k) pont </w:t>
      </w:r>
      <w:proofErr w:type="spellStart"/>
      <w:r w:rsidRPr="003F1D41">
        <w:rPr>
          <w:szCs w:val="24"/>
          <w:lang w:eastAsia="hu-HU" w:bidi="bn-IN"/>
        </w:rPr>
        <w:t>ka</w:t>
      </w:r>
      <w:proofErr w:type="spellEnd"/>
      <w:r w:rsidRPr="003F1D41">
        <w:rPr>
          <w:szCs w:val="24"/>
          <w:lang w:eastAsia="hu-HU" w:bidi="bn-IN"/>
        </w:rPr>
        <w:t xml:space="preserve">) – </w:t>
      </w:r>
      <w:proofErr w:type="spellStart"/>
      <w:r w:rsidRPr="003F1D41">
        <w:rPr>
          <w:szCs w:val="24"/>
          <w:lang w:eastAsia="hu-HU" w:bidi="bn-IN"/>
        </w:rPr>
        <w:t>kb</w:t>
      </w:r>
      <w:proofErr w:type="spellEnd"/>
      <w:r w:rsidRPr="003F1D41">
        <w:rPr>
          <w:szCs w:val="24"/>
          <w:lang w:eastAsia="hu-HU" w:bidi="bn-IN"/>
        </w:rPr>
        <w:t>) alpontja szerinti feltételeknek nem megfelelő társaság tekintetében merülnek fel, és melyek a nyertes ajánlattevő adóköteles jövedelmének csökkentésére alkalmasak;</w:t>
      </w:r>
    </w:p>
    <w:p w:rsidR="00FA5E5F" w:rsidRPr="003F1D41" w:rsidRDefault="00FA5E5F" w:rsidP="00F33ADB">
      <w:pPr>
        <w:pStyle w:val="WW-Szvegblokk1"/>
        <w:numPr>
          <w:ilvl w:val="0"/>
          <w:numId w:val="12"/>
        </w:numPr>
        <w:ind w:right="0" w:hanging="709"/>
        <w:textAlignment w:val="baseline"/>
        <w:rPr>
          <w:szCs w:val="24"/>
          <w:lang w:eastAsia="hu-HU" w:bidi="bn-IN"/>
        </w:rPr>
      </w:pPr>
      <w:r w:rsidRPr="003F1D41">
        <w:rPr>
          <w:szCs w:val="24"/>
          <w:lang w:eastAsia="hu-HU" w:bidi="bn-IN"/>
        </w:rPr>
        <w:t>a szerződés teljesítésének teljes időtartama alatt tulajdonosi szerkezetét az ajánlatkérő számára megismerhetővé teszi és a Kbt. 143.§ (3) bekezdése szerinti ügyletekről az ajánlatkérőt haladéktalanul értesíti.</w:t>
      </w:r>
    </w:p>
    <w:p w:rsidR="00FA5E5F" w:rsidRPr="003F1D41" w:rsidRDefault="00FA5E5F" w:rsidP="00F33ADB">
      <w:pPr>
        <w:pStyle w:val="WW-Szvegblokk1"/>
        <w:ind w:left="0" w:right="0"/>
        <w:rPr>
          <w:szCs w:val="24"/>
          <w:lang w:eastAsia="hu-HU" w:bidi="bn-IN"/>
        </w:rPr>
      </w:pPr>
    </w:p>
    <w:p w:rsidR="00FA5E5F" w:rsidRPr="003F1D41" w:rsidRDefault="00FA5E5F" w:rsidP="00F33ADB">
      <w:pPr>
        <w:pStyle w:val="Normal10"/>
        <w:suppressAutoHyphens w:val="0"/>
        <w:spacing w:after="0" w:line="240" w:lineRule="auto"/>
        <w:jc w:val="both"/>
        <w:rPr>
          <w:rFonts w:ascii="Times New Roman" w:hAnsi="Times New Roman" w:cs="Times New Roman"/>
          <w:color w:val="auto"/>
          <w:szCs w:val="24"/>
          <w:lang w:eastAsia="hu-HU" w:bidi="bn-IN"/>
        </w:rPr>
      </w:pPr>
      <w:r w:rsidRPr="003F1D41">
        <w:rPr>
          <w:rFonts w:ascii="Times New Roman" w:hAnsi="Times New Roman" w:cs="Times New Roman"/>
          <w:b/>
          <w:color w:val="auto"/>
          <w:szCs w:val="24"/>
          <w:lang w:eastAsia="hu-HU" w:bidi="bn-IN"/>
        </w:rPr>
        <w:t>15.3.</w:t>
      </w:r>
      <w:r w:rsidRPr="003F1D41">
        <w:rPr>
          <w:rFonts w:ascii="Times New Roman" w:hAnsi="Times New Roman" w:cs="Times New Roman"/>
          <w:color w:val="auto"/>
          <w:szCs w:val="24"/>
          <w:lang w:eastAsia="hu-HU" w:bidi="bn-IN"/>
        </w:rPr>
        <w:t xml:space="preserve"> 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FA5E5F" w:rsidRPr="003F1D41" w:rsidRDefault="00FA5E5F" w:rsidP="00F33ADB">
      <w:pPr>
        <w:pStyle w:val="Normal10"/>
        <w:spacing w:after="0" w:line="240" w:lineRule="auto"/>
        <w:jc w:val="center"/>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15.4.</w:t>
      </w:r>
      <w:r w:rsidRPr="003F1D41">
        <w:rPr>
          <w:rFonts w:ascii="Times New Roman" w:hAnsi="Times New Roman" w:cs="Times New Roman"/>
          <w:color w:val="auto"/>
          <w:szCs w:val="24"/>
        </w:rPr>
        <w:t xml:space="preserve"> Megrendelő nyilatkozik, hogy a szerződésben meghatározott építőipari kivitelezési tevékenység ellenértékének pénzügyi fedezetével rendelkezik.</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 xml:space="preserve"> </w:t>
      </w:r>
      <w:r w:rsidRPr="003F1D41">
        <w:rPr>
          <w:rFonts w:ascii="Times New Roman" w:hAnsi="Times New Roman" w:cs="Times New Roman"/>
          <w:b/>
          <w:color w:val="auto"/>
          <w:szCs w:val="24"/>
        </w:rPr>
        <w:t>15.5</w:t>
      </w:r>
      <w:r w:rsidRPr="003F1D41">
        <w:rPr>
          <w:rFonts w:ascii="Times New Roman" w:hAnsi="Times New Roman" w:cs="Times New Roman"/>
          <w:color w:val="auto"/>
          <w:szCs w:val="24"/>
        </w:rPr>
        <w:t xml:space="preserve">. Jelen szerződésből eredő vitás kérdéseket a felek elsődlegesen tárgyalások útján kötelesek rendezni. Ennek sikertelensége esetén a vitás kérdések rendezésére – a Polgári Perrendtartás hatáskörökre vonatkozó előírásaira tekintettel - a felek az </w:t>
      </w:r>
      <w:r>
        <w:rPr>
          <w:rFonts w:ascii="Times New Roman" w:hAnsi="Times New Roman" w:cs="Times New Roman"/>
          <w:color w:val="auto"/>
          <w:szCs w:val="24"/>
        </w:rPr>
        <w:t>Makói</w:t>
      </w:r>
      <w:r w:rsidRPr="003F1D41">
        <w:rPr>
          <w:rFonts w:ascii="Times New Roman" w:hAnsi="Times New Roman" w:cs="Times New Roman"/>
          <w:color w:val="auto"/>
          <w:szCs w:val="24"/>
        </w:rPr>
        <w:t xml:space="preserve"> Járás Bíróság, illetve a </w:t>
      </w:r>
      <w:r>
        <w:rPr>
          <w:rFonts w:ascii="Times New Roman" w:hAnsi="Times New Roman" w:cs="Times New Roman"/>
          <w:color w:val="auto"/>
          <w:szCs w:val="24"/>
        </w:rPr>
        <w:t>Szegedi</w:t>
      </w:r>
      <w:r w:rsidRPr="003F1D41">
        <w:rPr>
          <w:rFonts w:ascii="Times New Roman" w:hAnsi="Times New Roman" w:cs="Times New Roman"/>
          <w:color w:val="auto"/>
          <w:szCs w:val="24"/>
        </w:rPr>
        <w:t xml:space="preserve"> Törvényszék kizárólagos illetékességét kötik ki. </w:t>
      </w:r>
    </w:p>
    <w:p w:rsidR="00FA5E5F" w:rsidRPr="003F1D41" w:rsidRDefault="00FA5E5F" w:rsidP="00F33ADB">
      <w:pPr>
        <w:pStyle w:val="rub1"/>
        <w:widowControl w:val="0"/>
        <w:suppressAutoHyphens/>
        <w:rPr>
          <w:rFonts w:ascii="Times New Roman" w:hAnsi="Times New Roman" w:cs="Times New Roman"/>
          <w:bCs w:val="0"/>
          <w:lang w:eastAsia="ar-SA"/>
        </w:rPr>
      </w:pPr>
    </w:p>
    <w:p w:rsidR="00FA5E5F" w:rsidRPr="003F1D41" w:rsidRDefault="00FA5E5F" w:rsidP="00F33ADB">
      <w:pPr>
        <w:pStyle w:val="WW-Szvegtrzs211"/>
        <w:rPr>
          <w:szCs w:val="24"/>
        </w:rPr>
      </w:pPr>
      <w:r w:rsidRPr="003F1D41">
        <w:rPr>
          <w:b/>
          <w:szCs w:val="24"/>
        </w:rPr>
        <w:t>15.6.</w:t>
      </w:r>
      <w:r w:rsidRPr="003F1D41">
        <w:rPr>
          <w:szCs w:val="24"/>
        </w:rPr>
        <w:t xml:space="preserve"> Jelen szerződésre és e szerződésben nem rendezett kérdésekre a </w:t>
      </w:r>
      <w:hyperlink r:id="rId13">
        <w:r w:rsidRPr="003F1D41">
          <w:rPr>
            <w:rStyle w:val="Internet-hivatkozs"/>
            <w:color w:val="auto"/>
            <w:szCs w:val="24"/>
            <w:u w:val="none"/>
          </w:rPr>
          <w:t>Polgári Törvénykönyvben</w:t>
        </w:r>
      </w:hyperlink>
      <w:r w:rsidRPr="003F1D41">
        <w:rPr>
          <w:szCs w:val="24"/>
        </w:rPr>
        <w:t>, a Közbeszerzési törvényben és egyéb vonatkozó jogszabályokban foglaltak az irányadóak.</w:t>
      </w: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b/>
          <w:color w:val="auto"/>
          <w:szCs w:val="24"/>
        </w:rPr>
        <w:t>15.7.</w:t>
      </w:r>
      <w:r w:rsidRPr="003F1D41">
        <w:rPr>
          <w:rFonts w:ascii="Times New Roman" w:hAnsi="Times New Roman" w:cs="Times New Roman"/>
          <w:color w:val="auto"/>
          <w:szCs w:val="24"/>
        </w:rPr>
        <w:t xml:space="preserve"> Jelen szerződés 1- </w:t>
      </w:r>
      <w:r>
        <w:rPr>
          <w:rFonts w:ascii="Times New Roman" w:hAnsi="Times New Roman" w:cs="Times New Roman"/>
          <w:color w:val="auto"/>
          <w:szCs w:val="24"/>
        </w:rPr>
        <w:t>3</w:t>
      </w:r>
      <w:r w:rsidRPr="003F1D41">
        <w:rPr>
          <w:rFonts w:ascii="Times New Roman" w:hAnsi="Times New Roman" w:cs="Times New Roman"/>
          <w:color w:val="auto"/>
          <w:szCs w:val="24"/>
        </w:rPr>
        <w:t>. sz. melléklete valamint a 3.1. pontban felsorolt dokumentumok a szerződés elválaszthatatlan részei, a szerződés csak azokkal együtt érvényes.</w:t>
      </w:r>
    </w:p>
    <w:p w:rsidR="00FA5E5F" w:rsidRDefault="00FA5E5F" w:rsidP="00F33ADB">
      <w:pPr>
        <w:pStyle w:val="Normal10"/>
        <w:tabs>
          <w:tab w:val="left" w:pos="360"/>
          <w:tab w:val="left" w:pos="567"/>
        </w:tabs>
        <w:spacing w:after="0" w:line="240" w:lineRule="auto"/>
        <w:ind w:left="360"/>
        <w:jc w:val="both"/>
        <w:rPr>
          <w:rFonts w:ascii="Times New Roman" w:hAnsi="Times New Roman" w:cs="Times New Roman"/>
          <w:b/>
          <w:color w:val="auto"/>
          <w:szCs w:val="24"/>
        </w:rPr>
      </w:pPr>
    </w:p>
    <w:p w:rsidR="00FA5E5F" w:rsidRPr="003F1D41" w:rsidRDefault="00FA5E5F" w:rsidP="00F33ADB">
      <w:pPr>
        <w:pStyle w:val="Normal10"/>
        <w:numPr>
          <w:ilvl w:val="0"/>
          <w:numId w:val="11"/>
        </w:numPr>
        <w:tabs>
          <w:tab w:val="left" w:pos="360"/>
          <w:tab w:val="left" w:pos="567"/>
        </w:tabs>
        <w:spacing w:after="0" w:line="240" w:lineRule="auto"/>
        <w:ind w:left="720"/>
        <w:jc w:val="both"/>
        <w:rPr>
          <w:rFonts w:ascii="Times New Roman" w:hAnsi="Times New Roman" w:cs="Times New Roman"/>
          <w:b/>
          <w:color w:val="auto"/>
          <w:szCs w:val="24"/>
        </w:rPr>
      </w:pPr>
      <w:r w:rsidRPr="003F1D41">
        <w:rPr>
          <w:rFonts w:ascii="Times New Roman" w:hAnsi="Times New Roman" w:cs="Times New Roman"/>
          <w:b/>
          <w:color w:val="auto"/>
          <w:szCs w:val="24"/>
        </w:rPr>
        <w:t>sz. melléklet: Felelősségbiztosítási kötvény</w:t>
      </w:r>
    </w:p>
    <w:p w:rsidR="00FA5E5F" w:rsidRDefault="00FA5E5F" w:rsidP="00F33ADB">
      <w:pPr>
        <w:pStyle w:val="Normal10"/>
        <w:numPr>
          <w:ilvl w:val="0"/>
          <w:numId w:val="11"/>
        </w:numPr>
        <w:tabs>
          <w:tab w:val="left" w:pos="360"/>
          <w:tab w:val="left" w:pos="567"/>
        </w:tabs>
        <w:spacing w:after="0" w:line="240" w:lineRule="auto"/>
        <w:ind w:left="720"/>
        <w:jc w:val="both"/>
        <w:rPr>
          <w:rFonts w:ascii="Times New Roman" w:hAnsi="Times New Roman" w:cs="Times New Roman"/>
          <w:b/>
          <w:color w:val="auto"/>
          <w:szCs w:val="24"/>
        </w:rPr>
      </w:pPr>
      <w:r w:rsidRPr="003F1D41">
        <w:rPr>
          <w:rFonts w:ascii="Times New Roman" w:hAnsi="Times New Roman" w:cs="Times New Roman"/>
          <w:b/>
          <w:color w:val="auto"/>
          <w:szCs w:val="24"/>
        </w:rPr>
        <w:lastRenderedPageBreak/>
        <w:t>sz. melléklet:</w:t>
      </w:r>
      <w:r>
        <w:rPr>
          <w:rFonts w:ascii="Times New Roman" w:hAnsi="Times New Roman" w:cs="Times New Roman"/>
          <w:b/>
          <w:color w:val="auto"/>
          <w:szCs w:val="24"/>
        </w:rPr>
        <w:t xml:space="preserve"> </w:t>
      </w:r>
      <w:r w:rsidRPr="003F1D41">
        <w:rPr>
          <w:rFonts w:ascii="Times New Roman" w:hAnsi="Times New Roman" w:cs="Times New Roman"/>
          <w:b/>
          <w:color w:val="auto"/>
          <w:szCs w:val="24"/>
        </w:rPr>
        <w:t>Műszaki - pénzügyi ütemterv</w:t>
      </w:r>
    </w:p>
    <w:p w:rsidR="00FA5E5F" w:rsidRPr="003F1D41" w:rsidRDefault="00FA5E5F" w:rsidP="00F33ADB">
      <w:pPr>
        <w:pStyle w:val="Normal10"/>
        <w:numPr>
          <w:ilvl w:val="0"/>
          <w:numId w:val="11"/>
        </w:numPr>
        <w:tabs>
          <w:tab w:val="left" w:pos="360"/>
          <w:tab w:val="left" w:pos="567"/>
        </w:tabs>
        <w:spacing w:after="0" w:line="240" w:lineRule="auto"/>
        <w:ind w:left="720"/>
        <w:jc w:val="both"/>
        <w:rPr>
          <w:rFonts w:ascii="Times New Roman" w:hAnsi="Times New Roman" w:cs="Times New Roman"/>
          <w:b/>
          <w:color w:val="auto"/>
          <w:szCs w:val="24"/>
        </w:rPr>
      </w:pPr>
      <w:r>
        <w:rPr>
          <w:rFonts w:ascii="Times New Roman" w:hAnsi="Times New Roman" w:cs="Times New Roman"/>
          <w:b/>
          <w:color w:val="auto"/>
          <w:szCs w:val="24"/>
        </w:rPr>
        <w:t xml:space="preserve">sz. melléklet: Biztosítékok </w:t>
      </w:r>
    </w:p>
    <w:p w:rsidR="00FA5E5F" w:rsidRPr="003F1D41" w:rsidRDefault="00FA5E5F" w:rsidP="00F33ADB">
      <w:pPr>
        <w:pStyle w:val="Cm"/>
        <w:jc w:val="both"/>
        <w:rPr>
          <w:sz w:val="24"/>
          <w:szCs w:val="24"/>
        </w:rPr>
      </w:pPr>
    </w:p>
    <w:p w:rsidR="00FA5E5F" w:rsidRPr="003F1D41" w:rsidRDefault="00FA5E5F" w:rsidP="00F33ADB">
      <w:pPr>
        <w:pStyle w:val="Cm"/>
        <w:jc w:val="both"/>
        <w:rPr>
          <w:sz w:val="24"/>
          <w:szCs w:val="24"/>
        </w:rPr>
      </w:pPr>
      <w:r>
        <w:rPr>
          <w:b w:val="0"/>
          <w:sz w:val="24"/>
          <w:szCs w:val="24"/>
        </w:rPr>
        <w:t>…</w:t>
      </w:r>
      <w:proofErr w:type="gramStart"/>
      <w:r>
        <w:rPr>
          <w:b w:val="0"/>
          <w:sz w:val="24"/>
          <w:szCs w:val="24"/>
        </w:rPr>
        <w:t>………,</w:t>
      </w:r>
      <w:proofErr w:type="gramEnd"/>
      <w:r>
        <w:rPr>
          <w:b w:val="0"/>
          <w:sz w:val="24"/>
          <w:szCs w:val="24"/>
        </w:rPr>
        <w:t xml:space="preserve"> 2017</w:t>
      </w:r>
      <w:r w:rsidRPr="003F1D41">
        <w:rPr>
          <w:b w:val="0"/>
          <w:sz w:val="24"/>
          <w:szCs w:val="24"/>
        </w:rPr>
        <w:t>.                                       hó            nap</w:t>
      </w:r>
    </w:p>
    <w:p w:rsidR="00FA5E5F" w:rsidRDefault="00FA5E5F" w:rsidP="00F33ADB">
      <w:pPr>
        <w:pStyle w:val="Normal10"/>
        <w:spacing w:after="0" w:line="240" w:lineRule="auto"/>
        <w:jc w:val="both"/>
        <w:rPr>
          <w:rFonts w:ascii="Times New Roman" w:hAnsi="Times New Roman" w:cs="Times New Roman"/>
          <w:color w:val="auto"/>
          <w:szCs w:val="24"/>
        </w:rPr>
      </w:pPr>
    </w:p>
    <w:p w:rsidR="00FA5E5F" w:rsidRDefault="00FA5E5F" w:rsidP="00F33ADB">
      <w:pPr>
        <w:pStyle w:val="Normal10"/>
        <w:spacing w:after="0" w:line="240" w:lineRule="auto"/>
        <w:jc w:val="both"/>
        <w:rPr>
          <w:rFonts w:ascii="Times New Roman" w:hAnsi="Times New Roman" w:cs="Times New Roman"/>
          <w:color w:val="auto"/>
          <w:szCs w:val="24"/>
        </w:rPr>
      </w:pPr>
    </w:p>
    <w:p w:rsidR="00FA5E5F"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p>
    <w:p w:rsidR="00FA5E5F" w:rsidRPr="003F1D41" w:rsidRDefault="00FA5E5F" w:rsidP="00F33ADB">
      <w:pPr>
        <w:pStyle w:val="Normal10"/>
        <w:spacing w:after="0" w:line="240" w:lineRule="auto"/>
        <w:jc w:val="both"/>
        <w:rPr>
          <w:rFonts w:ascii="Times New Roman" w:hAnsi="Times New Roman" w:cs="Times New Roman"/>
          <w:color w:val="auto"/>
          <w:szCs w:val="24"/>
        </w:rPr>
      </w:pPr>
      <w:r w:rsidRPr="003F1D41">
        <w:rPr>
          <w:rFonts w:ascii="Times New Roman" w:hAnsi="Times New Roman" w:cs="Times New Roman"/>
          <w:color w:val="auto"/>
          <w:szCs w:val="24"/>
        </w:rPr>
        <w:t xml:space="preserve">                   </w:t>
      </w:r>
      <w:proofErr w:type="gramStart"/>
      <w:r w:rsidRPr="003F1D41">
        <w:rPr>
          <w:rFonts w:ascii="Times New Roman" w:hAnsi="Times New Roman" w:cs="Times New Roman"/>
          <w:color w:val="auto"/>
          <w:szCs w:val="24"/>
        </w:rPr>
        <w:t xml:space="preserve">Megrendelő </w:t>
      </w:r>
      <w:r w:rsidRPr="003F1D41">
        <w:rPr>
          <w:rFonts w:ascii="Times New Roman" w:hAnsi="Times New Roman" w:cs="Times New Roman"/>
          <w:color w:val="auto"/>
          <w:szCs w:val="24"/>
        </w:rPr>
        <w:tab/>
      </w:r>
      <w:r w:rsidRPr="003F1D41">
        <w:rPr>
          <w:rFonts w:ascii="Times New Roman" w:hAnsi="Times New Roman" w:cs="Times New Roman"/>
          <w:color w:val="auto"/>
          <w:szCs w:val="24"/>
        </w:rPr>
        <w:tab/>
        <w:t xml:space="preserve">                    </w:t>
      </w:r>
      <w:r w:rsidRPr="003F1D41">
        <w:rPr>
          <w:rFonts w:ascii="Times New Roman" w:hAnsi="Times New Roman" w:cs="Times New Roman"/>
          <w:color w:val="auto"/>
          <w:szCs w:val="24"/>
        </w:rPr>
        <w:tab/>
      </w:r>
      <w:r w:rsidRPr="003F1D41">
        <w:rPr>
          <w:rFonts w:ascii="Times New Roman" w:hAnsi="Times New Roman" w:cs="Times New Roman"/>
          <w:color w:val="auto"/>
          <w:szCs w:val="24"/>
        </w:rPr>
        <w:tab/>
        <w:t xml:space="preserve">       Vállalkozó</w:t>
      </w:r>
      <w:proofErr w:type="gramEnd"/>
    </w:p>
    <w:p w:rsidR="00FA5E5F" w:rsidRPr="003F1D41" w:rsidRDefault="00FA5E5F" w:rsidP="00F33ADB">
      <w:pPr>
        <w:pStyle w:val="Stlus1"/>
        <w:jc w:val="left"/>
        <w:rPr>
          <w:rFonts w:ascii="Times New Roman" w:hAnsi="Times New Roman" w:cs="Times New Roman"/>
          <w:bCs/>
          <w:sz w:val="24"/>
          <w:szCs w:val="24"/>
        </w:rPr>
      </w:pPr>
    </w:p>
    <w:p w:rsidR="00FA5E5F" w:rsidRDefault="00FA5E5F" w:rsidP="00F33ADB">
      <w:pPr>
        <w:pStyle w:val="Stlus1"/>
        <w:jc w:val="left"/>
        <w:rPr>
          <w:rFonts w:ascii="Times New Roman" w:hAnsi="Times New Roman" w:cs="Times New Roman"/>
          <w:bCs/>
          <w:sz w:val="24"/>
          <w:szCs w:val="24"/>
        </w:rPr>
      </w:pPr>
    </w:p>
    <w:p w:rsidR="00FA5E5F" w:rsidRDefault="00FA5E5F" w:rsidP="00F33ADB">
      <w:pPr>
        <w:pStyle w:val="Stlus1"/>
        <w:jc w:val="left"/>
        <w:rPr>
          <w:rFonts w:ascii="Times New Roman" w:hAnsi="Times New Roman" w:cs="Times New Roman"/>
          <w:bCs/>
          <w:sz w:val="24"/>
          <w:szCs w:val="24"/>
        </w:rPr>
      </w:pPr>
    </w:p>
    <w:p w:rsidR="00FA5E5F" w:rsidRPr="003F1D41" w:rsidRDefault="00FA5E5F" w:rsidP="00F33ADB">
      <w:pPr>
        <w:pStyle w:val="Stlus1"/>
        <w:jc w:val="left"/>
        <w:rPr>
          <w:rFonts w:ascii="Times New Roman" w:hAnsi="Times New Roman" w:cs="Times New Roman"/>
          <w:bCs/>
          <w:sz w:val="24"/>
          <w:szCs w:val="24"/>
        </w:rPr>
      </w:pPr>
      <w:r w:rsidRPr="003F1D41">
        <w:rPr>
          <w:rFonts w:ascii="Times New Roman" w:hAnsi="Times New Roman" w:cs="Times New Roman"/>
          <w:bCs/>
          <w:sz w:val="24"/>
          <w:szCs w:val="24"/>
        </w:rPr>
        <w:t>Ellenjegyezte:</w:t>
      </w:r>
    </w:p>
    <w:p w:rsidR="005A075B" w:rsidRDefault="005A075B" w:rsidP="00F33ADB">
      <w:pPr>
        <w:autoSpaceDE w:val="0"/>
        <w:autoSpaceDN w:val="0"/>
        <w:adjustRightInd w:val="0"/>
        <w:ind w:right="698"/>
        <w:jc w:val="center"/>
        <w:rPr>
          <w:rFonts w:ascii="Times New Roman" w:hAnsi="Times New Roman" w:cs="Times New Roman"/>
          <w:b/>
          <w:bCs/>
          <w:caps/>
          <w:sz w:val="24"/>
          <w:szCs w:val="24"/>
        </w:rPr>
      </w:pPr>
    </w:p>
    <w:p w:rsidR="005A075B" w:rsidRPr="004078D1" w:rsidRDefault="005A075B" w:rsidP="00F33ADB">
      <w:pPr>
        <w:autoSpaceDE w:val="0"/>
        <w:autoSpaceDN w:val="0"/>
        <w:adjustRightInd w:val="0"/>
        <w:ind w:right="698"/>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 xml:space="preserve">XII. Az ajánlatok bontása </w:t>
      </w:r>
    </w:p>
    <w:p w:rsidR="005A075B" w:rsidRPr="004078D1" w:rsidRDefault="005A075B" w:rsidP="00F33ADB">
      <w:pPr>
        <w:ind w:right="-3"/>
        <w:jc w:val="both"/>
        <w:rPr>
          <w:rFonts w:ascii="Times New Roman" w:hAnsi="Times New Roman" w:cs="Times New Roman"/>
          <w:b/>
          <w:bCs/>
          <w:sz w:val="24"/>
          <w:szCs w:val="24"/>
        </w:rPr>
      </w:pPr>
    </w:p>
    <w:p w:rsidR="005A075B" w:rsidRPr="004078D1" w:rsidRDefault="005A075B" w:rsidP="00F33ADB">
      <w:pPr>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12.1. Az ajánlatok bontása </w:t>
      </w:r>
    </w:p>
    <w:p w:rsidR="005A075B" w:rsidRPr="004078D1" w:rsidRDefault="005A075B" w:rsidP="00F33ADB">
      <w:pPr>
        <w:ind w:right="-3"/>
        <w:jc w:val="both"/>
        <w:rPr>
          <w:rFonts w:ascii="Times New Roman" w:hAnsi="Times New Roman" w:cs="Times New Roman"/>
          <w:bCs/>
          <w:sz w:val="24"/>
          <w:szCs w:val="24"/>
        </w:rPr>
      </w:pPr>
      <w:r w:rsidRPr="004078D1">
        <w:rPr>
          <w:rFonts w:ascii="Times New Roman" w:hAnsi="Times New Roman" w:cs="Times New Roman"/>
          <w:bCs/>
          <w:sz w:val="24"/>
          <w:szCs w:val="24"/>
        </w:rPr>
        <w:t xml:space="preserve">Az ajánlatok bontásának </w:t>
      </w:r>
    </w:p>
    <w:p w:rsidR="00CA64D0" w:rsidRPr="00F33ADB" w:rsidRDefault="005A075B" w:rsidP="00F33ADB">
      <w:pPr>
        <w:pStyle w:val="Szvegtrzs"/>
        <w:numPr>
          <w:ilvl w:val="0"/>
          <w:numId w:val="38"/>
        </w:numPr>
        <w:spacing w:before="0"/>
        <w:ind w:right="284"/>
        <w:rPr>
          <w:rFonts w:ascii="Times New Roman" w:hAnsi="Times New Roman" w:cs="Times New Roman"/>
          <w:sz w:val="24"/>
          <w:szCs w:val="24"/>
        </w:rPr>
      </w:pPr>
      <w:r w:rsidRPr="00F33ADB">
        <w:rPr>
          <w:rFonts w:ascii="Times New Roman" w:hAnsi="Times New Roman" w:cs="Times New Roman"/>
          <w:b/>
          <w:bCs/>
          <w:sz w:val="24"/>
          <w:szCs w:val="24"/>
        </w:rPr>
        <w:t xml:space="preserve">időpontja: </w:t>
      </w:r>
      <w:r w:rsidR="00F33ADB" w:rsidRPr="00F33ADB">
        <w:rPr>
          <w:rFonts w:ascii="Times New Roman" w:hAnsi="Times New Roman" w:cs="Times New Roman"/>
          <w:sz w:val="24"/>
          <w:szCs w:val="24"/>
        </w:rPr>
        <w:t xml:space="preserve">2017. november </w:t>
      </w:r>
      <w:r w:rsidR="006E718B">
        <w:rPr>
          <w:rFonts w:ascii="Times New Roman" w:hAnsi="Times New Roman" w:cs="Times New Roman"/>
          <w:sz w:val="24"/>
          <w:szCs w:val="24"/>
        </w:rPr>
        <w:t>7</w:t>
      </w:r>
      <w:r w:rsidR="00F33ADB" w:rsidRPr="00F33ADB">
        <w:rPr>
          <w:rFonts w:ascii="Times New Roman" w:hAnsi="Times New Roman" w:cs="Times New Roman"/>
          <w:sz w:val="24"/>
          <w:szCs w:val="24"/>
        </w:rPr>
        <w:t xml:space="preserve">. </w:t>
      </w:r>
      <w:r w:rsidR="006E718B">
        <w:rPr>
          <w:rFonts w:ascii="Times New Roman" w:hAnsi="Times New Roman" w:cs="Times New Roman"/>
          <w:sz w:val="24"/>
          <w:szCs w:val="24"/>
        </w:rPr>
        <w:t>9</w:t>
      </w:r>
      <w:r w:rsidR="00F33ADB" w:rsidRPr="00F33ADB">
        <w:rPr>
          <w:rFonts w:ascii="Times New Roman" w:hAnsi="Times New Roman" w:cs="Times New Roman"/>
          <w:sz w:val="24"/>
          <w:szCs w:val="24"/>
        </w:rPr>
        <w:t xml:space="preserve">.00 </w:t>
      </w:r>
      <w:r w:rsidRPr="00F33ADB">
        <w:rPr>
          <w:rFonts w:ascii="Times New Roman" w:hAnsi="Times New Roman" w:cs="Times New Roman"/>
          <w:sz w:val="24"/>
          <w:szCs w:val="24"/>
        </w:rPr>
        <w:t xml:space="preserve">óra </w:t>
      </w:r>
    </w:p>
    <w:p w:rsidR="005A075B" w:rsidRPr="004078D1" w:rsidRDefault="005A075B" w:rsidP="00F33ADB">
      <w:pPr>
        <w:pStyle w:val="Szvegtrzs"/>
        <w:numPr>
          <w:ilvl w:val="0"/>
          <w:numId w:val="9"/>
        </w:numPr>
        <w:spacing w:before="0"/>
        <w:ind w:right="284"/>
        <w:rPr>
          <w:rFonts w:ascii="Times New Roman" w:hAnsi="Times New Roman" w:cs="Times New Roman"/>
          <w:sz w:val="24"/>
          <w:szCs w:val="24"/>
        </w:rPr>
      </w:pPr>
      <w:r w:rsidRPr="004078D1">
        <w:rPr>
          <w:rFonts w:ascii="Times New Roman" w:hAnsi="Times New Roman" w:cs="Times New Roman"/>
          <w:b/>
          <w:bCs/>
          <w:sz w:val="24"/>
          <w:szCs w:val="24"/>
        </w:rPr>
        <w:t xml:space="preserve">helye: </w:t>
      </w:r>
      <w:r w:rsidR="00B22D9E" w:rsidRPr="009B336C">
        <w:rPr>
          <w:rFonts w:ascii="Times New Roman" w:eastAsiaTheme="minorHAnsi" w:hAnsi="Times New Roman" w:cs="Times New Roman"/>
          <w:sz w:val="24"/>
          <w:szCs w:val="24"/>
          <w:lang w:eastAsia="en-US"/>
        </w:rPr>
        <w:t>Apátfalva Község Önkormányzat Polgármesteri Hivatal jegyzői iroda, 6931 Apátfalva, Templom u. 69.</w:t>
      </w:r>
    </w:p>
    <w:p w:rsidR="005A075B" w:rsidRPr="004078D1" w:rsidRDefault="005A075B" w:rsidP="00F33ADB">
      <w:pPr>
        <w:pStyle w:val="Szvegtrzs"/>
        <w:spacing w:before="0"/>
        <w:ind w:right="-3"/>
        <w:rPr>
          <w:rFonts w:ascii="Times New Roman" w:hAnsi="Times New Roman" w:cs="Times New Roman"/>
          <w:sz w:val="24"/>
          <w:szCs w:val="24"/>
        </w:rPr>
      </w:pPr>
    </w:p>
    <w:p w:rsidR="005A075B" w:rsidRPr="004078D1" w:rsidRDefault="00DF59EF" w:rsidP="00F33ADB">
      <w:pPr>
        <w:pStyle w:val="Szvegtrzs"/>
        <w:spacing w:before="0"/>
        <w:ind w:right="-3"/>
        <w:rPr>
          <w:rFonts w:ascii="Times New Roman" w:hAnsi="Times New Roman" w:cs="Times New Roman"/>
          <w:sz w:val="24"/>
          <w:szCs w:val="24"/>
        </w:rPr>
      </w:pPr>
      <w:r>
        <w:rPr>
          <w:rFonts w:ascii="Times New Roman" w:hAnsi="Times New Roman" w:cs="Times New Roman"/>
          <w:sz w:val="24"/>
          <w:szCs w:val="24"/>
        </w:rPr>
        <w:t>Az ajánlat bontásán az ajánlattevő</w:t>
      </w:r>
      <w:r w:rsidR="005A075B" w:rsidRPr="004078D1">
        <w:rPr>
          <w:rFonts w:ascii="Times New Roman" w:hAnsi="Times New Roman" w:cs="Times New Roman"/>
          <w:sz w:val="24"/>
          <w:szCs w:val="24"/>
        </w:rPr>
        <w:t xml:space="preserve"> meghatalmazott képviselői, az ajánlatkérő képviselője és az ajánlatkérő nevében eljáró vehetnek részt. A bontáson részt vehetnek továbbá a Kbt. 68. § (3) bekezdésében megjelölt személyek. </w:t>
      </w:r>
    </w:p>
    <w:p w:rsidR="005A075B" w:rsidRPr="004078D1" w:rsidRDefault="00DF59EF" w:rsidP="00F33ADB">
      <w:pPr>
        <w:ind w:right="-3"/>
        <w:jc w:val="both"/>
        <w:rPr>
          <w:rFonts w:ascii="Times New Roman" w:hAnsi="Times New Roman" w:cs="Times New Roman"/>
          <w:sz w:val="24"/>
          <w:szCs w:val="24"/>
        </w:rPr>
      </w:pPr>
      <w:r>
        <w:rPr>
          <w:rFonts w:ascii="Times New Roman" w:hAnsi="Times New Roman" w:cs="Times New Roman"/>
          <w:sz w:val="24"/>
          <w:szCs w:val="24"/>
        </w:rPr>
        <w:t>Az ajánlat</w:t>
      </w:r>
      <w:r w:rsidR="005A075B" w:rsidRPr="004078D1">
        <w:rPr>
          <w:rFonts w:ascii="Times New Roman" w:hAnsi="Times New Roman" w:cs="Times New Roman"/>
          <w:sz w:val="24"/>
          <w:szCs w:val="24"/>
        </w:rPr>
        <w:t xml:space="preserve"> bontásán a Kbt. 68.§ (4) bekezdésében meghatározott adatok kerülnek ismertetésre. </w:t>
      </w:r>
    </w:p>
    <w:p w:rsidR="005A075B" w:rsidRPr="004078D1" w:rsidRDefault="00DF59EF" w:rsidP="00F33ADB">
      <w:pPr>
        <w:ind w:right="-3"/>
        <w:jc w:val="both"/>
        <w:rPr>
          <w:rFonts w:ascii="Times New Roman" w:hAnsi="Times New Roman" w:cs="Times New Roman"/>
          <w:sz w:val="24"/>
          <w:szCs w:val="24"/>
        </w:rPr>
      </w:pPr>
      <w:r>
        <w:rPr>
          <w:rFonts w:ascii="Times New Roman" w:hAnsi="Times New Roman" w:cs="Times New Roman"/>
          <w:sz w:val="24"/>
          <w:szCs w:val="24"/>
        </w:rPr>
        <w:t>Az ajánlat</w:t>
      </w:r>
      <w:r w:rsidR="005A075B" w:rsidRPr="004078D1">
        <w:rPr>
          <w:rFonts w:ascii="Times New Roman" w:hAnsi="Times New Roman" w:cs="Times New Roman"/>
          <w:sz w:val="24"/>
          <w:szCs w:val="24"/>
        </w:rPr>
        <w:t xml:space="preserve"> bontása és azok részletes vizsgálata során is, az ajánlatkérő ellenőrzi, hogy </w:t>
      </w:r>
      <w:r>
        <w:rPr>
          <w:rFonts w:ascii="Times New Roman" w:hAnsi="Times New Roman" w:cs="Times New Roman"/>
          <w:sz w:val="24"/>
          <w:szCs w:val="24"/>
        </w:rPr>
        <w:t>az</w:t>
      </w:r>
      <w:r w:rsidR="005A075B" w:rsidRPr="004078D1">
        <w:rPr>
          <w:rFonts w:ascii="Times New Roman" w:hAnsi="Times New Roman" w:cs="Times New Roman"/>
          <w:sz w:val="24"/>
          <w:szCs w:val="24"/>
        </w:rPr>
        <w:t xml:space="preserve"> ajánlat megfelel-e a kiírás alaki és tartalmi követelményeinek. </w:t>
      </w:r>
    </w:p>
    <w:p w:rsidR="005A075B" w:rsidRPr="004078D1" w:rsidRDefault="005A075B" w:rsidP="00F33ADB">
      <w:pPr>
        <w:ind w:right="-3"/>
        <w:rPr>
          <w:rFonts w:ascii="Times New Roman" w:hAnsi="Times New Roman" w:cs="Times New Roman"/>
          <w:b/>
          <w:bCs/>
          <w:caps/>
          <w:sz w:val="24"/>
          <w:szCs w:val="24"/>
        </w:rPr>
      </w:pPr>
    </w:p>
    <w:p w:rsidR="005A075B" w:rsidRPr="004078D1" w:rsidRDefault="005A075B" w:rsidP="00F33ADB">
      <w:pPr>
        <w:ind w:right="-3"/>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XIII. Az ajánlatok ÉRTÉKELÉSE</w:t>
      </w:r>
    </w:p>
    <w:p w:rsidR="005A075B" w:rsidRPr="004078D1" w:rsidRDefault="005A075B" w:rsidP="00F33ADB">
      <w:pPr>
        <w:ind w:left="360" w:right="-3"/>
        <w:jc w:val="both"/>
        <w:rPr>
          <w:rFonts w:ascii="Times New Roman" w:hAnsi="Times New Roman" w:cs="Times New Roman"/>
          <w:sz w:val="24"/>
          <w:szCs w:val="24"/>
        </w:rPr>
      </w:pPr>
    </w:p>
    <w:p w:rsidR="005A075B" w:rsidRPr="004078D1" w:rsidRDefault="00DF59EF" w:rsidP="00F33ADB">
      <w:pPr>
        <w:numPr>
          <w:ilvl w:val="0"/>
          <w:numId w:val="2"/>
        </w:numPr>
        <w:ind w:right="-3"/>
        <w:jc w:val="both"/>
        <w:rPr>
          <w:rFonts w:ascii="Times New Roman" w:hAnsi="Times New Roman" w:cs="Times New Roman"/>
          <w:strike/>
          <w:sz w:val="24"/>
          <w:szCs w:val="24"/>
        </w:rPr>
      </w:pPr>
      <w:r>
        <w:rPr>
          <w:rFonts w:ascii="Times New Roman" w:hAnsi="Times New Roman" w:cs="Times New Roman"/>
          <w:sz w:val="24"/>
          <w:szCs w:val="24"/>
        </w:rPr>
        <w:t>Az ajánlat</w:t>
      </w:r>
      <w:r w:rsidR="005A075B" w:rsidRPr="004078D1">
        <w:rPr>
          <w:rFonts w:ascii="Times New Roman" w:hAnsi="Times New Roman" w:cs="Times New Roman"/>
          <w:sz w:val="24"/>
          <w:szCs w:val="24"/>
        </w:rPr>
        <w:t xml:space="preserve"> értékelése a Kbt. 69 – 74. § - </w:t>
      </w:r>
      <w:proofErr w:type="spellStart"/>
      <w:r w:rsidR="005A075B" w:rsidRPr="004078D1">
        <w:rPr>
          <w:rFonts w:ascii="Times New Roman" w:hAnsi="Times New Roman" w:cs="Times New Roman"/>
          <w:sz w:val="24"/>
          <w:szCs w:val="24"/>
        </w:rPr>
        <w:t>nak</w:t>
      </w:r>
      <w:proofErr w:type="spellEnd"/>
      <w:r w:rsidR="005A075B" w:rsidRPr="004078D1">
        <w:rPr>
          <w:rFonts w:ascii="Times New Roman" w:hAnsi="Times New Roman" w:cs="Times New Roman"/>
          <w:sz w:val="24"/>
          <w:szCs w:val="24"/>
        </w:rPr>
        <w:t xml:space="preserve"> megfelelően történik.</w:t>
      </w:r>
    </w:p>
    <w:p w:rsidR="005A075B" w:rsidRPr="004078D1" w:rsidRDefault="005A075B" w:rsidP="00F33ADB">
      <w:pPr>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A bontás után az összegzés megküldését megelőzően semmiféle információ az ajánlatokkal és értékelésükkel kapcsolatosan nem adható, azon személy(</w:t>
      </w:r>
      <w:proofErr w:type="spellStart"/>
      <w:r w:rsidRPr="004078D1">
        <w:rPr>
          <w:rFonts w:ascii="Times New Roman" w:hAnsi="Times New Roman" w:cs="Times New Roman"/>
          <w:sz w:val="24"/>
          <w:szCs w:val="24"/>
        </w:rPr>
        <w:t>ek</w:t>
      </w:r>
      <w:proofErr w:type="spellEnd"/>
      <w:r w:rsidRPr="004078D1">
        <w:rPr>
          <w:rFonts w:ascii="Times New Roman" w:hAnsi="Times New Roman" w:cs="Times New Roman"/>
          <w:sz w:val="24"/>
          <w:szCs w:val="24"/>
        </w:rPr>
        <w:t>)</w:t>
      </w:r>
      <w:proofErr w:type="spellStart"/>
      <w:r w:rsidRPr="004078D1">
        <w:rPr>
          <w:rFonts w:ascii="Times New Roman" w:hAnsi="Times New Roman" w:cs="Times New Roman"/>
          <w:sz w:val="24"/>
          <w:szCs w:val="24"/>
        </w:rPr>
        <w:t>nek</w:t>
      </w:r>
      <w:proofErr w:type="spellEnd"/>
      <w:r w:rsidRPr="004078D1">
        <w:rPr>
          <w:rFonts w:ascii="Times New Roman" w:hAnsi="Times New Roman" w:cs="Times New Roman"/>
          <w:sz w:val="24"/>
          <w:szCs w:val="24"/>
        </w:rPr>
        <w:t xml:space="preserve"> aki(k) nem vesz hivatalosan részt az eljárásban.</w:t>
      </w:r>
    </w:p>
    <w:p w:rsidR="005A075B" w:rsidRPr="004078D1" w:rsidRDefault="00DF59EF" w:rsidP="00F33ADB">
      <w:pPr>
        <w:numPr>
          <w:ilvl w:val="0"/>
          <w:numId w:val="2"/>
        </w:numPr>
        <w:ind w:right="-3"/>
        <w:jc w:val="both"/>
        <w:rPr>
          <w:rFonts w:ascii="Times New Roman" w:hAnsi="Times New Roman" w:cs="Times New Roman"/>
          <w:sz w:val="24"/>
          <w:szCs w:val="24"/>
        </w:rPr>
      </w:pPr>
      <w:r>
        <w:rPr>
          <w:rFonts w:ascii="Times New Roman" w:hAnsi="Times New Roman" w:cs="Times New Roman"/>
          <w:sz w:val="24"/>
          <w:szCs w:val="24"/>
        </w:rPr>
        <w:t>Az ajánlat</w:t>
      </w:r>
      <w:r w:rsidR="005A075B" w:rsidRPr="004078D1">
        <w:rPr>
          <w:rFonts w:ascii="Times New Roman" w:hAnsi="Times New Roman" w:cs="Times New Roman"/>
          <w:sz w:val="24"/>
          <w:szCs w:val="24"/>
        </w:rPr>
        <w:t xml:space="preserve"> részletes kiértékelése előtt megvizsgálásra kerül, hogy minden egyes végleges ajánlat megfelel-e az ajánlati felhívásban illetve az ajánlatkérési dokumentációban meghatározott összes határidőnek, feltételnek és előírásnak. </w:t>
      </w:r>
    </w:p>
    <w:p w:rsidR="005A075B" w:rsidRPr="004078D1" w:rsidRDefault="005A075B" w:rsidP="00F33ADB">
      <w:pPr>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Ha az ajánlat aránytalanul alacsony ellenszolgáltatást tartalmaz az ajánlatkérő a Kbt. 72. §. alapján magyarázatot fog kérni. </w:t>
      </w:r>
    </w:p>
    <w:p w:rsidR="005A075B" w:rsidRPr="004078D1" w:rsidRDefault="00DF59EF" w:rsidP="00F33ADB">
      <w:pPr>
        <w:pStyle w:val="standard"/>
        <w:numPr>
          <w:ilvl w:val="0"/>
          <w:numId w:val="2"/>
        </w:numPr>
        <w:jc w:val="both"/>
        <w:rPr>
          <w:rFonts w:ascii="Times New Roman" w:hAnsi="Times New Roman" w:cs="Times New Roman"/>
        </w:rPr>
      </w:pPr>
      <w:r>
        <w:rPr>
          <w:rFonts w:ascii="Times New Roman" w:hAnsi="Times New Roman" w:cs="Times New Roman"/>
        </w:rPr>
        <w:t>Az ajánlat</w:t>
      </w:r>
      <w:r w:rsidR="005A075B" w:rsidRPr="004078D1">
        <w:rPr>
          <w:rFonts w:ascii="Times New Roman" w:hAnsi="Times New Roman" w:cs="Times New Roman"/>
        </w:rPr>
        <w:t xml:space="preserve"> érvénytelenségének megállapítására a Kbt. 73. § rendelkezéseiben meghatározott esetekben kerülhet sor. </w:t>
      </w:r>
    </w:p>
    <w:p w:rsidR="005A075B" w:rsidRPr="004078D1" w:rsidRDefault="005A075B" w:rsidP="00F33ADB">
      <w:pPr>
        <w:pStyle w:val="Listaszerbekezds"/>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Az érvényt</w:t>
      </w:r>
      <w:r w:rsidR="00DF59EF">
        <w:rPr>
          <w:rFonts w:ascii="Times New Roman" w:hAnsi="Times New Roman" w:cs="Times New Roman"/>
          <w:sz w:val="24"/>
          <w:szCs w:val="24"/>
        </w:rPr>
        <w:t>elen ajánlatot adó ajánlattevő</w:t>
      </w:r>
      <w:r w:rsidRPr="004078D1">
        <w:rPr>
          <w:rFonts w:ascii="Times New Roman" w:hAnsi="Times New Roman" w:cs="Times New Roman"/>
          <w:sz w:val="24"/>
          <w:szCs w:val="24"/>
        </w:rPr>
        <w:t xml:space="preserve">t az ajánlatkérő hivatalosan értesíti. </w:t>
      </w:r>
    </w:p>
    <w:p w:rsidR="005A075B" w:rsidRPr="004078D1" w:rsidRDefault="005A075B" w:rsidP="00F33ADB">
      <w:pPr>
        <w:ind w:right="-3"/>
        <w:jc w:val="center"/>
        <w:rPr>
          <w:rFonts w:ascii="Times New Roman" w:hAnsi="Times New Roman" w:cs="Times New Roman"/>
          <w:b/>
          <w:bCs/>
          <w:caps/>
          <w:sz w:val="24"/>
          <w:szCs w:val="24"/>
        </w:rPr>
      </w:pPr>
    </w:p>
    <w:p w:rsidR="005A075B" w:rsidRPr="004078D1" w:rsidRDefault="005A075B" w:rsidP="00F33ADB">
      <w:pPr>
        <w:ind w:right="-3"/>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XIV. Az eljárás eredményének MEGKÜLDÉSE</w:t>
      </w:r>
    </w:p>
    <w:p w:rsidR="005A075B" w:rsidRPr="004078D1" w:rsidRDefault="005A075B" w:rsidP="00F33ADB">
      <w:pPr>
        <w:ind w:right="-3"/>
        <w:jc w:val="both"/>
        <w:rPr>
          <w:rFonts w:ascii="Times New Roman" w:hAnsi="Times New Roman" w:cs="Times New Roman"/>
          <w:sz w:val="24"/>
          <w:szCs w:val="24"/>
        </w:rPr>
      </w:pPr>
    </w:p>
    <w:p w:rsidR="005A075B"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Ajánlatké</w:t>
      </w:r>
      <w:r w:rsidR="00DF59EF">
        <w:rPr>
          <w:rFonts w:ascii="Times New Roman" w:hAnsi="Times New Roman" w:cs="Times New Roman"/>
          <w:sz w:val="24"/>
          <w:szCs w:val="24"/>
        </w:rPr>
        <w:t>rő az ajánlat</w:t>
      </w:r>
      <w:r w:rsidRPr="004078D1">
        <w:rPr>
          <w:rFonts w:ascii="Times New Roman" w:hAnsi="Times New Roman" w:cs="Times New Roman"/>
          <w:sz w:val="24"/>
          <w:szCs w:val="24"/>
        </w:rPr>
        <w:t xml:space="preserve"> elbírálására vonatkozó döntését az eljárás eredményéről szóló összegzés megküldésével, írásban közli ajánlattevőkkel.</w:t>
      </w:r>
    </w:p>
    <w:p w:rsidR="005A075B" w:rsidRDefault="005A075B" w:rsidP="00F33ADB">
      <w:pPr>
        <w:ind w:right="-3"/>
        <w:jc w:val="both"/>
        <w:rPr>
          <w:rFonts w:ascii="Times New Roman" w:hAnsi="Times New Roman" w:cs="Times New Roman"/>
          <w:sz w:val="24"/>
          <w:szCs w:val="24"/>
        </w:rPr>
      </w:pPr>
    </w:p>
    <w:p w:rsidR="005A075B" w:rsidRDefault="005A075B" w:rsidP="00F33ADB">
      <w:pPr>
        <w:jc w:val="center"/>
        <w:rPr>
          <w:rFonts w:ascii="Times New Roman" w:hAnsi="Times New Roman" w:cs="Times New Roman"/>
          <w:b/>
          <w:caps/>
          <w:sz w:val="24"/>
          <w:szCs w:val="24"/>
        </w:rPr>
      </w:pPr>
      <w:r>
        <w:rPr>
          <w:rFonts w:ascii="Times New Roman" w:hAnsi="Times New Roman" w:cs="Times New Roman"/>
          <w:b/>
          <w:caps/>
          <w:sz w:val="24"/>
          <w:szCs w:val="24"/>
        </w:rPr>
        <w:t>XV. Tájékoztatás a Kbt. 73.§ (5) bekezdése szerint</w:t>
      </w:r>
    </w:p>
    <w:p w:rsidR="005A075B" w:rsidRDefault="005A075B" w:rsidP="00F33ADB">
      <w:pPr>
        <w:jc w:val="both"/>
        <w:rPr>
          <w:rFonts w:ascii="Times New Roman" w:hAnsi="Times New Roman" w:cs="Times New Roman"/>
          <w:sz w:val="24"/>
          <w:szCs w:val="24"/>
        </w:rPr>
      </w:pPr>
    </w:p>
    <w:p w:rsidR="005A075B" w:rsidRDefault="005A075B" w:rsidP="00F33ADB">
      <w:pPr>
        <w:jc w:val="both"/>
        <w:rPr>
          <w:rFonts w:ascii="Times New Roman" w:hAnsi="Times New Roman" w:cs="Times New Roman"/>
          <w:sz w:val="24"/>
          <w:szCs w:val="24"/>
        </w:rPr>
      </w:pPr>
      <w:r>
        <w:rPr>
          <w:rFonts w:ascii="Times New Roman" w:hAnsi="Times New Roman" w:cs="Times New Roman"/>
          <w:sz w:val="24"/>
          <w:szCs w:val="24"/>
        </w:rPr>
        <w:t xml:space="preserve">Ajánlattevőnek a Kbt. 73. § (5) bekezdése alapján ajánlatkérő az alábbiakban ad tájékoztatást azoknak a szervezeteknek (hatóságoknak) a nevéről és címéről (elérhetőség), amelyektől az </w:t>
      </w:r>
      <w:r>
        <w:rPr>
          <w:rFonts w:ascii="Times New Roman" w:hAnsi="Times New Roman" w:cs="Times New Roman"/>
          <w:sz w:val="24"/>
          <w:szCs w:val="24"/>
        </w:rPr>
        <w:lastRenderedPageBreak/>
        <w:t xml:space="preserve">ajánlattevő a megfelelő környezetvédelmi, szociális és munkajogi rendelkezésekre vonatkozó tájékoztatást kaphat. </w:t>
      </w:r>
    </w:p>
    <w:p w:rsidR="005A075B" w:rsidRDefault="005A075B" w:rsidP="00F33ADB">
      <w:pPr>
        <w:jc w:val="both"/>
        <w:rPr>
          <w:rFonts w:ascii="Times New Roman" w:hAnsi="Times New Roman" w:cs="Times New Roman"/>
          <w:sz w:val="24"/>
          <w:szCs w:val="24"/>
        </w:rPr>
      </w:pPr>
    </w:p>
    <w:p w:rsidR="00E4661A" w:rsidRPr="00F33ADB" w:rsidRDefault="00E4661A" w:rsidP="00F33ADB">
      <w:pPr>
        <w:jc w:val="both"/>
        <w:rPr>
          <w:rFonts w:ascii="Times New Roman" w:hAnsi="Times New Roman" w:cs="Times New Roman"/>
          <w:bCs/>
          <w:sz w:val="24"/>
          <w:szCs w:val="24"/>
        </w:rPr>
      </w:pPr>
      <w:r w:rsidRPr="00F33ADB">
        <w:rPr>
          <w:rFonts w:ascii="Times New Roman" w:hAnsi="Times New Roman" w:cs="Times New Roman"/>
          <w:b/>
          <w:bCs/>
          <w:sz w:val="24"/>
          <w:szCs w:val="24"/>
        </w:rPr>
        <w:t>Országos Közegészségügyi Intézet</w:t>
      </w:r>
    </w:p>
    <w:p w:rsidR="00E4661A" w:rsidRPr="00F33ADB" w:rsidRDefault="00E4661A"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Székhely: 1097 Budapest, Albert Flórián út 2-6.</w:t>
      </w:r>
    </w:p>
    <w:p w:rsidR="00E4661A" w:rsidRPr="00F33ADB" w:rsidRDefault="00E4661A"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Levelezési cím: 1437 Budapest, Pf. 839.</w:t>
      </w:r>
    </w:p>
    <w:p w:rsidR="00E4661A" w:rsidRPr="00F33ADB" w:rsidRDefault="00E4661A"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Tel.: +36-1-476-1100</w:t>
      </w:r>
    </w:p>
    <w:p w:rsidR="00E4661A" w:rsidRPr="00F33ADB" w:rsidRDefault="00E4661A"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Fax: +36-1-476-1390</w:t>
      </w:r>
    </w:p>
    <w:p w:rsidR="00E4661A" w:rsidRPr="00F33ADB" w:rsidRDefault="00E4661A" w:rsidP="00F33ADB">
      <w:pPr>
        <w:jc w:val="both"/>
        <w:rPr>
          <w:rFonts w:ascii="Times New Roman" w:hAnsi="Times New Roman" w:cs="Times New Roman"/>
          <w:sz w:val="24"/>
          <w:szCs w:val="24"/>
        </w:rPr>
      </w:pPr>
      <w:r w:rsidRPr="00F33ADB">
        <w:rPr>
          <w:rFonts w:ascii="Times New Roman" w:hAnsi="Times New Roman" w:cs="Times New Roman"/>
          <w:bCs/>
          <w:sz w:val="24"/>
          <w:szCs w:val="24"/>
        </w:rPr>
        <w:t xml:space="preserve">Honlap: </w:t>
      </w:r>
      <w:hyperlink r:id="rId14" w:history="1">
        <w:r w:rsidRPr="00F33ADB">
          <w:rPr>
            <w:rStyle w:val="Hiperhivatkozs"/>
            <w:rFonts w:ascii="Times New Roman" w:hAnsi="Times New Roman"/>
            <w:bCs/>
            <w:sz w:val="24"/>
            <w:szCs w:val="24"/>
            <w:u w:val="none"/>
          </w:rPr>
          <w:t>www.oki.antsz.hu</w:t>
        </w:r>
      </w:hyperlink>
    </w:p>
    <w:p w:rsidR="005A075B" w:rsidRPr="00F33ADB" w:rsidRDefault="005A075B" w:rsidP="00F33ADB">
      <w:pPr>
        <w:rPr>
          <w:rFonts w:ascii="Times New Roman" w:hAnsi="Times New Roman" w:cs="Times New Roman"/>
          <w:b/>
          <w:bCs/>
          <w:sz w:val="24"/>
          <w:szCs w:val="24"/>
        </w:rPr>
      </w:pPr>
      <w:r w:rsidRPr="00F33ADB">
        <w:rPr>
          <w:rFonts w:ascii="Times New Roman" w:hAnsi="Times New Roman" w:cs="Times New Roman"/>
          <w:b/>
          <w:bCs/>
          <w:sz w:val="24"/>
          <w:szCs w:val="24"/>
        </w:rPr>
        <w:t>Csongrád Megyei Kormányhivatal</w:t>
      </w:r>
      <w:r w:rsidRPr="00F33ADB">
        <w:rPr>
          <w:rFonts w:ascii="Times New Roman" w:hAnsi="Times New Roman" w:cs="Times New Roman"/>
          <w:bCs/>
          <w:sz w:val="24"/>
          <w:szCs w:val="24"/>
        </w:rPr>
        <w:t xml:space="preserve"> </w:t>
      </w:r>
      <w:r w:rsidRPr="00F33ADB">
        <w:rPr>
          <w:rFonts w:ascii="Times New Roman" w:hAnsi="Times New Roman" w:cs="Times New Roman"/>
          <w:b/>
          <w:bCs/>
          <w:sz w:val="24"/>
          <w:szCs w:val="24"/>
        </w:rPr>
        <w:t>Környezetvédelmi és Természetvédelmi Főosztály</w:t>
      </w:r>
    </w:p>
    <w:p w:rsidR="005A075B" w:rsidRPr="00F33ADB" w:rsidRDefault="005A075B" w:rsidP="00F33ADB">
      <w:pPr>
        <w:rPr>
          <w:rFonts w:ascii="Times New Roman" w:hAnsi="Times New Roman" w:cs="Times New Roman"/>
          <w:sz w:val="24"/>
          <w:szCs w:val="24"/>
        </w:rPr>
      </w:pPr>
      <w:r w:rsidRPr="00F33ADB">
        <w:rPr>
          <w:rFonts w:ascii="Times New Roman" w:hAnsi="Times New Roman" w:cs="Times New Roman"/>
          <w:sz w:val="24"/>
          <w:szCs w:val="24"/>
        </w:rPr>
        <w:t>6721 Szeged, Felső Tisza-Part 17.</w:t>
      </w:r>
    </w:p>
    <w:p w:rsidR="005A075B" w:rsidRPr="00F33ADB" w:rsidRDefault="005A075B" w:rsidP="00F33ADB">
      <w:pPr>
        <w:rPr>
          <w:rFonts w:ascii="Times New Roman" w:hAnsi="Times New Roman" w:cs="Times New Roman"/>
          <w:sz w:val="24"/>
          <w:szCs w:val="24"/>
        </w:rPr>
      </w:pPr>
      <w:r w:rsidRPr="00F33ADB">
        <w:rPr>
          <w:rFonts w:ascii="Times New Roman" w:hAnsi="Times New Roman" w:cs="Times New Roman"/>
          <w:sz w:val="24"/>
          <w:szCs w:val="24"/>
        </w:rPr>
        <w:t xml:space="preserve">Tel: +36-62-553-033, honlap: </w:t>
      </w:r>
      <w:hyperlink r:id="rId15" w:history="1">
        <w:r w:rsidRPr="00F33ADB">
          <w:rPr>
            <w:rStyle w:val="Hiperhivatkozs"/>
            <w:rFonts w:ascii="Times New Roman" w:hAnsi="Times New Roman"/>
            <w:sz w:val="24"/>
            <w:szCs w:val="24"/>
            <w:u w:val="none"/>
          </w:rPr>
          <w:t>http://atiktvf.zoldhatosag.hu</w:t>
        </w:r>
      </w:hyperlink>
    </w:p>
    <w:p w:rsidR="005A075B" w:rsidRPr="00F33ADB" w:rsidRDefault="005A075B" w:rsidP="00F33ADB">
      <w:pPr>
        <w:jc w:val="both"/>
        <w:rPr>
          <w:rFonts w:ascii="Times New Roman" w:hAnsi="Times New Roman" w:cs="Times New Roman"/>
          <w:b/>
          <w:bCs/>
          <w:sz w:val="24"/>
          <w:szCs w:val="24"/>
        </w:rPr>
      </w:pPr>
    </w:p>
    <w:p w:rsidR="005A075B" w:rsidRPr="00F33ADB" w:rsidRDefault="005A075B" w:rsidP="00F33ADB">
      <w:pPr>
        <w:jc w:val="both"/>
        <w:rPr>
          <w:rFonts w:ascii="Times New Roman" w:hAnsi="Times New Roman" w:cs="Times New Roman"/>
          <w:b/>
          <w:bCs/>
          <w:sz w:val="24"/>
          <w:szCs w:val="24"/>
        </w:rPr>
      </w:pPr>
      <w:r w:rsidRPr="00F33ADB">
        <w:rPr>
          <w:rFonts w:ascii="Times New Roman" w:hAnsi="Times New Roman" w:cs="Times New Roman"/>
          <w:b/>
          <w:bCs/>
          <w:sz w:val="24"/>
          <w:szCs w:val="24"/>
        </w:rPr>
        <w:t>Nemzetgazdasági Minisztérium, Foglalkoztatáspolitikáért Felelős Államtitkárság</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1051 Budapest, József nádor tér 2-4</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Postai cím: 1369 Budapest Pf.: 481.</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Telefon: +36 (l) 795-1400</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Fax: +36 (l) 318-2570</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Honlap: </w:t>
      </w:r>
      <w:hyperlink r:id="rId16" w:history="1">
        <w:r w:rsidRPr="00F33ADB">
          <w:rPr>
            <w:rStyle w:val="Hiperhivatkozs"/>
            <w:rFonts w:ascii="Times New Roman" w:hAnsi="Times New Roman"/>
            <w:bCs/>
            <w:sz w:val="24"/>
            <w:szCs w:val="24"/>
            <w:u w:val="none"/>
          </w:rPr>
          <w:t>www.kormany.hu</w:t>
        </w:r>
      </w:hyperlink>
    </w:p>
    <w:p w:rsidR="005A075B" w:rsidRPr="00F33ADB" w:rsidRDefault="005A075B" w:rsidP="00F33ADB">
      <w:pPr>
        <w:jc w:val="both"/>
        <w:rPr>
          <w:rFonts w:ascii="Times New Roman" w:hAnsi="Times New Roman" w:cs="Times New Roman"/>
          <w:b/>
          <w:bCs/>
          <w:sz w:val="24"/>
          <w:szCs w:val="24"/>
        </w:rPr>
      </w:pPr>
    </w:p>
    <w:p w:rsidR="005A075B" w:rsidRPr="00F33ADB" w:rsidRDefault="005A075B" w:rsidP="00F33ADB">
      <w:pPr>
        <w:jc w:val="both"/>
        <w:rPr>
          <w:rFonts w:ascii="Times New Roman" w:hAnsi="Times New Roman" w:cs="Times New Roman"/>
          <w:b/>
          <w:bCs/>
          <w:sz w:val="24"/>
          <w:szCs w:val="24"/>
        </w:rPr>
      </w:pPr>
      <w:r w:rsidRPr="00F33ADB">
        <w:rPr>
          <w:rFonts w:ascii="Times New Roman" w:hAnsi="Times New Roman" w:cs="Times New Roman"/>
          <w:b/>
          <w:bCs/>
          <w:sz w:val="24"/>
          <w:szCs w:val="24"/>
        </w:rPr>
        <w:t>Nemzeti Munkaügyi Hivatal Munkavédelmi és Munkaügyi Igazgatóság</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Székhely: 1024 Budapest, Fehér út 10.</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Levelezési cím: 1399 Budapest 62., Pf. 639.</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Tel.: +36-1- 346-9400, fax: +36-1- 346-9415,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honlap: </w:t>
      </w:r>
      <w:hyperlink r:id="rId17" w:history="1">
        <w:r w:rsidRPr="00F33ADB">
          <w:rPr>
            <w:rStyle w:val="Hiperhivatkozs"/>
            <w:rFonts w:ascii="Times New Roman" w:hAnsi="Times New Roman"/>
            <w:bCs/>
            <w:sz w:val="24"/>
            <w:szCs w:val="24"/>
            <w:u w:val="none"/>
          </w:rPr>
          <w:t>www.munka.hu</w:t>
        </w:r>
      </w:hyperlink>
      <w:r w:rsidRPr="00F33ADB">
        <w:rPr>
          <w:rFonts w:ascii="Times New Roman" w:hAnsi="Times New Roman" w:cs="Times New Roman"/>
          <w:bCs/>
          <w:sz w:val="24"/>
          <w:szCs w:val="24"/>
        </w:rPr>
        <w:t xml:space="preserve"> , </w:t>
      </w:r>
      <w:hyperlink r:id="rId18" w:history="1">
        <w:r w:rsidRPr="00F33ADB">
          <w:rPr>
            <w:rStyle w:val="Hiperhivatkozs"/>
            <w:rFonts w:ascii="Times New Roman" w:hAnsi="Times New Roman"/>
            <w:bCs/>
            <w:sz w:val="24"/>
            <w:szCs w:val="24"/>
            <w:u w:val="none"/>
          </w:rPr>
          <w:t>www.ommf.gov.hu</w:t>
        </w:r>
      </w:hyperlink>
      <w:r w:rsidRPr="00F33ADB">
        <w:rPr>
          <w:rFonts w:ascii="Times New Roman" w:hAnsi="Times New Roman" w:cs="Times New Roman"/>
          <w:bCs/>
          <w:sz w:val="24"/>
          <w:szCs w:val="24"/>
        </w:rPr>
        <w:t xml:space="preserve"> </w:t>
      </w:r>
    </w:p>
    <w:p w:rsidR="005A075B" w:rsidRPr="00F33ADB" w:rsidRDefault="005A075B" w:rsidP="00F33ADB">
      <w:pPr>
        <w:rPr>
          <w:rFonts w:ascii="Times New Roman" w:hAnsi="Times New Roman" w:cs="Times New Roman"/>
          <w:bCs/>
          <w:sz w:val="24"/>
          <w:szCs w:val="24"/>
        </w:rPr>
      </w:pPr>
    </w:p>
    <w:p w:rsidR="005A075B" w:rsidRPr="00F33ADB" w:rsidRDefault="005A075B" w:rsidP="00F33ADB">
      <w:pPr>
        <w:rPr>
          <w:rFonts w:ascii="Times New Roman" w:hAnsi="Times New Roman" w:cs="Times New Roman"/>
          <w:bCs/>
          <w:sz w:val="24"/>
          <w:szCs w:val="24"/>
        </w:rPr>
      </w:pPr>
      <w:r w:rsidRPr="00F33ADB">
        <w:rPr>
          <w:rFonts w:ascii="Times New Roman" w:hAnsi="Times New Roman" w:cs="Times New Roman"/>
          <w:b/>
          <w:bCs/>
          <w:sz w:val="24"/>
          <w:szCs w:val="24"/>
        </w:rPr>
        <w:t>Csongrád Megyei Kormányhivatal Foglalkoztatási Főosztályának Munkavédelmi és Munkaügyi Ellenőrzési Osztálya</w:t>
      </w:r>
      <w:r w:rsidRPr="00F33ADB">
        <w:rPr>
          <w:rFonts w:ascii="Times New Roman" w:hAnsi="Times New Roman" w:cs="Times New Roman"/>
          <w:b/>
          <w:bCs/>
          <w:sz w:val="24"/>
          <w:szCs w:val="24"/>
        </w:rPr>
        <w:br/>
      </w:r>
      <w:r w:rsidRPr="00F33ADB">
        <w:rPr>
          <w:rFonts w:ascii="Times New Roman" w:hAnsi="Times New Roman" w:cs="Times New Roman"/>
          <w:bCs/>
          <w:sz w:val="24"/>
          <w:szCs w:val="24"/>
        </w:rPr>
        <w:t>6722 Szeged, Rákóczi tér 1.</w:t>
      </w:r>
      <w:r w:rsidRPr="00F33ADB">
        <w:rPr>
          <w:rFonts w:ascii="Times New Roman" w:hAnsi="Times New Roman" w:cs="Times New Roman"/>
          <w:bCs/>
          <w:sz w:val="24"/>
          <w:szCs w:val="24"/>
        </w:rPr>
        <w:br/>
        <w:t>Postacím: 6722 Szeged, Rákóczi tér 1.</w:t>
      </w:r>
      <w:r w:rsidRPr="00F33ADB">
        <w:rPr>
          <w:rFonts w:ascii="Times New Roman" w:hAnsi="Times New Roman" w:cs="Times New Roman"/>
          <w:bCs/>
          <w:sz w:val="24"/>
          <w:szCs w:val="24"/>
        </w:rPr>
        <w:br/>
        <w:t>tel: 06-62-680-540</w:t>
      </w:r>
    </w:p>
    <w:p w:rsidR="005A075B" w:rsidRPr="00F33ADB" w:rsidRDefault="005A075B" w:rsidP="00F33ADB">
      <w:pPr>
        <w:rPr>
          <w:rFonts w:ascii="Times New Roman" w:hAnsi="Times New Roman" w:cs="Times New Roman"/>
          <w:bCs/>
          <w:sz w:val="24"/>
          <w:szCs w:val="24"/>
        </w:rPr>
      </w:pPr>
      <w:r w:rsidRPr="00F33ADB">
        <w:rPr>
          <w:rFonts w:ascii="Times New Roman" w:hAnsi="Times New Roman" w:cs="Times New Roman"/>
          <w:bCs/>
          <w:sz w:val="24"/>
          <w:szCs w:val="24"/>
        </w:rPr>
        <w:t>fax: 06-62-680-541</w:t>
      </w:r>
      <w:r w:rsidRPr="00F33ADB">
        <w:rPr>
          <w:rFonts w:ascii="Times New Roman" w:hAnsi="Times New Roman" w:cs="Times New Roman"/>
          <w:bCs/>
          <w:sz w:val="24"/>
          <w:szCs w:val="24"/>
        </w:rPr>
        <w:br/>
        <w:t>E-mail: </w:t>
      </w:r>
      <w:hyperlink r:id="rId19" w:history="1">
        <w:r w:rsidRPr="00F33ADB">
          <w:rPr>
            <w:rStyle w:val="Hiperhivatkozs"/>
            <w:rFonts w:ascii="Times New Roman" w:hAnsi="Times New Roman"/>
            <w:bCs/>
            <w:sz w:val="24"/>
            <w:szCs w:val="24"/>
            <w:u w:val="none"/>
          </w:rPr>
          <w:t>csongrad-kh-mmszsz-mv@ommf.gov.hu</w:t>
        </w:r>
      </w:hyperlink>
      <w:r w:rsidRPr="00F33ADB">
        <w:rPr>
          <w:rFonts w:ascii="Times New Roman" w:hAnsi="Times New Roman" w:cs="Times New Roman"/>
          <w:bCs/>
          <w:sz w:val="24"/>
          <w:szCs w:val="24"/>
        </w:rPr>
        <w:t>, </w:t>
      </w:r>
      <w:hyperlink r:id="rId20" w:history="1">
        <w:r w:rsidRPr="00F33ADB">
          <w:rPr>
            <w:rStyle w:val="Hiperhivatkozs"/>
            <w:rFonts w:ascii="Times New Roman" w:hAnsi="Times New Roman"/>
            <w:bCs/>
            <w:sz w:val="24"/>
            <w:szCs w:val="24"/>
            <w:u w:val="none"/>
          </w:rPr>
          <w:t>csongrad-kh-mmszsz@ommf.gov.hu</w:t>
        </w:r>
      </w:hyperlink>
      <w:r w:rsidRPr="00F33ADB">
        <w:rPr>
          <w:rFonts w:ascii="Times New Roman" w:hAnsi="Times New Roman" w:cs="Times New Roman"/>
          <w:bCs/>
          <w:sz w:val="24"/>
          <w:szCs w:val="24"/>
        </w:rPr>
        <w:t> </w:t>
      </w:r>
    </w:p>
    <w:p w:rsidR="005A075B" w:rsidRPr="00F33ADB" w:rsidRDefault="005A075B" w:rsidP="00F33ADB">
      <w:pPr>
        <w:jc w:val="both"/>
        <w:rPr>
          <w:rFonts w:ascii="Times New Roman" w:hAnsi="Times New Roman" w:cs="Times New Roman"/>
          <w:b/>
          <w:bCs/>
          <w:sz w:val="24"/>
          <w:szCs w:val="24"/>
        </w:rPr>
      </w:pPr>
      <w:r w:rsidRPr="00F33ADB">
        <w:rPr>
          <w:rFonts w:ascii="Times New Roman" w:hAnsi="Times New Roman" w:cs="Times New Roman"/>
          <w:b/>
          <w:bCs/>
          <w:sz w:val="24"/>
          <w:szCs w:val="24"/>
        </w:rPr>
        <w:t>Magyar Bányászati és Földtani Hivatal</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Székhely: 1145 Budapest, </w:t>
      </w:r>
      <w:proofErr w:type="spellStart"/>
      <w:r w:rsidRPr="00F33ADB">
        <w:rPr>
          <w:rFonts w:ascii="Times New Roman" w:hAnsi="Times New Roman" w:cs="Times New Roman"/>
          <w:bCs/>
          <w:sz w:val="24"/>
          <w:szCs w:val="24"/>
        </w:rPr>
        <w:t>Columbus</w:t>
      </w:r>
      <w:proofErr w:type="spellEnd"/>
      <w:r w:rsidRPr="00F33ADB">
        <w:rPr>
          <w:rFonts w:ascii="Times New Roman" w:hAnsi="Times New Roman" w:cs="Times New Roman"/>
          <w:bCs/>
          <w:sz w:val="24"/>
          <w:szCs w:val="24"/>
        </w:rPr>
        <w:t xml:space="preserve"> u. 17-23</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Levelezési cím: 1590 Budapest, Pf. 95</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Tel.: +36-1-301-2900</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Fax: +36-1-301-2903</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Honlap: </w:t>
      </w:r>
      <w:hyperlink r:id="rId21" w:history="1">
        <w:r w:rsidRPr="00F33ADB">
          <w:rPr>
            <w:rStyle w:val="Hiperhivatkozs"/>
            <w:rFonts w:ascii="Times New Roman" w:hAnsi="Times New Roman"/>
            <w:bCs/>
            <w:sz w:val="24"/>
            <w:szCs w:val="24"/>
            <w:u w:val="none"/>
          </w:rPr>
          <w:t>www.mbfh.hu</w:t>
        </w:r>
      </w:hyperlink>
    </w:p>
    <w:p w:rsidR="005A075B" w:rsidRPr="00F33ADB" w:rsidRDefault="005A075B" w:rsidP="00F33ADB">
      <w:pPr>
        <w:jc w:val="both"/>
        <w:rPr>
          <w:rFonts w:ascii="Times New Roman" w:hAnsi="Times New Roman" w:cs="Times New Roman"/>
          <w:bCs/>
          <w:sz w:val="24"/>
          <w:szCs w:val="24"/>
        </w:rPr>
      </w:pP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
          <w:bCs/>
          <w:sz w:val="24"/>
          <w:szCs w:val="24"/>
        </w:rPr>
        <w:t xml:space="preserve">NAV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Székhely: 1054 Budapest, Széchenyi u. 2.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Tel.: +36- 1-428-5100</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Fax: +36-1- 428-5382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Honlap: </w:t>
      </w:r>
      <w:hyperlink r:id="rId22" w:history="1">
        <w:r w:rsidRPr="00F33ADB">
          <w:rPr>
            <w:rStyle w:val="Hiperhivatkozs"/>
            <w:rFonts w:ascii="Times New Roman" w:hAnsi="Times New Roman"/>
            <w:bCs/>
            <w:sz w:val="24"/>
            <w:szCs w:val="24"/>
            <w:u w:val="none"/>
          </w:rPr>
          <w:t>www.apeh.hu</w:t>
        </w:r>
      </w:hyperlink>
    </w:p>
    <w:p w:rsidR="005A075B" w:rsidRPr="00F33ADB" w:rsidRDefault="005A075B" w:rsidP="00F33ADB">
      <w:pPr>
        <w:jc w:val="both"/>
        <w:rPr>
          <w:rFonts w:ascii="Times New Roman" w:hAnsi="Times New Roman" w:cs="Times New Roman"/>
          <w:b/>
          <w:bCs/>
          <w:sz w:val="24"/>
          <w:szCs w:val="24"/>
        </w:rPr>
      </w:pP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
          <w:bCs/>
          <w:sz w:val="24"/>
          <w:szCs w:val="24"/>
        </w:rPr>
        <w:t>Nemzetgazdasági Minisztérium</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H-1051 Budapest, József nádor tér 4.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Levelezési cím: 1055 Budapest, Honvéd utca 13-15.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Telefon: +36-06-1-374-2700</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Fax: +36-06-1-374-2925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E-mail:</w:t>
      </w:r>
      <w:r w:rsidRPr="00F33ADB">
        <w:rPr>
          <w:rFonts w:ascii="Times New Roman" w:hAnsi="Times New Roman" w:cs="Times New Roman"/>
          <w:bCs/>
          <w:sz w:val="24"/>
          <w:szCs w:val="24"/>
        </w:rPr>
        <w:tab/>
      </w:r>
      <w:hyperlink r:id="rId23" w:history="1">
        <w:r w:rsidRPr="00F33ADB">
          <w:rPr>
            <w:rStyle w:val="Hiperhivatkozs"/>
            <w:rFonts w:ascii="Times New Roman" w:hAnsi="Times New Roman"/>
            <w:bCs/>
            <w:sz w:val="24"/>
            <w:szCs w:val="24"/>
            <w:u w:val="none"/>
          </w:rPr>
          <w:t>ugyfelszolgalat@ngm.gov.hu</w:t>
        </w:r>
        <w:r w:rsidRPr="00F33ADB">
          <w:rPr>
            <w:rFonts w:ascii="Times New Roman" w:hAnsi="Times New Roman" w:cs="Times New Roman"/>
            <w:bCs/>
            <w:sz w:val="24"/>
            <w:szCs w:val="24"/>
          </w:rPr>
          <w:br/>
        </w:r>
      </w:hyperlink>
      <w:r w:rsidRPr="00F33ADB">
        <w:rPr>
          <w:rFonts w:ascii="Times New Roman" w:hAnsi="Times New Roman" w:cs="Times New Roman"/>
          <w:bCs/>
          <w:sz w:val="24"/>
          <w:szCs w:val="24"/>
        </w:rPr>
        <w:t>Honlap:http://www.kormany.hu/hu/nemzetgazdasagi-miniszterium/elerhetosegek</w:t>
      </w:r>
    </w:p>
    <w:p w:rsidR="005A075B" w:rsidRPr="00F33ADB" w:rsidRDefault="005A075B" w:rsidP="00F33ADB">
      <w:pPr>
        <w:jc w:val="both"/>
        <w:rPr>
          <w:rFonts w:ascii="Times New Roman" w:hAnsi="Times New Roman" w:cs="Times New Roman"/>
          <w:b/>
          <w:bCs/>
          <w:sz w:val="24"/>
          <w:szCs w:val="24"/>
        </w:rPr>
      </w:pPr>
    </w:p>
    <w:p w:rsidR="005A075B" w:rsidRPr="00F33ADB" w:rsidRDefault="005A075B" w:rsidP="00F33ADB">
      <w:pPr>
        <w:jc w:val="both"/>
        <w:rPr>
          <w:rFonts w:ascii="Times New Roman" w:hAnsi="Times New Roman" w:cs="Times New Roman"/>
          <w:b/>
          <w:bCs/>
          <w:sz w:val="24"/>
          <w:szCs w:val="24"/>
        </w:rPr>
      </w:pPr>
      <w:r w:rsidRPr="00F33ADB">
        <w:rPr>
          <w:rFonts w:ascii="Times New Roman" w:hAnsi="Times New Roman" w:cs="Times New Roman"/>
          <w:b/>
          <w:bCs/>
          <w:sz w:val="24"/>
          <w:szCs w:val="24"/>
        </w:rPr>
        <w:lastRenderedPageBreak/>
        <w:t xml:space="preserve">Földművelésügyi Minisztérium </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Székhely: 1055 Budapest, Kossuth Lajos tér 11.</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Postai cím: 1860 Budapest</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Telefon: 06-1-795-2000</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Telefax: 06-1-795-0200 </w:t>
      </w:r>
    </w:p>
    <w:p w:rsidR="005A075B" w:rsidRPr="00F33ADB" w:rsidRDefault="005A075B" w:rsidP="00F33ADB">
      <w:pPr>
        <w:jc w:val="both"/>
        <w:rPr>
          <w:rFonts w:ascii="Times New Roman" w:hAnsi="Times New Roman" w:cs="Times New Roman"/>
          <w:bCs/>
          <w:sz w:val="24"/>
          <w:szCs w:val="24"/>
          <w:highlight w:val="yellow"/>
        </w:rPr>
      </w:pPr>
      <w:r w:rsidRPr="00F33ADB">
        <w:rPr>
          <w:rFonts w:ascii="Times New Roman" w:hAnsi="Times New Roman" w:cs="Times New Roman"/>
          <w:bCs/>
          <w:sz w:val="24"/>
          <w:szCs w:val="24"/>
        </w:rPr>
        <w:t xml:space="preserve">Honlap: </w:t>
      </w:r>
      <w:hyperlink r:id="rId24" w:history="1">
        <w:r w:rsidRPr="00F33ADB">
          <w:rPr>
            <w:rStyle w:val="Hiperhivatkozs"/>
            <w:rFonts w:ascii="Times New Roman" w:hAnsi="Times New Roman"/>
            <w:bCs/>
            <w:sz w:val="24"/>
            <w:szCs w:val="24"/>
            <w:u w:val="none"/>
          </w:rPr>
          <w:t>http://www.kormany.hu/hu/foldmuvelesugyi-miniszterium/elerhetosegek</w:t>
        </w:r>
      </w:hyperlink>
    </w:p>
    <w:p w:rsidR="005A075B" w:rsidRPr="00F33ADB" w:rsidRDefault="005A075B" w:rsidP="00F33ADB">
      <w:pPr>
        <w:jc w:val="both"/>
        <w:rPr>
          <w:rFonts w:ascii="Times New Roman" w:hAnsi="Times New Roman" w:cs="Times New Roman"/>
          <w:b/>
          <w:sz w:val="24"/>
          <w:szCs w:val="24"/>
        </w:rPr>
      </w:pPr>
    </w:p>
    <w:p w:rsidR="005A075B" w:rsidRPr="00F33ADB" w:rsidRDefault="005A075B" w:rsidP="00F33ADB">
      <w:pPr>
        <w:jc w:val="both"/>
        <w:rPr>
          <w:rFonts w:ascii="Times New Roman" w:hAnsi="Times New Roman" w:cs="Times New Roman"/>
          <w:b/>
          <w:sz w:val="24"/>
          <w:szCs w:val="24"/>
        </w:rPr>
      </w:pPr>
      <w:r w:rsidRPr="00F33ADB">
        <w:rPr>
          <w:rFonts w:ascii="Times New Roman" w:hAnsi="Times New Roman" w:cs="Times New Roman"/>
          <w:b/>
          <w:sz w:val="24"/>
          <w:szCs w:val="24"/>
        </w:rPr>
        <w:t>Közbeszerzési Hatóság</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Székhely: 1026 Budapest, Riadó utca 5.</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Postafiók cím: 1525. Pf. 166.</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Telefon: 06-1-882-8502</w:t>
      </w:r>
    </w:p>
    <w:p w:rsidR="005A075B" w:rsidRPr="00F33ADB" w:rsidRDefault="005A075B" w:rsidP="00F33ADB">
      <w:pPr>
        <w:jc w:val="both"/>
        <w:rPr>
          <w:rFonts w:ascii="Times New Roman" w:hAnsi="Times New Roman" w:cs="Times New Roman"/>
          <w:bCs/>
          <w:sz w:val="24"/>
          <w:szCs w:val="24"/>
        </w:rPr>
      </w:pPr>
      <w:r w:rsidRPr="00F33ADB">
        <w:rPr>
          <w:rFonts w:ascii="Times New Roman" w:hAnsi="Times New Roman" w:cs="Times New Roman"/>
          <w:bCs/>
          <w:sz w:val="24"/>
          <w:szCs w:val="24"/>
        </w:rPr>
        <w:t xml:space="preserve">Telefax: 06-1-882-8503 </w:t>
      </w:r>
    </w:p>
    <w:p w:rsidR="005A075B" w:rsidRPr="00F33ADB" w:rsidRDefault="005A075B" w:rsidP="00F33ADB">
      <w:pPr>
        <w:jc w:val="both"/>
        <w:rPr>
          <w:rFonts w:ascii="Times New Roman" w:hAnsi="Times New Roman" w:cs="Times New Roman"/>
          <w:sz w:val="24"/>
          <w:szCs w:val="24"/>
        </w:rPr>
      </w:pPr>
      <w:r w:rsidRPr="00F33ADB">
        <w:rPr>
          <w:rFonts w:ascii="Times New Roman" w:hAnsi="Times New Roman" w:cs="Times New Roman"/>
          <w:bCs/>
          <w:sz w:val="24"/>
          <w:szCs w:val="24"/>
        </w:rPr>
        <w:t xml:space="preserve">Honlap: </w:t>
      </w:r>
      <w:hyperlink r:id="rId25" w:history="1">
        <w:r w:rsidRPr="00F33ADB">
          <w:rPr>
            <w:rStyle w:val="Hiperhivatkozs"/>
            <w:rFonts w:ascii="Times New Roman" w:hAnsi="Times New Roman"/>
            <w:bCs/>
            <w:sz w:val="24"/>
            <w:szCs w:val="24"/>
            <w:u w:val="none"/>
          </w:rPr>
          <w:t>http://www.kozbeszerzes.hu/</w:t>
        </w:r>
      </w:hyperlink>
    </w:p>
    <w:p w:rsidR="005A075B" w:rsidRPr="00F33ADB" w:rsidRDefault="005A075B" w:rsidP="00F33ADB">
      <w:pPr>
        <w:ind w:right="-3"/>
        <w:jc w:val="both"/>
        <w:rPr>
          <w:rFonts w:ascii="Times New Roman" w:hAnsi="Times New Roman" w:cs="Times New Roman"/>
          <w:b/>
          <w:bCs/>
          <w:sz w:val="24"/>
          <w:szCs w:val="24"/>
        </w:rPr>
      </w:pPr>
    </w:p>
    <w:p w:rsidR="005A075B" w:rsidRPr="00F33ADB" w:rsidRDefault="005A075B" w:rsidP="00F33ADB">
      <w:pPr>
        <w:ind w:right="-3"/>
        <w:jc w:val="center"/>
        <w:rPr>
          <w:rFonts w:ascii="Times New Roman" w:hAnsi="Times New Roman" w:cs="Times New Roman"/>
          <w:b/>
          <w:bCs/>
          <w:caps/>
          <w:sz w:val="24"/>
          <w:szCs w:val="24"/>
        </w:rPr>
      </w:pPr>
      <w:r w:rsidRPr="00F33ADB">
        <w:rPr>
          <w:rFonts w:ascii="Times New Roman" w:hAnsi="Times New Roman" w:cs="Times New Roman"/>
          <w:b/>
          <w:bCs/>
          <w:caps/>
          <w:sz w:val="24"/>
          <w:szCs w:val="24"/>
        </w:rPr>
        <w:t>XVI. Záradék</w:t>
      </w:r>
    </w:p>
    <w:p w:rsidR="005A075B" w:rsidRPr="004078D1" w:rsidRDefault="005A075B" w:rsidP="00F33ADB">
      <w:pPr>
        <w:ind w:right="-3"/>
        <w:jc w:val="both"/>
        <w:rPr>
          <w:rFonts w:ascii="Times New Roman" w:hAnsi="Times New Roman" w:cs="Times New Roman"/>
          <w:sz w:val="24"/>
          <w:szCs w:val="24"/>
        </w:rPr>
      </w:pPr>
    </w:p>
    <w:p w:rsidR="005A075B" w:rsidRPr="004078D1" w:rsidRDefault="00DF59EF" w:rsidP="00F33ADB">
      <w:pPr>
        <w:ind w:right="-3"/>
        <w:jc w:val="both"/>
        <w:rPr>
          <w:rFonts w:ascii="Times New Roman" w:hAnsi="Times New Roman" w:cs="Times New Roman"/>
          <w:sz w:val="24"/>
          <w:szCs w:val="24"/>
        </w:rPr>
      </w:pPr>
      <w:r>
        <w:rPr>
          <w:rFonts w:ascii="Times New Roman" w:hAnsi="Times New Roman" w:cs="Times New Roman"/>
          <w:sz w:val="24"/>
          <w:szCs w:val="24"/>
        </w:rPr>
        <w:t>Az ajánlattevő</w:t>
      </w:r>
      <w:r w:rsidR="005A075B" w:rsidRPr="004078D1">
        <w:rPr>
          <w:rFonts w:ascii="Times New Roman" w:hAnsi="Times New Roman" w:cs="Times New Roman"/>
          <w:sz w:val="24"/>
          <w:szCs w:val="24"/>
        </w:rPr>
        <w:t xml:space="preserve"> az ajánlatkérési dokumentációban közölt információkat és terveket bizalmas anyagként kezeljék , amelyről harmadik félnek semmiféle részletet ki nem szolgáltathatnak, hacsak </w:t>
      </w:r>
      <w:proofErr w:type="gramStart"/>
      <w:r w:rsidR="005A075B" w:rsidRPr="004078D1">
        <w:rPr>
          <w:rFonts w:ascii="Times New Roman" w:hAnsi="Times New Roman" w:cs="Times New Roman"/>
          <w:sz w:val="24"/>
          <w:szCs w:val="24"/>
        </w:rPr>
        <w:t>ezen</w:t>
      </w:r>
      <w:proofErr w:type="gramEnd"/>
      <w:r w:rsidR="005A075B" w:rsidRPr="004078D1">
        <w:rPr>
          <w:rFonts w:ascii="Times New Roman" w:hAnsi="Times New Roman" w:cs="Times New Roman"/>
          <w:sz w:val="24"/>
          <w:szCs w:val="24"/>
        </w:rPr>
        <w:t xml:space="preserve"> harmadik fél nem készít és nyújt be anyagot a számára az ajánlattételhez. Sem az ajánlatkérési dokumentációt, sem annak részeit, vagy másolatait nem lehet másra felhasználni, mint ajánlattételre.</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ajánlattevő és az ajánlatkérő jelen dokumentációban meghatározott feltételrendszer minden kitételét "lényeges" szempontnak tekinti! </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A jelen útmutatóban nem szabályozott kérdések vonatkozásában a Kbt. előírásai, a Közbeszerzési Hatóság tájékoztatója, az ajánlattételi felhívás, valamint az ajánlati dokumentáció részét képző szerződés szerint kell eljárni.</w:t>
      </w:r>
    </w:p>
    <w:p w:rsidR="005A075B" w:rsidRPr="004078D1" w:rsidRDefault="005A075B" w:rsidP="00F33ADB">
      <w:pPr>
        <w:ind w:right="-3"/>
        <w:jc w:val="both"/>
        <w:rPr>
          <w:rFonts w:ascii="Times New Roman" w:hAnsi="Times New Roman" w:cs="Times New Roman"/>
          <w:sz w:val="24"/>
          <w:szCs w:val="24"/>
        </w:rPr>
      </w:pPr>
    </w:p>
    <w:p w:rsidR="00CA64D0" w:rsidRDefault="002C25A0" w:rsidP="00F33ADB">
      <w:pPr>
        <w:pStyle w:val="Szvegtrzs"/>
        <w:spacing w:before="0"/>
        <w:ind w:right="284"/>
        <w:jc w:val="left"/>
        <w:rPr>
          <w:rFonts w:ascii="Times New Roman" w:hAnsi="Times New Roman" w:cs="Times New Roman"/>
          <w:caps/>
          <w:sz w:val="24"/>
          <w:szCs w:val="24"/>
        </w:rPr>
      </w:pPr>
      <w:r>
        <w:rPr>
          <w:rFonts w:ascii="Times New Roman" w:hAnsi="Times New Roman" w:cs="Times New Roman"/>
          <w:sz w:val="24"/>
          <w:szCs w:val="24"/>
        </w:rPr>
        <w:t xml:space="preserve">Szeged, 2017. </w:t>
      </w:r>
      <w:r w:rsidR="00F33ADB">
        <w:rPr>
          <w:rFonts w:ascii="Times New Roman" w:hAnsi="Times New Roman" w:cs="Times New Roman"/>
          <w:sz w:val="24"/>
          <w:szCs w:val="24"/>
        </w:rPr>
        <w:t>október 25.</w:t>
      </w:r>
    </w:p>
    <w:p w:rsidR="005A075B" w:rsidRPr="004078D1" w:rsidRDefault="005A075B" w:rsidP="00F33ADB">
      <w:pPr>
        <w:pStyle w:val="Szvegtrzs"/>
        <w:spacing w:before="0"/>
        <w:ind w:right="284"/>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 xml:space="preserve">                                                          Ajánlatkérő nevében:</w:t>
      </w:r>
    </w:p>
    <w:p w:rsidR="005A075B" w:rsidRPr="004078D1" w:rsidRDefault="005A075B" w:rsidP="00F33ADB">
      <w:pPr>
        <w:jc w:val="center"/>
        <w:rPr>
          <w:rFonts w:ascii="Times New Roman" w:hAnsi="Times New Roman" w:cs="Times New Roman"/>
          <w:sz w:val="24"/>
          <w:szCs w:val="24"/>
        </w:rPr>
      </w:pPr>
    </w:p>
    <w:p w:rsidR="005A075B" w:rsidRPr="004078D1" w:rsidRDefault="005A075B" w:rsidP="00F33ADB">
      <w:pPr>
        <w:jc w:val="right"/>
        <w:rPr>
          <w:rFonts w:ascii="Times New Roman" w:hAnsi="Times New Roman" w:cs="Times New Roman"/>
          <w:sz w:val="24"/>
          <w:szCs w:val="24"/>
        </w:rPr>
      </w:pPr>
      <w:r w:rsidRPr="004078D1">
        <w:rPr>
          <w:rFonts w:ascii="Times New Roman" w:hAnsi="Times New Roman" w:cs="Times New Roman"/>
          <w:sz w:val="24"/>
          <w:szCs w:val="24"/>
        </w:rPr>
        <w:t xml:space="preserve">                                                                    </w:t>
      </w:r>
      <w:r w:rsidRPr="004078D1">
        <w:rPr>
          <w:rFonts w:ascii="Times New Roman" w:hAnsi="Times New Roman" w:cs="Times New Roman"/>
          <w:sz w:val="24"/>
          <w:szCs w:val="24"/>
        </w:rPr>
        <w:tab/>
      </w:r>
      <w:r w:rsidRPr="004078D1">
        <w:rPr>
          <w:rFonts w:ascii="Times New Roman" w:hAnsi="Times New Roman" w:cs="Times New Roman"/>
          <w:sz w:val="24"/>
          <w:szCs w:val="24"/>
        </w:rPr>
        <w:tab/>
      </w:r>
      <w:r w:rsidRPr="004078D1">
        <w:rPr>
          <w:rFonts w:ascii="Times New Roman" w:hAnsi="Times New Roman" w:cs="Times New Roman"/>
          <w:sz w:val="24"/>
          <w:szCs w:val="24"/>
        </w:rPr>
        <w:tab/>
      </w:r>
      <w:r w:rsidRPr="004078D1">
        <w:rPr>
          <w:rFonts w:ascii="Times New Roman" w:hAnsi="Times New Roman" w:cs="Times New Roman"/>
          <w:sz w:val="24"/>
          <w:szCs w:val="24"/>
        </w:rPr>
        <w:tab/>
        <w:t xml:space="preserve">   dr. Szőllősi Béla</w:t>
      </w:r>
    </w:p>
    <w:p w:rsidR="005A075B" w:rsidRPr="004078D1" w:rsidRDefault="005A075B" w:rsidP="00F33AD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 xml:space="preserve">felelős akkreditált </w:t>
      </w:r>
    </w:p>
    <w:p w:rsidR="005A075B" w:rsidRPr="004078D1" w:rsidRDefault="005A075B" w:rsidP="00F33AD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közbeszerzési szaktanácsadó</w:t>
      </w:r>
    </w:p>
    <w:p w:rsidR="005A075B" w:rsidRPr="004078D1" w:rsidRDefault="005A075B" w:rsidP="00F33ADB">
      <w:pPr>
        <w:pStyle w:val="Standard0"/>
        <w:jc w:val="right"/>
        <w:rPr>
          <w:rFonts w:ascii="Times New Roman" w:hAnsi="Times New Roman"/>
        </w:rPr>
      </w:pPr>
      <w:r w:rsidRPr="004078D1">
        <w:rPr>
          <w:rFonts w:ascii="Times New Roman" w:hAnsi="Times New Roman"/>
        </w:rPr>
        <w:t>lajstromszáma:</w:t>
      </w:r>
      <w:r w:rsidR="00EF7686">
        <w:rPr>
          <w:rFonts w:ascii="Times New Roman" w:hAnsi="Times New Roman"/>
        </w:rPr>
        <w:t xml:space="preserve"> </w:t>
      </w:r>
      <w:r w:rsidRPr="004078D1">
        <w:rPr>
          <w:rFonts w:ascii="Times New Roman" w:hAnsi="Times New Roman"/>
        </w:rPr>
        <w:t>00396</w:t>
      </w:r>
    </w:p>
    <w:p w:rsidR="005A075B" w:rsidRDefault="005A075B" w:rsidP="00F33ADB">
      <w:pPr>
        <w:pStyle w:val="Cmsor2"/>
        <w:widowControl w:val="0"/>
        <w:numPr>
          <w:ilvl w:val="0"/>
          <w:numId w:val="0"/>
        </w:numPr>
        <w:tabs>
          <w:tab w:val="left" w:pos="708"/>
        </w:tabs>
        <w:autoSpaceDE w:val="0"/>
        <w:autoSpaceDN w:val="0"/>
        <w:adjustRightInd w:val="0"/>
        <w:jc w:val="right"/>
        <w:rPr>
          <w:rFonts w:ascii="Times New Roman" w:hAnsi="Times New Roman" w:cs="Times New Roman"/>
          <w:b/>
          <w:bCs/>
          <w:sz w:val="24"/>
          <w:szCs w:val="24"/>
          <w:lang w:eastAsia="hu-HU"/>
        </w:rPr>
      </w:pPr>
    </w:p>
    <w:p w:rsidR="005A075B" w:rsidRDefault="005A075B" w:rsidP="00F33ADB">
      <w:pPr>
        <w:rPr>
          <w:lang w:eastAsia="hu-HU"/>
        </w:rPr>
      </w:pPr>
    </w:p>
    <w:p w:rsidR="005A075B" w:rsidRDefault="005A075B" w:rsidP="00F33ADB">
      <w:pPr>
        <w:rPr>
          <w:lang w:eastAsia="hu-HU"/>
        </w:rPr>
      </w:pPr>
    </w:p>
    <w:p w:rsidR="005A075B" w:rsidRDefault="005A075B" w:rsidP="00F33ADB">
      <w:pPr>
        <w:rPr>
          <w:lang w:eastAsia="hu-HU"/>
        </w:rPr>
      </w:pPr>
    </w:p>
    <w:p w:rsidR="005A075B" w:rsidRDefault="005A075B" w:rsidP="00F33ADB">
      <w:pPr>
        <w:rPr>
          <w:lang w:eastAsia="hu-HU"/>
        </w:rPr>
      </w:pPr>
    </w:p>
    <w:p w:rsidR="005A075B" w:rsidRDefault="005A075B" w:rsidP="00F33ADB">
      <w:pPr>
        <w:rPr>
          <w:lang w:eastAsia="hu-HU"/>
        </w:rPr>
      </w:pPr>
    </w:p>
    <w:p w:rsidR="005A075B" w:rsidRDefault="005A075B" w:rsidP="00F33ADB">
      <w:pPr>
        <w:rPr>
          <w:lang w:eastAsia="hu-HU"/>
        </w:rPr>
      </w:pPr>
    </w:p>
    <w:p w:rsidR="005A075B" w:rsidRDefault="005A075B" w:rsidP="00F33ADB">
      <w:pPr>
        <w:rPr>
          <w:lang w:eastAsia="hu-HU"/>
        </w:rPr>
      </w:pPr>
    </w:p>
    <w:p w:rsidR="005A075B" w:rsidRDefault="005A075B" w:rsidP="00F33ADB">
      <w:pPr>
        <w:rPr>
          <w:lang w:eastAsia="hu-HU"/>
        </w:rPr>
      </w:pPr>
    </w:p>
    <w:p w:rsidR="005A075B" w:rsidRDefault="005A075B" w:rsidP="00F33ADB">
      <w:pPr>
        <w:rPr>
          <w:lang w:eastAsia="hu-HU"/>
        </w:rPr>
      </w:pPr>
    </w:p>
    <w:p w:rsidR="005A075B" w:rsidRPr="00FA068F" w:rsidRDefault="005A075B" w:rsidP="00F33ADB">
      <w:pPr>
        <w:rPr>
          <w:lang w:eastAsia="hu-HU"/>
        </w:rPr>
      </w:pPr>
    </w:p>
    <w:p w:rsidR="00BF6F06" w:rsidRDefault="00BF6F06" w:rsidP="00F33ADB">
      <w:pPr>
        <w:rPr>
          <w:lang w:eastAsia="hu-HU"/>
        </w:rPr>
      </w:pPr>
    </w:p>
    <w:p w:rsidR="00BF6F06" w:rsidRDefault="00BF6F06" w:rsidP="00F33ADB">
      <w:pPr>
        <w:rPr>
          <w:lang w:eastAsia="hu-HU"/>
        </w:rPr>
      </w:pPr>
    </w:p>
    <w:p w:rsidR="00BF6F06" w:rsidRDefault="00BF6F06" w:rsidP="00F33ADB">
      <w:pPr>
        <w:rPr>
          <w:lang w:eastAsia="hu-HU"/>
        </w:rPr>
      </w:pPr>
    </w:p>
    <w:p w:rsidR="00BF6F06" w:rsidRDefault="00BF6F06" w:rsidP="00F33ADB">
      <w:pPr>
        <w:rPr>
          <w:lang w:eastAsia="hu-HU"/>
        </w:rPr>
      </w:pPr>
    </w:p>
    <w:p w:rsidR="00BF6F06" w:rsidRDefault="00BF6F06" w:rsidP="00F33ADB">
      <w:pPr>
        <w:rPr>
          <w:lang w:eastAsia="hu-HU"/>
        </w:rPr>
      </w:pPr>
    </w:p>
    <w:p w:rsidR="00BF6F06" w:rsidRDefault="00BF6F06" w:rsidP="00F33ADB">
      <w:pPr>
        <w:rPr>
          <w:lang w:eastAsia="hu-HU"/>
        </w:rPr>
      </w:pPr>
    </w:p>
    <w:p w:rsidR="00BF6F06" w:rsidRPr="00BF6F06" w:rsidRDefault="00BF6F06" w:rsidP="00F33ADB">
      <w:pPr>
        <w:rPr>
          <w:lang w:eastAsia="hu-HU"/>
        </w:rPr>
      </w:pPr>
    </w:p>
    <w:p w:rsidR="00EF7686" w:rsidRDefault="00EF7686" w:rsidP="00F33ADB">
      <w:pPr>
        <w:rPr>
          <w:lang w:eastAsia="hu-HU"/>
        </w:rPr>
      </w:pPr>
    </w:p>
    <w:p w:rsidR="00EF7686" w:rsidRDefault="00EF7686" w:rsidP="00F33ADB">
      <w:pPr>
        <w:rPr>
          <w:lang w:eastAsia="hu-HU"/>
        </w:rPr>
      </w:pPr>
    </w:p>
    <w:p w:rsidR="00EF7686" w:rsidRPr="00EF7686" w:rsidRDefault="00EF7686" w:rsidP="00F33ADB">
      <w:pPr>
        <w:rPr>
          <w:lang w:eastAsia="hu-HU"/>
        </w:rPr>
      </w:pPr>
    </w:p>
    <w:p w:rsidR="005A075B" w:rsidRPr="004078D1" w:rsidRDefault="005A075B" w:rsidP="00F33ADB">
      <w:pPr>
        <w:pStyle w:val="Cmsor2"/>
        <w:widowControl w:val="0"/>
        <w:numPr>
          <w:ilvl w:val="0"/>
          <w:numId w:val="0"/>
        </w:numPr>
        <w:tabs>
          <w:tab w:val="left" w:pos="708"/>
        </w:tabs>
        <w:autoSpaceDE w:val="0"/>
        <w:autoSpaceDN w:val="0"/>
        <w:adjustRightInd w:val="0"/>
        <w:jc w:val="right"/>
        <w:rPr>
          <w:rFonts w:ascii="Times New Roman" w:hAnsi="Times New Roman" w:cs="Times New Roman"/>
          <w:b/>
          <w:bCs/>
          <w:sz w:val="24"/>
          <w:szCs w:val="24"/>
          <w:lang w:eastAsia="hu-HU"/>
        </w:rPr>
      </w:pPr>
      <w:r w:rsidRPr="004078D1">
        <w:rPr>
          <w:rFonts w:ascii="Times New Roman" w:hAnsi="Times New Roman" w:cs="Times New Roman"/>
          <w:b/>
          <w:bCs/>
          <w:sz w:val="24"/>
          <w:szCs w:val="24"/>
          <w:lang w:eastAsia="hu-HU"/>
        </w:rPr>
        <w:lastRenderedPageBreak/>
        <w:t>1. sz. melléklet</w:t>
      </w:r>
    </w:p>
    <w:p w:rsidR="005A075B" w:rsidRPr="004078D1" w:rsidRDefault="005A075B" w:rsidP="00F33ADB">
      <w:pPr>
        <w:pStyle w:val="Cmsor2"/>
        <w:widowControl w:val="0"/>
        <w:numPr>
          <w:ilvl w:val="0"/>
          <w:numId w:val="0"/>
        </w:numPr>
        <w:tabs>
          <w:tab w:val="left" w:pos="708"/>
        </w:tabs>
        <w:autoSpaceDE w:val="0"/>
        <w:autoSpaceDN w:val="0"/>
        <w:adjustRightInd w:val="0"/>
        <w:rPr>
          <w:rFonts w:ascii="Times New Roman" w:hAnsi="Times New Roman" w:cs="Times New Roman"/>
          <w:b/>
          <w:bCs/>
          <w:caps/>
          <w:sz w:val="24"/>
          <w:szCs w:val="24"/>
          <w:lang w:eastAsia="hu-HU"/>
        </w:rPr>
      </w:pPr>
    </w:p>
    <w:p w:rsidR="005A075B" w:rsidRPr="004078D1" w:rsidRDefault="005A075B" w:rsidP="00F33ADB">
      <w:pPr>
        <w:pStyle w:val="Cmsor2"/>
        <w:widowControl w:val="0"/>
        <w:numPr>
          <w:ilvl w:val="0"/>
          <w:numId w:val="0"/>
        </w:numPr>
        <w:tabs>
          <w:tab w:val="left" w:pos="708"/>
        </w:tabs>
        <w:autoSpaceDE w:val="0"/>
        <w:autoSpaceDN w:val="0"/>
        <w:adjustRightInd w:val="0"/>
        <w:rPr>
          <w:rFonts w:ascii="Times New Roman" w:hAnsi="Times New Roman" w:cs="Times New Roman"/>
          <w:b/>
          <w:bCs/>
          <w:caps/>
          <w:sz w:val="24"/>
          <w:szCs w:val="24"/>
          <w:lang w:eastAsia="hu-HU"/>
        </w:rPr>
      </w:pPr>
      <w:r w:rsidRPr="004078D1">
        <w:rPr>
          <w:rFonts w:ascii="Times New Roman" w:hAnsi="Times New Roman" w:cs="Times New Roman"/>
          <w:b/>
          <w:bCs/>
          <w:caps/>
          <w:sz w:val="24"/>
          <w:szCs w:val="24"/>
          <w:lang w:eastAsia="hu-HU"/>
        </w:rPr>
        <w:t>Felolvasólap</w:t>
      </w:r>
    </w:p>
    <w:p w:rsidR="005A075B" w:rsidRPr="004078D1" w:rsidRDefault="005A075B" w:rsidP="00F33ADB">
      <w:pPr>
        <w:pStyle w:val="NormlWeb1"/>
        <w:widowControl w:val="0"/>
        <w:autoSpaceDE w:val="0"/>
        <w:autoSpaceDN w:val="0"/>
        <w:adjustRightInd w:val="0"/>
        <w:spacing w:before="0" w:after="0"/>
        <w:jc w:val="both"/>
        <w:rPr>
          <w:rFonts w:ascii="Times New Roman" w:hAnsi="Times New Roman" w:cs="Times New Roman"/>
        </w:rPr>
      </w:pPr>
    </w:p>
    <w:p w:rsidR="005A075B" w:rsidRPr="004078D1" w:rsidRDefault="005A075B" w:rsidP="00F33ADB">
      <w:pPr>
        <w:pStyle w:val="Stlus1"/>
        <w:jc w:val="left"/>
        <w:rPr>
          <w:rFonts w:ascii="Times New Roman" w:hAnsi="Times New Roman" w:cs="Times New Roman"/>
          <w:bCs/>
          <w:caps/>
          <w:sz w:val="24"/>
          <w:szCs w:val="24"/>
        </w:rPr>
      </w:pPr>
      <w:r w:rsidRPr="004078D1">
        <w:rPr>
          <w:rFonts w:ascii="Times New Roman" w:hAnsi="Times New Roman" w:cs="Times New Roman"/>
          <w:b/>
          <w:bCs/>
          <w:sz w:val="24"/>
          <w:szCs w:val="24"/>
        </w:rPr>
        <w:t xml:space="preserve">Az ajánlatkérés tárgya: </w:t>
      </w:r>
      <w:r w:rsidRPr="004078D1">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Pr="004078D1">
        <w:rPr>
          <w:rFonts w:ascii="Times New Roman" w:hAnsi="Times New Roman" w:cs="Times New Roman"/>
          <w:bCs/>
          <w:caps/>
          <w:sz w:val="24"/>
          <w:szCs w:val="24"/>
        </w:rPr>
        <w:t>”</w:t>
      </w:r>
    </w:p>
    <w:p w:rsidR="005A075B" w:rsidRPr="004078D1" w:rsidRDefault="005A075B" w:rsidP="00F33ADB">
      <w:pPr>
        <w:pStyle w:val="Stlus1"/>
        <w:rPr>
          <w:rFonts w:ascii="Times New Roman" w:hAnsi="Times New Roman" w:cs="Times New Roman"/>
          <w:bCs/>
          <w:caps/>
          <w:sz w:val="24"/>
          <w:szCs w:val="24"/>
        </w:rPr>
      </w:pP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Az ajánlattevŐ neve:</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Székhelye:</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Adószáma:</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Cégjegyzék száma:</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Telefon, FAX:</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MKIK SZÁMA:</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KÉPVISELI:</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E-mail:</w:t>
      </w:r>
    </w:p>
    <w:p w:rsidR="005A075B" w:rsidRPr="004078D1" w:rsidRDefault="005A075B" w:rsidP="00F33ADB">
      <w:pPr>
        <w:autoSpaceDE w:val="0"/>
        <w:autoSpaceDN w:val="0"/>
        <w:adjustRightInd w:val="0"/>
        <w:ind w:right="698"/>
        <w:jc w:val="both"/>
        <w:rPr>
          <w:rFonts w:ascii="Times New Roman" w:hAnsi="Times New Roman" w:cs="Times New Roman"/>
          <w:caps/>
          <w:sz w:val="24"/>
          <w:szCs w:val="24"/>
        </w:rPr>
      </w:pPr>
    </w:p>
    <w:p w:rsidR="005A075B" w:rsidRPr="004078D1" w:rsidRDefault="00DF59EF" w:rsidP="00F33ADB">
      <w:pPr>
        <w:rPr>
          <w:rFonts w:ascii="Times New Roman" w:hAnsi="Times New Roman" w:cs="Times New Roman"/>
          <w:sz w:val="24"/>
          <w:szCs w:val="24"/>
        </w:rPr>
      </w:pPr>
      <w:r>
        <w:rPr>
          <w:rFonts w:ascii="Times New Roman" w:hAnsi="Times New Roman" w:cs="Times New Roman"/>
          <w:sz w:val="24"/>
          <w:szCs w:val="24"/>
        </w:rPr>
        <w:t>Ajánlati ár (nettó Ft)</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
    <w:p w:rsidR="005A075B" w:rsidRPr="004078D1" w:rsidRDefault="005A075B" w:rsidP="00F33ADB">
      <w:pPr>
        <w:jc w:val="center"/>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Default="005A075B" w:rsidP="00F33ADB">
      <w:pPr>
        <w:ind w:left="4956"/>
        <w:rPr>
          <w:rFonts w:ascii="Times New Roman" w:hAnsi="Times New Roman" w:cs="Times New Roman"/>
          <w:sz w:val="24"/>
          <w:szCs w:val="24"/>
        </w:rPr>
      </w:pPr>
    </w:p>
    <w:p w:rsidR="005A075B" w:rsidRDefault="005A075B" w:rsidP="00F33ADB">
      <w:pPr>
        <w:ind w:left="4956"/>
        <w:rPr>
          <w:rFonts w:ascii="Times New Roman" w:hAnsi="Times New Roman" w:cs="Times New Roman"/>
          <w:sz w:val="24"/>
          <w:szCs w:val="24"/>
        </w:rPr>
      </w:pPr>
    </w:p>
    <w:p w:rsidR="005A075B" w:rsidRDefault="005A075B"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DF59EF" w:rsidRDefault="00DF59EF" w:rsidP="00F33ADB">
      <w:pPr>
        <w:ind w:left="4956"/>
        <w:rPr>
          <w:rFonts w:ascii="Times New Roman" w:hAnsi="Times New Roman" w:cs="Times New Roman"/>
          <w:sz w:val="24"/>
          <w:szCs w:val="24"/>
        </w:rPr>
      </w:pPr>
    </w:p>
    <w:p w:rsidR="005A075B" w:rsidRPr="004078D1" w:rsidRDefault="005A075B" w:rsidP="00F33ADB">
      <w:pPr>
        <w:pStyle w:val="Stlus1"/>
        <w:ind w:right="-3"/>
        <w:jc w:val="right"/>
        <w:rPr>
          <w:rFonts w:ascii="Times New Roman" w:hAnsi="Times New Roman" w:cs="Times New Roman"/>
          <w:b/>
          <w:bCs/>
          <w:sz w:val="24"/>
          <w:szCs w:val="24"/>
        </w:rPr>
      </w:pPr>
      <w:r w:rsidRPr="004078D1">
        <w:rPr>
          <w:rFonts w:ascii="Times New Roman" w:hAnsi="Times New Roman" w:cs="Times New Roman"/>
          <w:b/>
          <w:bCs/>
          <w:sz w:val="24"/>
          <w:szCs w:val="24"/>
        </w:rPr>
        <w:lastRenderedPageBreak/>
        <w:t>2. sz. melléklet</w:t>
      </w:r>
    </w:p>
    <w:p w:rsidR="005A075B" w:rsidRPr="004078D1" w:rsidRDefault="005A075B" w:rsidP="00F33ADB">
      <w:pPr>
        <w:ind w:right="-3"/>
        <w:jc w:val="both"/>
        <w:rPr>
          <w:rFonts w:ascii="Times New Roman" w:hAnsi="Times New Roman" w:cs="Times New Roman"/>
          <w:b/>
          <w:bCs/>
          <w:sz w:val="24"/>
          <w:szCs w:val="24"/>
        </w:rPr>
      </w:pPr>
    </w:p>
    <w:p w:rsidR="005A075B" w:rsidRPr="004078D1" w:rsidRDefault="005A075B" w:rsidP="00F33ADB">
      <w:pPr>
        <w:ind w:right="-3"/>
        <w:jc w:val="center"/>
        <w:rPr>
          <w:rFonts w:ascii="Times New Roman" w:hAnsi="Times New Roman" w:cs="Times New Roman"/>
          <w:b/>
          <w:bCs/>
          <w:sz w:val="24"/>
          <w:szCs w:val="24"/>
        </w:rPr>
      </w:pPr>
    </w:p>
    <w:p w:rsidR="005A075B" w:rsidRPr="004078D1" w:rsidRDefault="005A075B" w:rsidP="00F33ADB">
      <w:pPr>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AJÁNLATTEVŐI NYILATKOZAT</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Stlus1"/>
        <w:rPr>
          <w:rFonts w:ascii="Times New Roman" w:hAnsi="Times New Roman" w:cs="Times New Roman"/>
          <w:sz w:val="24"/>
          <w:szCs w:val="24"/>
        </w:rPr>
      </w:pPr>
      <w:proofErr w:type="gramStart"/>
      <w:r w:rsidRPr="004078D1">
        <w:rPr>
          <w:rFonts w:ascii="Times New Roman" w:hAnsi="Times New Roman" w:cs="Times New Roman"/>
          <w:sz w:val="24"/>
          <w:szCs w:val="24"/>
        </w:rPr>
        <w:t xml:space="preserve">Alulírott,………………………, mint a(z) ……………………(cégnév) ……………………..(székhely) ajánlattevő cégjegyzésre jogosult képviselője </w:t>
      </w:r>
      <w:r w:rsidR="00111677">
        <w:rPr>
          <w:rFonts w:ascii="Times New Roman" w:hAnsi="Times New Roman" w:cs="Times New Roman"/>
          <w:sz w:val="24"/>
          <w:szCs w:val="24"/>
        </w:rPr>
        <w:t xml:space="preserve">a </w:t>
      </w:r>
      <w:r w:rsidR="00A0091C"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A0091C" w:rsidRPr="00CA7F74">
        <w:rPr>
          <w:rFonts w:ascii="Times New Roman" w:hAnsi="Times New Roman" w:cs="Times New Roman"/>
          <w:bCs/>
          <w:caps/>
          <w:sz w:val="24"/>
          <w:szCs w:val="24"/>
        </w:rPr>
        <w:t>”</w:t>
      </w:r>
      <w:r w:rsidRPr="004078D1">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 ajánlati felhívásában és az ajánlatkérési  dokumentációjában  foglalt valamennyi formai és tartalmi követelmény, utasítás, kikötés és műszaki leírás gondos áttekintése után - a Kbt. 66.§ (2) bekezdésében foglaltaknak megfelelően - ezennel kijelentem, hogy az ajánlattételi felhívásban és az ajánlatkérési dokumentációban foglalt valamennyi feltételt megismertük, megértettük és azokat a jelen nyilatkozattal elfogadjuk.</w:t>
      </w:r>
      <w:proofErr w:type="gramEnd"/>
      <w:r w:rsidRPr="004078D1">
        <w:rPr>
          <w:rFonts w:ascii="Times New Roman" w:hAnsi="Times New Roman" w:cs="Times New Roman"/>
          <w:sz w:val="24"/>
          <w:szCs w:val="24"/>
        </w:rPr>
        <w:t xml:space="preserve"> </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WW-Szvegtrzsbehzssal3"/>
        <w:ind w:left="0"/>
        <w:jc w:val="both"/>
        <w:rPr>
          <w:rFonts w:ascii="Times New Roman" w:hAnsi="Times New Roman"/>
        </w:rPr>
      </w:pPr>
      <w:r w:rsidRPr="004078D1">
        <w:rPr>
          <w:rFonts w:ascii="Times New Roman" w:hAnsi="Times New Roman"/>
        </w:rPr>
        <w:t>Ajánlatunk az ajánlattételi felhívásban és az ajánlatkérési dokumentációban meghatározottak teljes körét magában foglalja.</w:t>
      </w:r>
    </w:p>
    <w:p w:rsidR="005A075B" w:rsidRPr="004078D1" w:rsidRDefault="005A075B" w:rsidP="00F33ADB">
      <w:pPr>
        <w:pStyle w:val="WW-Szvegtrzsbehzssal3"/>
        <w:ind w:left="4"/>
        <w:jc w:val="both"/>
        <w:rPr>
          <w:rFonts w:ascii="Times New Roman" w:hAnsi="Times New Roman"/>
        </w:rPr>
      </w:pPr>
      <w:r w:rsidRPr="004078D1">
        <w:rPr>
          <w:rFonts w:ascii="Times New Roman" w:hAnsi="Times New Roman"/>
        </w:rPr>
        <w:t>Ajánlatunkat a szerződéskötésre az ajánlattételi felhívásban előírt időpontig fenntartjuk.</w:t>
      </w:r>
    </w:p>
    <w:p w:rsidR="005A075B" w:rsidRPr="004078D1" w:rsidRDefault="005A075B" w:rsidP="00F33ADB">
      <w:pPr>
        <w:pStyle w:val="WW-Szvegblokk"/>
        <w:spacing w:before="0"/>
        <w:ind w:left="-15" w:right="-15"/>
        <w:rPr>
          <w:rFonts w:ascii="Times New Roman" w:hAnsi="Times New Roman" w:cs="Times New Roman"/>
        </w:rPr>
      </w:pPr>
      <w:r w:rsidRPr="004078D1">
        <w:rPr>
          <w:rFonts w:ascii="Times New Roman" w:hAnsi="Times New Roman" w:cs="Times New Roman"/>
        </w:rPr>
        <w:t>Kijelentjük, hogy a szerződést, amennyiben mint az eljárásban nyertes ajánlattevő kiválasztásra kerülünk, készen állunk az ajánlattételi felhívásban és az ajánlatkérési dokumentációban előírtak szerint megkötni és a fenti összeg ellenében teljesíteni.</w:t>
      </w:r>
    </w:p>
    <w:p w:rsidR="005A075B" w:rsidRPr="004078D1" w:rsidRDefault="005A075B" w:rsidP="00F33ADB">
      <w:pPr>
        <w:pStyle w:val="WW-Szvegblokk"/>
        <w:spacing w:before="0"/>
        <w:ind w:left="-15" w:right="-15"/>
        <w:rPr>
          <w:rFonts w:ascii="Times New Roman" w:hAnsi="Times New Roman" w:cs="Times New Roman"/>
          <w:b/>
          <w:bCs/>
        </w:rPr>
      </w:pPr>
      <w:r w:rsidRPr="004078D1">
        <w:rPr>
          <w:rFonts w:ascii="Times New Roman" w:hAnsi="Times New Roman" w:cs="Times New Roman"/>
          <w:b/>
          <w:bCs/>
        </w:rPr>
        <w:t>Kijelentjük továbbá a Kbt. 66.§ (4) bekezdésében foglaltakra tekintettel, hogy cégünk a 2004. évi XXXIV. Tv a kis- és középvállalkozásokról, fejlődésük támogatásáról (</w:t>
      </w:r>
      <w:proofErr w:type="spellStart"/>
      <w:r w:rsidRPr="004078D1">
        <w:rPr>
          <w:rFonts w:ascii="Times New Roman" w:hAnsi="Times New Roman" w:cs="Times New Roman"/>
          <w:b/>
          <w:bCs/>
        </w:rPr>
        <w:t>Kkvt</w:t>
      </w:r>
      <w:proofErr w:type="spellEnd"/>
      <w:r w:rsidRPr="004078D1">
        <w:rPr>
          <w:rFonts w:ascii="Times New Roman" w:hAnsi="Times New Roman" w:cs="Times New Roman"/>
          <w:b/>
          <w:bCs/>
        </w:rPr>
        <w:t xml:space="preserve">.) szerint mikro- / kis- / középvállalkozásnak minősül/ nem tartozik a </w:t>
      </w:r>
      <w:proofErr w:type="spellStart"/>
      <w:r w:rsidRPr="004078D1">
        <w:rPr>
          <w:rFonts w:ascii="Times New Roman" w:hAnsi="Times New Roman" w:cs="Times New Roman"/>
          <w:b/>
          <w:bCs/>
        </w:rPr>
        <w:t>Kkvt</w:t>
      </w:r>
      <w:proofErr w:type="spellEnd"/>
      <w:r w:rsidRPr="004078D1">
        <w:rPr>
          <w:rFonts w:ascii="Times New Roman" w:hAnsi="Times New Roman" w:cs="Times New Roman"/>
          <w:b/>
          <w:bCs/>
        </w:rPr>
        <w:t xml:space="preserve">. hatálya alá. </w:t>
      </w:r>
    </w:p>
    <w:p w:rsidR="005A075B" w:rsidRPr="004078D1" w:rsidRDefault="005A075B" w:rsidP="00F33ADB">
      <w:pPr>
        <w:pStyle w:val="WW-Szvegblokk"/>
        <w:spacing w:before="0"/>
        <w:ind w:left="-15" w:right="-15"/>
        <w:rPr>
          <w:rFonts w:ascii="Times New Roman" w:hAnsi="Times New Roman" w:cs="Times New Roman"/>
          <w:b/>
          <w:bCs/>
          <w:i/>
          <w:iCs/>
        </w:rPr>
      </w:pPr>
      <w:r w:rsidRPr="004078D1">
        <w:rPr>
          <w:rFonts w:ascii="Times New Roman" w:hAnsi="Times New Roman" w:cs="Times New Roman"/>
          <w:b/>
          <w:bCs/>
          <w:i/>
          <w:iCs/>
        </w:rPr>
        <w:t>Kérjük a megfelelő rész aláhúzását!</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Ajánlattevő nevében eljáró, kötelezettség vállalásra feljogosított adatai:</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Kapcsolattartó neve: </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Címe: </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Telefonszám:</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Telefaxszám:</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E-mail címe: </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Stlus1"/>
        <w:rPr>
          <w:rFonts w:ascii="Times New Roman" w:hAnsi="Times New Roman" w:cs="Times New Roman"/>
          <w:sz w:val="24"/>
          <w:szCs w:val="24"/>
        </w:rPr>
      </w:pPr>
      <w:r w:rsidRPr="004078D1">
        <w:rPr>
          <w:rFonts w:ascii="Times New Roman" w:hAnsi="Times New Roman" w:cs="Times New Roman"/>
          <w:sz w:val="24"/>
          <w:szCs w:val="24"/>
        </w:rPr>
        <w:t xml:space="preserve">Jelen nyilatkozatot tárgyú közbeszerzési eljárásban, az ajánlat részeként teszem. </w:t>
      </w:r>
    </w:p>
    <w:p w:rsidR="005A075B" w:rsidRPr="004078D1" w:rsidRDefault="005A075B" w:rsidP="00F33AD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            </w:t>
      </w: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4956" w:firstLine="708"/>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Default="005A075B" w:rsidP="00F33ADB">
      <w:pPr>
        <w:pStyle w:val="Stlus1"/>
        <w:jc w:val="right"/>
        <w:rPr>
          <w:rFonts w:ascii="Times New Roman" w:hAnsi="Times New Roman" w:cs="Times New Roman"/>
          <w:b/>
          <w:bCs/>
          <w:sz w:val="24"/>
          <w:szCs w:val="24"/>
        </w:rPr>
      </w:pPr>
    </w:p>
    <w:p w:rsidR="00DF59EF" w:rsidRDefault="00DF59EF" w:rsidP="00F33ADB">
      <w:pPr>
        <w:pStyle w:val="Stlus1"/>
        <w:jc w:val="right"/>
        <w:rPr>
          <w:rFonts w:ascii="Times New Roman" w:hAnsi="Times New Roman" w:cs="Times New Roman"/>
          <w:b/>
          <w:bCs/>
          <w:sz w:val="24"/>
          <w:szCs w:val="24"/>
        </w:rPr>
      </w:pPr>
    </w:p>
    <w:p w:rsidR="00DF59EF" w:rsidRPr="004078D1" w:rsidRDefault="00DF59EF"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sz w:val="24"/>
          <w:szCs w:val="24"/>
        </w:rPr>
      </w:pPr>
      <w:r w:rsidRPr="004078D1">
        <w:rPr>
          <w:rFonts w:ascii="Times New Roman" w:hAnsi="Times New Roman" w:cs="Times New Roman"/>
          <w:b/>
          <w:bCs/>
          <w:sz w:val="24"/>
          <w:szCs w:val="24"/>
        </w:rPr>
        <w:lastRenderedPageBreak/>
        <w:t>3. sz. melléklet</w:t>
      </w:r>
    </w:p>
    <w:p w:rsidR="005A075B" w:rsidRPr="004078D1" w:rsidRDefault="005A075B" w:rsidP="00F33ADB">
      <w:pPr>
        <w:pStyle w:val="Normal10"/>
        <w:spacing w:after="0" w:line="240" w:lineRule="auto"/>
        <w:jc w:val="center"/>
        <w:rPr>
          <w:rFonts w:ascii="Times New Roman" w:hAnsi="Times New Roman" w:cs="Times New Roman"/>
          <w:b/>
          <w:bCs/>
          <w:color w:val="auto"/>
          <w:szCs w:val="24"/>
        </w:rPr>
      </w:pPr>
    </w:p>
    <w:p w:rsidR="005A075B" w:rsidRPr="004078D1" w:rsidRDefault="005A075B" w:rsidP="00F33ADB">
      <w:pPr>
        <w:pStyle w:val="Normal10"/>
        <w:spacing w:after="0" w:line="240" w:lineRule="auto"/>
        <w:jc w:val="center"/>
        <w:rPr>
          <w:rFonts w:ascii="Times New Roman" w:hAnsi="Times New Roman" w:cs="Times New Roman"/>
          <w:b/>
          <w:bCs/>
          <w:color w:val="auto"/>
          <w:szCs w:val="24"/>
        </w:rPr>
      </w:pPr>
    </w:p>
    <w:p w:rsidR="005A075B" w:rsidRPr="004078D1" w:rsidRDefault="005A075B" w:rsidP="00F33ADB">
      <w:pPr>
        <w:pStyle w:val="Normal10"/>
        <w:spacing w:after="0" w:line="240" w:lineRule="auto"/>
        <w:jc w:val="center"/>
        <w:rPr>
          <w:rFonts w:ascii="Times New Roman" w:hAnsi="Times New Roman" w:cs="Times New Roman"/>
          <w:b/>
          <w:bCs/>
          <w:color w:val="auto"/>
          <w:szCs w:val="24"/>
        </w:rPr>
      </w:pPr>
    </w:p>
    <w:p w:rsidR="005A075B" w:rsidRPr="004078D1" w:rsidRDefault="005A075B" w:rsidP="00F33ADB">
      <w:pPr>
        <w:pStyle w:val="Normal10"/>
        <w:spacing w:after="0" w:line="240" w:lineRule="auto"/>
        <w:jc w:val="center"/>
        <w:rPr>
          <w:rFonts w:ascii="Times New Roman" w:hAnsi="Times New Roman" w:cs="Times New Roman"/>
          <w:b/>
          <w:bCs/>
          <w:color w:val="auto"/>
          <w:szCs w:val="24"/>
        </w:rPr>
      </w:pPr>
      <w:r w:rsidRPr="004078D1">
        <w:rPr>
          <w:rFonts w:ascii="Times New Roman" w:hAnsi="Times New Roman" w:cs="Times New Roman"/>
          <w:b/>
          <w:bCs/>
          <w:color w:val="auto"/>
          <w:szCs w:val="24"/>
        </w:rPr>
        <w:t>AJÁNLATI ÁR RÉSZLETEZÉSE</w:t>
      </w:r>
    </w:p>
    <w:p w:rsidR="005A075B" w:rsidRPr="004078D1" w:rsidRDefault="005A075B" w:rsidP="00F33ADB">
      <w:pPr>
        <w:pStyle w:val="Stlus1"/>
        <w:jc w:val="center"/>
        <w:rPr>
          <w:rFonts w:ascii="Times New Roman" w:hAnsi="Times New Roman" w:cs="Times New Roman"/>
          <w:b/>
          <w:bCs/>
          <w:sz w:val="24"/>
          <w:szCs w:val="24"/>
        </w:rPr>
      </w:pPr>
    </w:p>
    <w:p w:rsidR="005A075B" w:rsidRPr="004078D1" w:rsidRDefault="005A075B" w:rsidP="00F33ADB">
      <w:pPr>
        <w:pStyle w:val="Stlus1"/>
        <w:rPr>
          <w:rFonts w:ascii="Times New Roman" w:hAnsi="Times New Roman" w:cs="Times New Roman"/>
          <w:b/>
          <w:bCs/>
          <w:sz w:val="24"/>
          <w:szCs w:val="24"/>
        </w:rPr>
      </w:pPr>
      <w:r w:rsidRPr="004078D1">
        <w:rPr>
          <w:rFonts w:ascii="Times New Roman" w:hAnsi="Times New Roman" w:cs="Times New Roman"/>
          <w:sz w:val="24"/>
          <w:szCs w:val="24"/>
        </w:rPr>
        <w:t>Alulírott</w:t>
      </w:r>
      <w:proofErr w:type="gramStart"/>
      <w:r w:rsidRPr="004078D1">
        <w:rPr>
          <w:rFonts w:ascii="Times New Roman" w:hAnsi="Times New Roman" w:cs="Times New Roman"/>
          <w:sz w:val="24"/>
          <w:szCs w:val="24"/>
        </w:rPr>
        <w:t>,………………………,</w:t>
      </w:r>
      <w:proofErr w:type="gramEnd"/>
      <w:r w:rsidRPr="004078D1">
        <w:rPr>
          <w:rFonts w:ascii="Times New Roman" w:hAnsi="Times New Roman" w:cs="Times New Roman"/>
          <w:sz w:val="24"/>
          <w:szCs w:val="24"/>
        </w:rPr>
        <w:t xml:space="preserve"> mint a(z) ……………………(cégnév) ……………………..(székhely) ajánlattevő cégjegyzésre jogosult képviselője, az ajánlattételi felhívás és a dokumentáció részletes áttanulmányozását követően, annak feltételeit elfogadva, az alábbi ajánlatot tesszük </w:t>
      </w:r>
      <w:r w:rsidR="00111677">
        <w:rPr>
          <w:rFonts w:ascii="Times New Roman" w:hAnsi="Times New Roman" w:cs="Times New Roman"/>
          <w:sz w:val="24"/>
          <w:szCs w:val="24"/>
        </w:rPr>
        <w:t xml:space="preserve">a </w:t>
      </w:r>
      <w:r w:rsidR="004B1025"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4B1025"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 ajánlattételi felhívására:</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I. BEÁRAZOTT TERVEZŐI KÖLTSÉGVETÉSI MUNKANEMEK:</w:t>
      </w:r>
      <w:r w:rsidRPr="004078D1">
        <w:rPr>
          <w:rFonts w:ascii="Times New Roman" w:hAnsi="Times New Roman" w:cs="Times New Roman"/>
          <w:color w:val="auto"/>
          <w:szCs w:val="24"/>
        </w:rPr>
        <w:t xml:space="preserve">                           Ft</w:t>
      </w: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II. MŰSZAKI ÉS MENNYISÉGI ÉSZREVÉTELEK:</w:t>
      </w:r>
      <w:r w:rsidRPr="004078D1">
        <w:rPr>
          <w:rFonts w:ascii="Times New Roman" w:hAnsi="Times New Roman" w:cs="Times New Roman"/>
          <w:color w:val="auto"/>
          <w:szCs w:val="24"/>
        </w:rPr>
        <w:t xml:space="preserve">                                                      Ft</w:t>
      </w: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 xml:space="preserve">VÁLLALKOZÓI ÁRAJÁNLAT ÖSSZESEN:                                                                   </w:t>
      </w:r>
      <w:r w:rsidRPr="004078D1">
        <w:rPr>
          <w:rFonts w:ascii="Times New Roman" w:hAnsi="Times New Roman" w:cs="Times New Roman"/>
          <w:color w:val="auto"/>
          <w:szCs w:val="24"/>
        </w:rPr>
        <w:t>Ft</w:t>
      </w:r>
    </w:p>
    <w:p w:rsidR="005A075B" w:rsidRPr="004078D1" w:rsidRDefault="005A075B" w:rsidP="00F33ADB">
      <w:pPr>
        <w:pStyle w:val="Normal10"/>
        <w:spacing w:after="0" w:line="240" w:lineRule="auto"/>
        <w:jc w:val="both"/>
        <w:rPr>
          <w:rFonts w:ascii="Times New Roman" w:hAnsi="Times New Roman" w:cs="Times New Roman"/>
          <w:b/>
          <w:bCs/>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 xml:space="preserve">Az esetlegesen felmerülő pótmunkák, illetve tervmódosítások elszámolásánál az alkalmazandó költségtényezők </w:t>
      </w:r>
      <w:r w:rsidRPr="004078D1">
        <w:rPr>
          <w:rFonts w:ascii="Times New Roman" w:hAnsi="Times New Roman" w:cs="Times New Roman"/>
          <w:color w:val="auto"/>
          <w:szCs w:val="24"/>
        </w:rPr>
        <w:t xml:space="preserve">(A megadott költségtényezők azonosak az ajánlatban számításba vett árelemekkel): </w:t>
      </w:r>
    </w:p>
    <w:p w:rsidR="005A075B" w:rsidRPr="004078D1" w:rsidRDefault="005A075B" w:rsidP="00F33ADB">
      <w:pPr>
        <w:pStyle w:val="Szvegtrzs"/>
        <w:widowControl w:val="0"/>
        <w:spacing w:before="0"/>
        <w:rPr>
          <w:rFonts w:ascii="Times New Roman" w:hAnsi="Times New Roman" w:cs="Times New Roman"/>
          <w:sz w:val="24"/>
          <w:szCs w:val="24"/>
        </w:rPr>
      </w:pPr>
      <w:r w:rsidRPr="004078D1">
        <w:rPr>
          <w:rFonts w:ascii="Times New Roman" w:hAnsi="Times New Roman" w:cs="Times New Roman"/>
          <w:sz w:val="24"/>
          <w:szCs w:val="24"/>
        </w:rPr>
        <w:t xml:space="preserve">Az elszámolás alapjául az ajánlati költségvetés készítő program norma adatait kell alkalmazni. </w:t>
      </w: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Díjköltség</w:t>
      </w:r>
      <w:r w:rsidRPr="004078D1">
        <w:rPr>
          <w:rFonts w:ascii="Times New Roman" w:hAnsi="Times New Roman" w:cs="Times New Roman"/>
          <w:color w:val="auto"/>
          <w:szCs w:val="24"/>
        </w:rPr>
        <w:t xml:space="preserve">: a vállalkozó árképzésénél kialakult gyakorlat szerint </w:t>
      </w:r>
      <w:proofErr w:type="spellStart"/>
      <w:r w:rsidRPr="004078D1">
        <w:rPr>
          <w:rFonts w:ascii="Times New Roman" w:hAnsi="Times New Roman" w:cs="Times New Roman"/>
          <w:color w:val="auto"/>
          <w:szCs w:val="24"/>
        </w:rPr>
        <w:t>átlagosítottan</w:t>
      </w:r>
      <w:proofErr w:type="spellEnd"/>
      <w:r w:rsidRPr="004078D1">
        <w:rPr>
          <w:rFonts w:ascii="Times New Roman" w:hAnsi="Times New Roman" w:cs="Times New Roman"/>
          <w:color w:val="auto"/>
          <w:szCs w:val="24"/>
        </w:rPr>
        <w:t xml:space="preserve">, vagy szakmánkénti bontásban. </w:t>
      </w: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nettó  rezsi óradíj:                                                                                                        Ft/óra</w:t>
      </w:r>
      <w:r w:rsidRPr="004078D1">
        <w:rPr>
          <w:rFonts w:ascii="Times New Roman" w:hAnsi="Times New Roman" w:cs="Times New Roman"/>
          <w:color w:val="auto"/>
          <w:szCs w:val="24"/>
        </w:rPr>
        <w:t xml:space="preserve"> </w:t>
      </w: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Anyagköltség:</w:t>
      </w:r>
      <w:r w:rsidRPr="004078D1">
        <w:rPr>
          <w:rFonts w:ascii="Times New Roman" w:hAnsi="Times New Roman" w:cs="Times New Roman"/>
          <w:color w:val="auto"/>
          <w:szCs w:val="24"/>
        </w:rPr>
        <w:t xml:space="preserve"> - jellemző beszerzési forrás: kis- v. nagykereskedelem                </w:t>
      </w: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                         - átlagos fuvarozási és anyagigazgatási költség:                                       6 </w:t>
      </w:r>
      <w:r w:rsidRPr="004078D1">
        <w:rPr>
          <w:rFonts w:ascii="Times New Roman" w:hAnsi="Times New Roman" w:cs="Times New Roman"/>
          <w:b/>
          <w:bCs/>
          <w:color w:val="auto"/>
          <w:szCs w:val="24"/>
        </w:rPr>
        <w:t>%</w:t>
      </w:r>
      <w:r w:rsidRPr="004078D1">
        <w:rPr>
          <w:rFonts w:ascii="Times New Roman" w:hAnsi="Times New Roman" w:cs="Times New Roman"/>
          <w:color w:val="auto"/>
          <w:szCs w:val="24"/>
        </w:rPr>
        <w:t xml:space="preserve"> </w:t>
      </w: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Mellékletek: </w:t>
      </w:r>
    </w:p>
    <w:p w:rsidR="005A075B" w:rsidRPr="004078D1" w:rsidRDefault="005A075B" w:rsidP="00F33AD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tételesen beárazott tervezői költségvetés illetve mennyiségi kiírás</w:t>
      </w:r>
    </w:p>
    <w:p w:rsidR="005A075B" w:rsidRPr="004078D1" w:rsidRDefault="005A075B" w:rsidP="00F33AD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járulékos költségek tételes költségvetése </w:t>
      </w:r>
    </w:p>
    <w:p w:rsidR="005A075B" w:rsidRPr="004078D1" w:rsidRDefault="005A075B" w:rsidP="00F33AD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műszaki és mennyiségi észrevételek részletezése (tételes költségvetéssel) </w:t>
      </w:r>
    </w:p>
    <w:p w:rsidR="005A075B" w:rsidRPr="004078D1" w:rsidRDefault="005A075B" w:rsidP="00F33AD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műszaki tartalom pontosítása (pontosítás, egyenértékűséget alátámasztó dokumentum)</w:t>
      </w:r>
    </w:p>
    <w:p w:rsidR="005A075B" w:rsidRPr="004078D1" w:rsidRDefault="005A075B" w:rsidP="00F33ADB">
      <w:pPr>
        <w:pStyle w:val="NormlWeb1"/>
        <w:widowControl w:val="0"/>
        <w:numPr>
          <w:ilvl w:val="0"/>
          <w:numId w:val="29"/>
        </w:numPr>
        <w:spacing w:before="0" w:after="0"/>
        <w:textAlignment w:val="baseline"/>
        <w:rPr>
          <w:rFonts w:ascii="Times New Roman" w:hAnsi="Times New Roman" w:cs="Times New Roman"/>
        </w:rPr>
      </w:pPr>
      <w:r w:rsidRPr="004078D1">
        <w:rPr>
          <w:rFonts w:ascii="Times New Roman" w:hAnsi="Times New Roman" w:cs="Times New Roman"/>
        </w:rPr>
        <w:t xml:space="preserve">magajánlott többlet műszaki tartalom (tételes költségvetés, adott esetben) </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pStyle w:val="Cmsor5"/>
        <w:numPr>
          <w:ilvl w:val="0"/>
          <w:numId w:val="0"/>
        </w:numPr>
        <w:tabs>
          <w:tab w:val="left" w:pos="0"/>
        </w:tabs>
        <w:spacing w:before="0" w:line="240" w:lineRule="auto"/>
        <w:ind w:left="-360"/>
        <w:rPr>
          <w:rFonts w:ascii="Times New Roman" w:hAnsi="Times New Roman" w:cs="Times New Roman"/>
          <w:sz w:val="24"/>
          <w:szCs w:val="24"/>
        </w:rPr>
      </w:pPr>
    </w:p>
    <w:p w:rsidR="005A075B" w:rsidRPr="004078D1" w:rsidRDefault="005A075B" w:rsidP="00F33ADB">
      <w:pPr>
        <w:pStyle w:val="Cmsor5"/>
        <w:numPr>
          <w:ilvl w:val="0"/>
          <w:numId w:val="0"/>
        </w:numPr>
        <w:tabs>
          <w:tab w:val="left" w:pos="0"/>
        </w:tabs>
        <w:spacing w:before="0" w:line="240" w:lineRule="auto"/>
        <w:rPr>
          <w:rFonts w:ascii="Times New Roman" w:hAnsi="Times New Roman" w:cs="Times New Roman"/>
          <w:sz w:val="24"/>
          <w:szCs w:val="24"/>
        </w:rPr>
      </w:pPr>
    </w:p>
    <w:p w:rsidR="005A075B" w:rsidRPr="004078D1" w:rsidRDefault="005A075B" w:rsidP="00F33ADB">
      <w:pPr>
        <w:pStyle w:val="Cmsor5"/>
        <w:numPr>
          <w:ilvl w:val="0"/>
          <w:numId w:val="0"/>
        </w:numPr>
        <w:tabs>
          <w:tab w:val="left" w:pos="0"/>
        </w:tabs>
        <w:spacing w:before="0" w:line="240" w:lineRule="auto"/>
        <w:rPr>
          <w:rFonts w:ascii="Times New Roman" w:hAnsi="Times New Roman" w:cs="Times New Roman"/>
          <w:sz w:val="24"/>
          <w:szCs w:val="24"/>
        </w:rPr>
      </w:pPr>
      <w:r w:rsidRPr="004078D1">
        <w:rPr>
          <w:rFonts w:ascii="Times New Roman" w:hAnsi="Times New Roman" w:cs="Times New Roman"/>
          <w:sz w:val="24"/>
          <w:szCs w:val="24"/>
        </w:rPr>
        <w:t>Kiegészítő nyilatkozat (</w:t>
      </w:r>
      <w:r w:rsidRPr="004078D1">
        <w:rPr>
          <w:rFonts w:ascii="Times New Roman" w:hAnsi="Times New Roman" w:cs="Times New Roman"/>
          <w:b w:val="0"/>
          <w:sz w:val="24"/>
          <w:szCs w:val="24"/>
        </w:rPr>
        <w:t>csak adott esetben töltendő ki)</w:t>
      </w:r>
    </w:p>
    <w:p w:rsidR="005A075B" w:rsidRPr="004078D1" w:rsidRDefault="005A075B" w:rsidP="00F33AD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Az ajánlati ár a járulékos költségeket tartalmazza függetlenül attól, hogy a költségek az ajánlati ár részletezésében nem kerültek külön meghatározásra.</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Cmsor2"/>
        <w:numPr>
          <w:ilvl w:val="0"/>
          <w:numId w:val="0"/>
        </w:numPr>
        <w:tabs>
          <w:tab w:val="left" w:pos="0"/>
        </w:tabs>
        <w:ind w:right="-3"/>
        <w:jc w:val="right"/>
        <w:rPr>
          <w:rFonts w:ascii="Times New Roman" w:hAnsi="Times New Roman" w:cs="Times New Roman"/>
          <w:b/>
          <w:bCs/>
          <w:sz w:val="24"/>
          <w:szCs w:val="24"/>
        </w:rPr>
      </w:pPr>
      <w:r w:rsidRPr="004078D1">
        <w:rPr>
          <w:rFonts w:ascii="Times New Roman" w:hAnsi="Times New Roman" w:cs="Times New Roman"/>
          <w:b/>
          <w:bCs/>
          <w:sz w:val="24"/>
          <w:szCs w:val="24"/>
        </w:rPr>
        <w:lastRenderedPageBreak/>
        <w:t>4. sz. melléklet</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Cmsor2"/>
        <w:numPr>
          <w:ilvl w:val="0"/>
          <w:numId w:val="0"/>
        </w:numPr>
        <w:tabs>
          <w:tab w:val="left" w:pos="0"/>
        </w:tabs>
        <w:rPr>
          <w:rFonts w:ascii="Times New Roman" w:hAnsi="Times New Roman" w:cs="Times New Roman"/>
          <w:b/>
          <w:bCs/>
          <w:caps/>
          <w:sz w:val="24"/>
          <w:szCs w:val="24"/>
        </w:rPr>
      </w:pPr>
      <w:r w:rsidRPr="004078D1">
        <w:rPr>
          <w:rFonts w:ascii="Times New Roman" w:hAnsi="Times New Roman" w:cs="Times New Roman"/>
          <w:b/>
          <w:bCs/>
          <w:caps/>
          <w:sz w:val="24"/>
          <w:szCs w:val="24"/>
        </w:rPr>
        <w:t>NYILATKOZAT az alvállalkozók vonatkozásában</w:t>
      </w:r>
    </w:p>
    <w:p w:rsidR="005A075B" w:rsidRPr="004078D1" w:rsidRDefault="005A075B" w:rsidP="00F33ADB">
      <w:pPr>
        <w:widowControl/>
        <w:suppressAutoHyphens w:val="0"/>
        <w:ind w:right="125"/>
        <w:jc w:val="center"/>
        <w:rPr>
          <w:rFonts w:ascii="Times New Roman" w:hAnsi="Times New Roman" w:cs="Times New Roman"/>
          <w:sz w:val="24"/>
          <w:szCs w:val="24"/>
          <w:lang w:eastAsia="hu-HU"/>
        </w:rPr>
      </w:pPr>
      <w:bookmarkStart w:id="1" w:name="pr315"/>
      <w:bookmarkEnd w:id="1"/>
    </w:p>
    <w:p w:rsidR="005A075B" w:rsidRPr="004078D1" w:rsidRDefault="005A075B" w:rsidP="00F33ADB">
      <w:pPr>
        <w:pStyle w:val="Stlus1"/>
        <w:rPr>
          <w:rFonts w:ascii="Times New Roman" w:hAnsi="Times New Roman" w:cs="Times New Roman"/>
          <w:sz w:val="24"/>
          <w:szCs w:val="24"/>
        </w:rPr>
      </w:pPr>
      <w:r w:rsidRPr="004078D1">
        <w:rPr>
          <w:rFonts w:ascii="Times New Roman" w:hAnsi="Times New Roman" w:cs="Times New Roman"/>
          <w:sz w:val="24"/>
          <w:szCs w:val="24"/>
        </w:rPr>
        <w:t>Alulírott</w:t>
      </w:r>
      <w:proofErr w:type="gramStart"/>
      <w:r w:rsidRPr="004078D1">
        <w:rPr>
          <w:rFonts w:ascii="Times New Roman" w:hAnsi="Times New Roman" w:cs="Times New Roman"/>
          <w:sz w:val="24"/>
          <w:szCs w:val="24"/>
        </w:rPr>
        <w:t>,………………………,</w:t>
      </w:r>
      <w:proofErr w:type="gramEnd"/>
      <w:r w:rsidRPr="004078D1">
        <w:rPr>
          <w:rFonts w:ascii="Times New Roman" w:hAnsi="Times New Roman" w:cs="Times New Roman"/>
          <w:sz w:val="24"/>
          <w:szCs w:val="24"/>
        </w:rPr>
        <w:t xml:space="preserve"> mint a(z) ……………………(cégnév) ……………………..(székhely) ajánlattevő    cégjegyzésre jogosult képviselője a</w:t>
      </w:r>
      <w:r w:rsidR="00DE3717">
        <w:rPr>
          <w:rFonts w:ascii="Times New Roman" w:hAnsi="Times New Roman" w:cs="Times New Roman"/>
          <w:sz w:val="24"/>
          <w:szCs w:val="24"/>
        </w:rPr>
        <w:t xml:space="preserve"> </w:t>
      </w:r>
      <w:r w:rsidR="00DE3717"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 a Kbt. 66.§ (6) bekezdésében foglaltakra tekintettel az alábbi nyilatkozatot teszem:</w:t>
      </w:r>
    </w:p>
    <w:p w:rsidR="005A075B" w:rsidRPr="004078D1" w:rsidRDefault="005A075B" w:rsidP="00F33ADB">
      <w:pPr>
        <w:widowControl/>
        <w:suppressAutoHyphens w:val="0"/>
        <w:ind w:right="125"/>
        <w:jc w:val="both"/>
        <w:rPr>
          <w:rFonts w:ascii="Times New Roman" w:hAnsi="Times New Roman" w:cs="Times New Roman"/>
          <w:sz w:val="24"/>
          <w:szCs w:val="24"/>
          <w:lang w:eastAsia="hu-HU"/>
        </w:rPr>
      </w:pPr>
    </w:p>
    <w:p w:rsidR="005A075B" w:rsidRPr="004078D1" w:rsidRDefault="005A075B" w:rsidP="00F33ADB">
      <w:pPr>
        <w:autoSpaceDE w:val="0"/>
        <w:autoSpaceDN w:val="0"/>
        <w:adjustRightInd w:val="0"/>
        <w:jc w:val="both"/>
        <w:rPr>
          <w:rFonts w:ascii="Times New Roman" w:hAnsi="Times New Roman" w:cs="Times New Roman"/>
          <w:sz w:val="24"/>
          <w:szCs w:val="24"/>
        </w:rPr>
      </w:pPr>
    </w:p>
    <w:p w:rsidR="005A075B" w:rsidRPr="004078D1" w:rsidRDefault="005A075B" w:rsidP="00F33AD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 xml:space="preserve">1.) A közbeszerzésnek az a része (részei), amelynek teljesítéséhez az ajánlattevő </w:t>
      </w:r>
      <w:r w:rsidRPr="004078D1">
        <w:rPr>
          <w:rFonts w:ascii="Times New Roman" w:hAnsi="Times New Roman" w:cs="Times New Roman"/>
          <w:b/>
          <w:bCs/>
          <w:sz w:val="24"/>
          <w:szCs w:val="24"/>
        </w:rPr>
        <w:t>alvállalkozót</w:t>
      </w:r>
      <w:r w:rsidRPr="004078D1">
        <w:rPr>
          <w:rFonts w:ascii="Times New Roman" w:hAnsi="Times New Roman" w:cs="Times New Roman"/>
          <w:sz w:val="24"/>
          <w:szCs w:val="24"/>
        </w:rPr>
        <w:t xml:space="preserve"> kíván igénybe venni:</w:t>
      </w:r>
    </w:p>
    <w:p w:rsidR="005A075B" w:rsidRPr="004078D1" w:rsidRDefault="005A075B" w:rsidP="00F33ADB">
      <w:pPr>
        <w:autoSpaceDE w:val="0"/>
        <w:autoSpaceDN w:val="0"/>
        <w:adjustRightInd w:val="0"/>
        <w:jc w:val="both"/>
        <w:rPr>
          <w:rFonts w:ascii="Times New Roman" w:hAnsi="Times New Roman" w:cs="Times New Roman"/>
          <w:sz w:val="24"/>
          <w:szCs w:val="24"/>
        </w:rPr>
      </w:pPr>
    </w:p>
    <w:p w:rsidR="005A075B" w:rsidRPr="004078D1" w:rsidRDefault="005A075B" w:rsidP="00F33AD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autoSpaceDE w:val="0"/>
        <w:autoSpaceDN w:val="0"/>
        <w:adjustRightInd w:val="0"/>
        <w:jc w:val="both"/>
        <w:rPr>
          <w:rFonts w:ascii="Times New Roman" w:hAnsi="Times New Roman" w:cs="Times New Roman"/>
          <w:sz w:val="24"/>
          <w:szCs w:val="24"/>
        </w:rPr>
      </w:pPr>
    </w:p>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sz w:val="24"/>
          <w:szCs w:val="24"/>
          <w:lang w:bidi="bn-IN"/>
        </w:rPr>
        <w:t xml:space="preserve">2.) </w:t>
      </w:r>
      <w:r w:rsidRPr="004078D1">
        <w:rPr>
          <w:rFonts w:ascii="Times New Roman" w:hAnsi="Times New Roman" w:cs="Times New Roman"/>
          <w:b/>
          <w:bCs/>
          <w:sz w:val="24"/>
          <w:szCs w:val="24"/>
          <w:lang w:bidi="bn-IN"/>
        </w:rPr>
        <w:t>Az 1. pontban megjelölt részek tekintetében az ajánlat benyújtásakor ismert alvállalkozók megnevezése:</w:t>
      </w:r>
    </w:p>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tbl>
      <w:tblPr>
        <w:tblStyle w:val="Rcsostblzat"/>
        <w:tblW w:w="0" w:type="auto"/>
        <w:tblLook w:val="04A0"/>
      </w:tblPr>
      <w:tblGrid>
        <w:gridCol w:w="3085"/>
        <w:gridCol w:w="3338"/>
        <w:gridCol w:w="3212"/>
      </w:tblGrid>
      <w:tr w:rsidR="005A075B" w:rsidRPr="004078D1" w:rsidTr="004E592A">
        <w:tc>
          <w:tcPr>
            <w:tcW w:w="3085"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b/>
                <w:bCs/>
                <w:sz w:val="24"/>
                <w:szCs w:val="24"/>
                <w:lang w:bidi="bn-IN"/>
              </w:rPr>
              <w:t>Név</w:t>
            </w:r>
          </w:p>
        </w:tc>
        <w:tc>
          <w:tcPr>
            <w:tcW w:w="3338"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b/>
                <w:bCs/>
                <w:sz w:val="24"/>
                <w:szCs w:val="24"/>
                <w:lang w:bidi="bn-IN"/>
              </w:rPr>
              <w:t>Székhely</w:t>
            </w:r>
          </w:p>
        </w:tc>
        <w:tc>
          <w:tcPr>
            <w:tcW w:w="3212"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b/>
                <w:bCs/>
                <w:sz w:val="24"/>
                <w:szCs w:val="24"/>
                <w:lang w:bidi="bn-IN"/>
              </w:rPr>
              <w:t>Adószám</w:t>
            </w:r>
          </w:p>
        </w:tc>
      </w:tr>
      <w:tr w:rsidR="005A075B" w:rsidRPr="004078D1" w:rsidTr="004E592A">
        <w:tc>
          <w:tcPr>
            <w:tcW w:w="3085"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tc>
        <w:tc>
          <w:tcPr>
            <w:tcW w:w="3338"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tc>
        <w:tc>
          <w:tcPr>
            <w:tcW w:w="3212"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tc>
      </w:tr>
      <w:tr w:rsidR="005A075B" w:rsidRPr="004078D1" w:rsidTr="004E592A">
        <w:tc>
          <w:tcPr>
            <w:tcW w:w="3085"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tc>
        <w:tc>
          <w:tcPr>
            <w:tcW w:w="3338"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tc>
        <w:tc>
          <w:tcPr>
            <w:tcW w:w="3212" w:type="dxa"/>
          </w:tcPr>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tc>
      </w:tr>
    </w:tbl>
    <w:p w:rsidR="005A075B" w:rsidRPr="004078D1" w:rsidRDefault="005A075B" w:rsidP="00F33ADB">
      <w:pPr>
        <w:autoSpaceDE w:val="0"/>
        <w:autoSpaceDN w:val="0"/>
        <w:adjustRightInd w:val="0"/>
        <w:jc w:val="both"/>
        <w:rPr>
          <w:rFonts w:ascii="Times New Roman" w:hAnsi="Times New Roman" w:cs="Times New Roman"/>
          <w:b/>
          <w:bCs/>
          <w:sz w:val="24"/>
          <w:szCs w:val="24"/>
          <w:lang w:bidi="bn-IN"/>
        </w:rPr>
      </w:pPr>
    </w:p>
    <w:p w:rsidR="005A075B" w:rsidRPr="004078D1" w:rsidRDefault="005A075B" w:rsidP="00F33AD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3.) Az alkalmasság igazolásában részt vevő gazdasági szereplő (név, cím, igazolni kívánt alkalmassági követelmény megjelölése Kbt. 65.§ (7) bekezdése, valamint a Kbt. 65.§ (9) bekezdése szerint):</w:t>
      </w:r>
    </w:p>
    <w:p w:rsidR="005A075B" w:rsidRPr="004078D1" w:rsidRDefault="005A075B" w:rsidP="00F33ADB">
      <w:pPr>
        <w:pStyle w:val="Normal10"/>
        <w:spacing w:after="0" w:line="240" w:lineRule="auto"/>
        <w:jc w:val="both"/>
        <w:rPr>
          <w:rFonts w:ascii="Times New Roman" w:hAnsi="Times New Roman" w:cs="Times New Roman"/>
          <w:color w:val="auto"/>
          <w:szCs w:val="24"/>
        </w:rPr>
      </w:pPr>
    </w:p>
    <w:tbl>
      <w:tblPr>
        <w:tblW w:w="9711"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A0"/>
      </w:tblPr>
      <w:tblGrid>
        <w:gridCol w:w="2278"/>
        <w:gridCol w:w="2658"/>
        <w:gridCol w:w="2174"/>
        <w:gridCol w:w="2601"/>
      </w:tblGrid>
      <w:tr w:rsidR="005A075B" w:rsidRPr="004078D1" w:rsidTr="004E592A">
        <w:tc>
          <w:tcPr>
            <w:tcW w:w="2278"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F33ADB">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rPr>
              <w:t>Név</w:t>
            </w:r>
          </w:p>
        </w:tc>
        <w:tc>
          <w:tcPr>
            <w:tcW w:w="2658"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F33ADB">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lang w:bidi="bn-IN"/>
              </w:rPr>
              <w:t>Székhely</w:t>
            </w:r>
          </w:p>
        </w:tc>
        <w:tc>
          <w:tcPr>
            <w:tcW w:w="2174"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F33ADB">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rPr>
              <w:t>Adószám</w:t>
            </w:r>
          </w:p>
        </w:tc>
        <w:tc>
          <w:tcPr>
            <w:tcW w:w="2601"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F33ADB">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rPr>
              <w:t>Igazolni kívánt alkalmassági követelmény</w:t>
            </w:r>
          </w:p>
        </w:tc>
      </w:tr>
      <w:tr w:rsidR="005A075B" w:rsidRPr="004078D1" w:rsidTr="004E592A">
        <w:tc>
          <w:tcPr>
            <w:tcW w:w="2278"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c>
          <w:tcPr>
            <w:tcW w:w="2658"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c>
          <w:tcPr>
            <w:tcW w:w="2174"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c>
          <w:tcPr>
            <w:tcW w:w="2601"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r>
      <w:tr w:rsidR="005A075B" w:rsidRPr="004078D1" w:rsidTr="004E592A">
        <w:tc>
          <w:tcPr>
            <w:tcW w:w="2278"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c>
          <w:tcPr>
            <w:tcW w:w="2658"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c>
          <w:tcPr>
            <w:tcW w:w="2174"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c>
          <w:tcPr>
            <w:tcW w:w="2601" w:type="dxa"/>
            <w:tcBorders>
              <w:top w:val="single" w:sz="4" w:space="0" w:color="000001"/>
              <w:left w:val="single" w:sz="4" w:space="0" w:color="000001"/>
              <w:bottom w:val="single" w:sz="4" w:space="0" w:color="000001"/>
              <w:right w:val="single" w:sz="4" w:space="0" w:color="000001"/>
            </w:tcBorders>
          </w:tcPr>
          <w:p w:rsidR="005A075B" w:rsidRPr="004078D1" w:rsidRDefault="005A075B" w:rsidP="00F33ADB">
            <w:pPr>
              <w:pStyle w:val="Normal10"/>
              <w:spacing w:after="0" w:line="240" w:lineRule="auto"/>
              <w:rPr>
                <w:rFonts w:ascii="Times New Roman" w:hAnsi="Times New Roman" w:cs="Times New Roman"/>
                <w:color w:val="auto"/>
                <w:szCs w:val="24"/>
              </w:rPr>
            </w:pPr>
          </w:p>
        </w:tc>
      </w:tr>
    </w:tbl>
    <w:p w:rsidR="005A075B" w:rsidRPr="004078D1" w:rsidRDefault="005A075B" w:rsidP="00F33ADB">
      <w:pPr>
        <w:pStyle w:val="Normal10"/>
        <w:spacing w:after="0" w:line="240" w:lineRule="auto"/>
        <w:jc w:val="both"/>
        <w:rPr>
          <w:rFonts w:ascii="Times New Roman" w:hAnsi="Times New Roman" w:cs="Times New Roman"/>
          <w:color w:val="auto"/>
          <w:szCs w:val="24"/>
        </w:rPr>
      </w:pPr>
    </w:p>
    <w:p w:rsidR="005A075B" w:rsidRPr="004078D1" w:rsidRDefault="005A075B" w:rsidP="00F33ADB">
      <w:pPr>
        <w:pStyle w:val="Cm"/>
        <w:jc w:val="both"/>
        <w:rPr>
          <w:sz w:val="24"/>
          <w:szCs w:val="24"/>
        </w:rPr>
      </w:pPr>
      <w:r w:rsidRPr="004078D1">
        <w:rPr>
          <w:sz w:val="24"/>
          <w:szCs w:val="24"/>
        </w:rPr>
        <w:t>4.) Nyilatkozat mellékletei a 3. pont kitöltése esetén:</w:t>
      </w:r>
    </w:p>
    <w:p w:rsidR="005A075B" w:rsidRPr="004078D1" w:rsidRDefault="005A075B" w:rsidP="00F33ADB">
      <w:pPr>
        <w:pStyle w:val="Cm"/>
        <w:jc w:val="both"/>
        <w:rPr>
          <w:b w:val="0"/>
          <w:sz w:val="24"/>
          <w:szCs w:val="24"/>
        </w:rPr>
      </w:pPr>
      <w:r w:rsidRPr="004078D1">
        <w:rPr>
          <w:b w:val="0"/>
          <w:sz w:val="24"/>
          <w:szCs w:val="24"/>
        </w:rPr>
        <w:t xml:space="preserve">A Kbt. 65.§ (7) bekezdése szerint csatolandó a kötelezettség vállalását tartalmazó okirat. </w:t>
      </w:r>
    </w:p>
    <w:p w:rsidR="005A075B" w:rsidRPr="004078D1" w:rsidRDefault="005A075B" w:rsidP="00F33ADB">
      <w:pPr>
        <w:pStyle w:val="Cm"/>
        <w:jc w:val="both"/>
        <w:rPr>
          <w:b w:val="0"/>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4956" w:firstLine="708"/>
        <w:rPr>
          <w:rFonts w:ascii="Times New Roman" w:hAnsi="Times New Roman" w:cs="Times New Roman"/>
          <w:sz w:val="24"/>
          <w:szCs w:val="24"/>
        </w:rPr>
      </w:pPr>
    </w:p>
    <w:p w:rsidR="005A075B" w:rsidRPr="004078D1" w:rsidRDefault="005A075B" w:rsidP="00F33ADB">
      <w:pPr>
        <w:ind w:left="4956" w:firstLine="708"/>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pStyle w:val="Cm"/>
        <w:ind w:right="-3"/>
        <w:jc w:val="both"/>
        <w:rPr>
          <w:b w:val="0"/>
          <w:bCs w:val="0"/>
          <w:sz w:val="24"/>
          <w:szCs w:val="24"/>
        </w:rPr>
      </w:pPr>
    </w:p>
    <w:p w:rsidR="005A075B" w:rsidRPr="004078D1" w:rsidRDefault="005A075B" w:rsidP="00F33ADB">
      <w:pPr>
        <w:pStyle w:val="Alcm"/>
        <w:spacing w:before="0" w:after="0"/>
        <w:rPr>
          <w:rFonts w:ascii="Times New Roman" w:hAnsi="Times New Roman" w:cs="Times New Roman"/>
          <w:sz w:val="24"/>
          <w:szCs w:val="24"/>
        </w:rPr>
      </w:pPr>
    </w:p>
    <w:p w:rsidR="005A075B" w:rsidRPr="004078D1" w:rsidRDefault="005A075B" w:rsidP="00F33ADB">
      <w:pPr>
        <w:pStyle w:val="Szvegtrzs"/>
        <w:spacing w:before="0"/>
        <w:rPr>
          <w:rFonts w:ascii="Times New Roman" w:hAnsi="Times New Roman" w:cs="Times New Roman"/>
          <w:sz w:val="24"/>
          <w:szCs w:val="24"/>
        </w:rPr>
      </w:pPr>
    </w:p>
    <w:p w:rsidR="005A075B" w:rsidRPr="004078D1" w:rsidRDefault="005A075B" w:rsidP="00F33ADB">
      <w:pPr>
        <w:pStyle w:val="Alcm"/>
        <w:spacing w:before="0" w:after="0"/>
        <w:jc w:val="both"/>
        <w:rPr>
          <w:rFonts w:ascii="Times New Roman" w:hAnsi="Times New Roman" w:cs="Times New Roman"/>
          <w:sz w:val="24"/>
          <w:szCs w:val="24"/>
        </w:rPr>
      </w:pPr>
    </w:p>
    <w:p w:rsidR="005A075B" w:rsidRPr="004078D1" w:rsidRDefault="005A075B" w:rsidP="00F33ADB">
      <w:pPr>
        <w:pStyle w:val="Szvegtrzs"/>
        <w:spacing w:before="0"/>
        <w:rPr>
          <w:rFonts w:ascii="Times New Roman" w:hAnsi="Times New Roman" w:cs="Times New Roman"/>
          <w:sz w:val="24"/>
          <w:szCs w:val="24"/>
        </w:rPr>
      </w:pPr>
    </w:p>
    <w:p w:rsidR="005A075B" w:rsidRPr="004078D1" w:rsidRDefault="005A075B" w:rsidP="00F33ADB">
      <w:pPr>
        <w:pStyle w:val="Cmsor2"/>
        <w:numPr>
          <w:ilvl w:val="0"/>
          <w:numId w:val="0"/>
        </w:numPr>
        <w:tabs>
          <w:tab w:val="left" w:pos="0"/>
        </w:tabs>
        <w:ind w:right="-3"/>
        <w:jc w:val="right"/>
        <w:rPr>
          <w:rFonts w:ascii="Times New Roman" w:hAnsi="Times New Roman" w:cs="Times New Roman"/>
          <w:b/>
          <w:bCs/>
          <w:sz w:val="24"/>
          <w:szCs w:val="24"/>
        </w:rPr>
      </w:pPr>
    </w:p>
    <w:p w:rsidR="005A075B" w:rsidRPr="004078D1" w:rsidRDefault="005A075B" w:rsidP="00F33ADB">
      <w:pPr>
        <w:pStyle w:val="Cmsor2"/>
        <w:numPr>
          <w:ilvl w:val="0"/>
          <w:numId w:val="0"/>
        </w:numPr>
        <w:tabs>
          <w:tab w:val="left" w:pos="0"/>
        </w:tabs>
        <w:ind w:right="-3"/>
        <w:jc w:val="right"/>
        <w:rPr>
          <w:rFonts w:ascii="Times New Roman" w:hAnsi="Times New Roman" w:cs="Times New Roman"/>
          <w:b/>
          <w:bCs/>
          <w:sz w:val="24"/>
          <w:szCs w:val="24"/>
        </w:rPr>
      </w:pPr>
      <w:r w:rsidRPr="004078D1">
        <w:rPr>
          <w:rFonts w:ascii="Times New Roman" w:hAnsi="Times New Roman" w:cs="Times New Roman"/>
          <w:b/>
          <w:bCs/>
          <w:sz w:val="24"/>
          <w:szCs w:val="24"/>
        </w:rPr>
        <w:t>5. számú melléklet</w:t>
      </w:r>
    </w:p>
    <w:p w:rsidR="005A075B" w:rsidRPr="004078D1" w:rsidRDefault="005A075B" w:rsidP="00F33ADB">
      <w:pPr>
        <w:pStyle w:val="Cmsor2"/>
        <w:numPr>
          <w:ilvl w:val="0"/>
          <w:numId w:val="0"/>
        </w:numPr>
        <w:tabs>
          <w:tab w:val="left" w:pos="0"/>
        </w:tabs>
        <w:ind w:right="-3"/>
        <w:jc w:val="both"/>
        <w:rPr>
          <w:rFonts w:ascii="Times New Roman" w:hAnsi="Times New Roman" w:cs="Times New Roman"/>
          <w:b/>
          <w:bCs/>
          <w:sz w:val="24"/>
          <w:szCs w:val="24"/>
        </w:rPr>
      </w:pPr>
    </w:p>
    <w:p w:rsidR="005A075B" w:rsidRPr="004078D1" w:rsidRDefault="005A075B" w:rsidP="00F33ADB">
      <w:pPr>
        <w:pStyle w:val="Cmsor2"/>
        <w:numPr>
          <w:ilvl w:val="0"/>
          <w:numId w:val="0"/>
        </w:numPr>
        <w:tabs>
          <w:tab w:val="left" w:pos="0"/>
        </w:tabs>
        <w:ind w:right="-3"/>
        <w:jc w:val="both"/>
        <w:rPr>
          <w:rFonts w:ascii="Times New Roman" w:hAnsi="Times New Roman" w:cs="Times New Roman"/>
          <w:b/>
          <w:bCs/>
          <w:sz w:val="24"/>
          <w:szCs w:val="24"/>
        </w:rPr>
      </w:pPr>
    </w:p>
    <w:p w:rsidR="005A075B" w:rsidRPr="004078D1" w:rsidRDefault="005A075B" w:rsidP="00F33ADB">
      <w:pPr>
        <w:pStyle w:val="Cmsor2"/>
        <w:numPr>
          <w:ilvl w:val="0"/>
          <w:numId w:val="0"/>
        </w:numPr>
        <w:tabs>
          <w:tab w:val="left" w:pos="0"/>
        </w:tabs>
        <w:ind w:right="-3"/>
        <w:rPr>
          <w:rFonts w:ascii="Times New Roman" w:hAnsi="Times New Roman" w:cs="Times New Roman"/>
          <w:b/>
          <w:bCs/>
          <w:sz w:val="24"/>
          <w:szCs w:val="24"/>
        </w:rPr>
      </w:pPr>
      <w:r w:rsidRPr="004078D1">
        <w:rPr>
          <w:rFonts w:ascii="Times New Roman" w:hAnsi="Times New Roman" w:cs="Times New Roman"/>
          <w:b/>
          <w:bCs/>
          <w:sz w:val="24"/>
          <w:szCs w:val="24"/>
        </w:rPr>
        <w:t xml:space="preserve">NYILATKOZAT </w:t>
      </w:r>
    </w:p>
    <w:p w:rsidR="005A075B" w:rsidRPr="004078D1" w:rsidRDefault="005A075B" w:rsidP="00F33ADB">
      <w:pPr>
        <w:pStyle w:val="Cmsor2"/>
        <w:numPr>
          <w:ilvl w:val="0"/>
          <w:numId w:val="0"/>
        </w:numPr>
        <w:tabs>
          <w:tab w:val="left" w:pos="0"/>
        </w:tabs>
        <w:ind w:right="-3"/>
        <w:rPr>
          <w:rFonts w:ascii="Times New Roman" w:hAnsi="Times New Roman" w:cs="Times New Roman"/>
          <w:b/>
          <w:bCs/>
          <w:sz w:val="24"/>
          <w:szCs w:val="24"/>
        </w:rPr>
      </w:pPr>
      <w:r w:rsidRPr="004078D1">
        <w:rPr>
          <w:rFonts w:ascii="Times New Roman" w:hAnsi="Times New Roman" w:cs="Times New Roman"/>
          <w:b/>
          <w:bCs/>
          <w:sz w:val="24"/>
          <w:szCs w:val="24"/>
        </w:rPr>
        <w:t>A SZERZŐDÉS TERVEZETBEN FOGLALT FELTÉTELEK VÁLLALÁSÁRÓL</w:t>
      </w:r>
    </w:p>
    <w:p w:rsidR="005A075B" w:rsidRPr="004078D1" w:rsidRDefault="005A075B" w:rsidP="00F33ADB">
      <w:pPr>
        <w:tabs>
          <w:tab w:val="left" w:pos="0"/>
        </w:tabs>
        <w:ind w:right="-3"/>
        <w:jc w:val="both"/>
        <w:rPr>
          <w:rFonts w:ascii="Times New Roman" w:hAnsi="Times New Roman" w:cs="Times New Roman"/>
          <w:sz w:val="24"/>
          <w:szCs w:val="24"/>
        </w:rPr>
      </w:pPr>
    </w:p>
    <w:p w:rsidR="005A075B" w:rsidRPr="004078D1" w:rsidRDefault="005A075B" w:rsidP="00F33ADB">
      <w:pPr>
        <w:tabs>
          <w:tab w:val="left" w:pos="0"/>
        </w:tabs>
        <w:ind w:right="-3"/>
        <w:jc w:val="both"/>
        <w:rPr>
          <w:rFonts w:ascii="Times New Roman" w:hAnsi="Times New Roman" w:cs="Times New Roman"/>
          <w:sz w:val="24"/>
          <w:szCs w:val="24"/>
        </w:rPr>
      </w:pPr>
    </w:p>
    <w:p w:rsidR="005A075B" w:rsidRPr="004078D1" w:rsidRDefault="005A075B" w:rsidP="00F33ADB">
      <w:pPr>
        <w:pStyle w:val="Stlus1"/>
        <w:rPr>
          <w:rFonts w:ascii="Times New Roman" w:hAnsi="Times New Roman" w:cs="Times New Roman"/>
          <w:sz w:val="24"/>
          <w:szCs w:val="24"/>
        </w:rPr>
      </w:pPr>
      <w:proofErr w:type="gramStart"/>
      <w:r w:rsidRPr="004078D1">
        <w:rPr>
          <w:rFonts w:ascii="Times New Roman" w:hAnsi="Times New Roman" w:cs="Times New Roman"/>
          <w:sz w:val="24"/>
          <w:szCs w:val="24"/>
        </w:rPr>
        <w:t xml:space="preserve">Alulírott,………………………, mint a(z) ……………………(cégnév) ……………………..(székhely) ajánlattevő cégjegyzésre jogosult képviselője </w:t>
      </w:r>
      <w:r w:rsidR="00111677">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eljárásban  nyilatkozattételre jogosult képviselője nyilatkozom, hogy cégünk a dokumentációban előírt szerződés tervezetben foglaltakat teljes körben megismerte, elfogadta, és vállalja annak maradéktalan teljesítését.</w:t>
      </w:r>
      <w:proofErr w:type="gramEnd"/>
    </w:p>
    <w:p w:rsidR="005A075B" w:rsidRPr="004078D1" w:rsidRDefault="005A075B" w:rsidP="00F33ADB">
      <w:pPr>
        <w:pStyle w:val="Cm"/>
        <w:ind w:right="-1"/>
        <w:jc w:val="both"/>
        <w:rPr>
          <w:b w:val="0"/>
          <w:bCs w:val="0"/>
          <w:sz w:val="24"/>
          <w:szCs w:val="24"/>
        </w:rPr>
      </w:pPr>
    </w:p>
    <w:p w:rsidR="005A075B" w:rsidRPr="004078D1" w:rsidRDefault="005A075B" w:rsidP="00F33ADB">
      <w:pPr>
        <w:pStyle w:val="Cm"/>
        <w:ind w:right="-3"/>
        <w:jc w:val="both"/>
        <w:rPr>
          <w:b w:val="0"/>
          <w:bCs w:val="0"/>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4956" w:firstLine="708"/>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tabs>
          <w:tab w:val="left" w:pos="3450"/>
        </w:tabs>
        <w:ind w:right="-3"/>
        <w:jc w:val="both"/>
        <w:rPr>
          <w:rFonts w:ascii="Times New Roman" w:eastAsia="MS Mincho" w:hAnsi="Times New Roman" w:cs="Times New Roman"/>
          <w:b/>
          <w:bCs/>
          <w:sz w:val="24"/>
          <w:szCs w:val="24"/>
        </w:rPr>
      </w:pPr>
      <w:r w:rsidRPr="004078D1">
        <w:rPr>
          <w:rFonts w:ascii="Times New Roman" w:eastAsia="MS Mincho" w:hAnsi="Times New Roman" w:cs="Times New Roman"/>
          <w:b/>
          <w:bCs/>
          <w:sz w:val="24"/>
          <w:szCs w:val="24"/>
        </w:rPr>
        <w:tab/>
      </w:r>
    </w:p>
    <w:p w:rsidR="005A075B" w:rsidRPr="004078D1" w:rsidRDefault="005A075B" w:rsidP="00F33ADB">
      <w:pPr>
        <w:tabs>
          <w:tab w:val="left" w:pos="3450"/>
        </w:tabs>
        <w:ind w:right="-3"/>
        <w:jc w:val="both"/>
        <w:rPr>
          <w:rFonts w:ascii="Times New Roman" w:eastAsia="MS Mincho" w:hAnsi="Times New Roman" w:cs="Times New Roman"/>
          <w:b/>
          <w:bCs/>
          <w:sz w:val="24"/>
          <w:szCs w:val="24"/>
        </w:rPr>
      </w:pPr>
    </w:p>
    <w:p w:rsidR="005A075B" w:rsidRPr="004078D1" w:rsidRDefault="005A075B" w:rsidP="00F33ADB">
      <w:pPr>
        <w:tabs>
          <w:tab w:val="left" w:pos="3450"/>
        </w:tabs>
        <w:ind w:right="-3"/>
        <w:jc w:val="both"/>
        <w:rPr>
          <w:rFonts w:ascii="Times New Roman" w:eastAsia="MS Mincho" w:hAnsi="Times New Roman" w:cs="Times New Roman"/>
          <w:b/>
          <w:bCs/>
          <w:sz w:val="24"/>
          <w:szCs w:val="24"/>
        </w:rPr>
      </w:pPr>
    </w:p>
    <w:p w:rsidR="005A075B" w:rsidRPr="004078D1" w:rsidRDefault="005A075B" w:rsidP="00F33ADB">
      <w:pPr>
        <w:tabs>
          <w:tab w:val="left" w:pos="3450"/>
        </w:tabs>
        <w:ind w:right="-3"/>
        <w:jc w:val="both"/>
        <w:rPr>
          <w:rFonts w:ascii="Times New Roman" w:eastAsia="MS Mincho" w:hAnsi="Times New Roman" w:cs="Times New Roman"/>
          <w:b/>
          <w:bCs/>
          <w:sz w:val="24"/>
          <w:szCs w:val="24"/>
        </w:rPr>
      </w:pPr>
    </w:p>
    <w:p w:rsidR="005A075B" w:rsidRPr="004078D1" w:rsidRDefault="005A075B" w:rsidP="00F33ADB">
      <w:pPr>
        <w:pStyle w:val="Stlus1"/>
        <w:rPr>
          <w:rFonts w:ascii="Times New Roman" w:hAnsi="Times New Roman" w:cs="Times New Roman"/>
          <w:b/>
          <w:bCs/>
          <w:sz w:val="24"/>
          <w:szCs w:val="24"/>
        </w:rPr>
      </w:pPr>
    </w:p>
    <w:p w:rsidR="005A075B" w:rsidRPr="004078D1" w:rsidRDefault="005A075B" w:rsidP="00F33ADB">
      <w:pPr>
        <w:pStyle w:val="Stlus1"/>
        <w:rPr>
          <w:rFonts w:ascii="Times New Roman"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ind w:right="-3"/>
        <w:jc w:val="both"/>
        <w:rPr>
          <w:rFonts w:ascii="Times New Roman" w:eastAsia="MS Mincho" w:hAnsi="Times New Roman" w:cs="Times New Roman"/>
          <w:b/>
          <w:bCs/>
          <w:sz w:val="24"/>
          <w:szCs w:val="24"/>
        </w:rPr>
      </w:pPr>
    </w:p>
    <w:p w:rsidR="005A075B" w:rsidRPr="004078D1" w:rsidRDefault="005A075B" w:rsidP="00F33ADB">
      <w:pPr>
        <w:pStyle w:val="Alcm"/>
        <w:spacing w:before="0" w:after="0"/>
        <w:ind w:right="-3"/>
        <w:jc w:val="right"/>
        <w:rPr>
          <w:rFonts w:ascii="Times New Roman" w:hAnsi="Times New Roman" w:cs="Times New Roman"/>
          <w:b/>
          <w:bCs/>
          <w:i w:val="0"/>
          <w:iCs w:val="0"/>
          <w:sz w:val="24"/>
          <w:szCs w:val="24"/>
        </w:rPr>
      </w:pPr>
      <w:r w:rsidRPr="004078D1">
        <w:rPr>
          <w:rFonts w:ascii="Times New Roman" w:hAnsi="Times New Roman" w:cs="Times New Roman"/>
          <w:b/>
          <w:bCs/>
          <w:i w:val="0"/>
          <w:iCs w:val="0"/>
          <w:sz w:val="24"/>
          <w:szCs w:val="24"/>
        </w:rPr>
        <w:lastRenderedPageBreak/>
        <w:t>6. sz. melléklet</w:t>
      </w:r>
    </w:p>
    <w:p w:rsidR="005A075B" w:rsidRPr="004078D1" w:rsidRDefault="005A075B" w:rsidP="00F33ADB">
      <w:pPr>
        <w:pStyle w:val="Szvegtrzs"/>
        <w:spacing w:before="0"/>
        <w:rPr>
          <w:rFonts w:ascii="Times New Roman" w:hAnsi="Times New Roman" w:cs="Times New Roman"/>
          <w:b/>
          <w:bCs/>
          <w:sz w:val="24"/>
          <w:szCs w:val="24"/>
        </w:rPr>
      </w:pPr>
    </w:p>
    <w:p w:rsidR="005A075B" w:rsidRPr="004078D1" w:rsidRDefault="005A075B" w:rsidP="00F33ADB">
      <w:pPr>
        <w:pStyle w:val="Szvegtrzs"/>
        <w:spacing w:before="0"/>
        <w:jc w:val="center"/>
        <w:rPr>
          <w:rFonts w:ascii="Times New Roman" w:hAnsi="Times New Roman" w:cs="Times New Roman"/>
          <w:b/>
          <w:bCs/>
          <w:sz w:val="24"/>
          <w:szCs w:val="24"/>
        </w:rPr>
      </w:pPr>
    </w:p>
    <w:p w:rsidR="005A075B" w:rsidRPr="004078D1" w:rsidRDefault="005A075B" w:rsidP="00F33ADB">
      <w:pPr>
        <w:pStyle w:val="Szvegtrzs"/>
        <w:spacing w:before="0"/>
        <w:jc w:val="center"/>
        <w:rPr>
          <w:rFonts w:ascii="Times New Roman" w:hAnsi="Times New Roman" w:cs="Times New Roman"/>
          <w:b/>
          <w:bCs/>
          <w:sz w:val="24"/>
          <w:szCs w:val="24"/>
        </w:rPr>
      </w:pPr>
      <w:r w:rsidRPr="004078D1">
        <w:rPr>
          <w:rFonts w:ascii="Times New Roman" w:hAnsi="Times New Roman" w:cs="Times New Roman"/>
          <w:b/>
          <w:bCs/>
          <w:sz w:val="24"/>
          <w:szCs w:val="24"/>
        </w:rPr>
        <w:t xml:space="preserve">NYILATKOZAT </w:t>
      </w:r>
    </w:p>
    <w:p w:rsidR="005A075B" w:rsidRPr="004078D1" w:rsidRDefault="005A075B" w:rsidP="00F33ADB">
      <w:pPr>
        <w:pStyle w:val="Szvegtrzs"/>
        <w:spacing w:before="0"/>
        <w:jc w:val="center"/>
        <w:rPr>
          <w:rFonts w:ascii="Times New Roman" w:hAnsi="Times New Roman" w:cs="Times New Roman"/>
          <w:b/>
          <w:bCs/>
          <w:sz w:val="24"/>
          <w:szCs w:val="24"/>
        </w:rPr>
      </w:pPr>
      <w:r w:rsidRPr="004078D1">
        <w:rPr>
          <w:rFonts w:ascii="Times New Roman" w:hAnsi="Times New Roman" w:cs="Times New Roman"/>
          <w:b/>
          <w:bCs/>
          <w:sz w:val="24"/>
          <w:szCs w:val="24"/>
        </w:rPr>
        <w:t>A KIZÁRÓ OKOK FENN NEM ÁLLÁSÁRÓL</w:t>
      </w:r>
    </w:p>
    <w:p w:rsidR="005A075B" w:rsidRPr="004078D1" w:rsidRDefault="005A075B" w:rsidP="00F33ADB">
      <w:pPr>
        <w:pStyle w:val="Stlus1"/>
        <w:rPr>
          <w:rFonts w:ascii="Times New Roman" w:hAnsi="Times New Roman" w:cs="Times New Roman"/>
          <w:sz w:val="24"/>
          <w:szCs w:val="24"/>
        </w:rPr>
      </w:pPr>
    </w:p>
    <w:p w:rsidR="005A075B" w:rsidRPr="004078D1" w:rsidRDefault="005A075B" w:rsidP="00F33ADB">
      <w:pPr>
        <w:pStyle w:val="Stlus1"/>
        <w:rPr>
          <w:rFonts w:ascii="Times New Roman" w:hAnsi="Times New Roman" w:cs="Times New Roman"/>
          <w:sz w:val="24"/>
          <w:szCs w:val="24"/>
        </w:rPr>
      </w:pPr>
    </w:p>
    <w:p w:rsidR="005A075B" w:rsidRPr="004078D1" w:rsidRDefault="005A075B" w:rsidP="00F33ADB">
      <w:pPr>
        <w:pStyle w:val="Stlus1"/>
        <w:rPr>
          <w:rFonts w:ascii="Times New Roman" w:hAnsi="Times New Roman" w:cs="Times New Roman"/>
          <w:sz w:val="24"/>
          <w:szCs w:val="24"/>
        </w:rPr>
      </w:pPr>
      <w:r w:rsidRPr="004078D1">
        <w:rPr>
          <w:rFonts w:ascii="Times New Roman" w:hAnsi="Times New Roman" w:cs="Times New Roman"/>
          <w:sz w:val="24"/>
          <w:szCs w:val="24"/>
        </w:rPr>
        <w:t>Alulírott</w:t>
      </w:r>
      <w:proofErr w:type="gramStart"/>
      <w:r w:rsidRPr="004078D1">
        <w:rPr>
          <w:rFonts w:ascii="Times New Roman" w:hAnsi="Times New Roman" w:cs="Times New Roman"/>
          <w:sz w:val="24"/>
          <w:szCs w:val="24"/>
        </w:rPr>
        <w:t>,………………………,</w:t>
      </w:r>
      <w:proofErr w:type="gramEnd"/>
      <w:r w:rsidRPr="004078D1">
        <w:rPr>
          <w:rFonts w:ascii="Times New Roman" w:hAnsi="Times New Roman" w:cs="Times New Roman"/>
          <w:sz w:val="24"/>
          <w:szCs w:val="24"/>
        </w:rPr>
        <w:t xml:space="preserve"> mint a(z) ……………………(cégnév) …………………..(székhely) ajánlattevő cégjegyzésre jogosult képviselője cégjegyzésre jogosult képviselője </w:t>
      </w:r>
      <w:r w:rsidR="00111677">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bCs/>
          <w:sz w:val="24"/>
          <w:szCs w:val="24"/>
        </w:rPr>
        <w:t xml:space="preserve"> tárgyú közbeszerzési eljárásban az alábbiak szerint</w:t>
      </w:r>
    </w:p>
    <w:p w:rsidR="005A075B" w:rsidRDefault="005A075B" w:rsidP="00F33ADB">
      <w:pPr>
        <w:pStyle w:val="Alcm"/>
        <w:spacing w:before="0" w:after="0"/>
        <w:jc w:val="both"/>
        <w:rPr>
          <w:rFonts w:ascii="Times New Roman" w:hAnsi="Times New Roman" w:cs="Times New Roman"/>
          <w:sz w:val="24"/>
          <w:szCs w:val="24"/>
        </w:rPr>
      </w:pPr>
    </w:p>
    <w:p w:rsidR="00DE3717" w:rsidRPr="00DE3717" w:rsidRDefault="00DE3717" w:rsidP="00F33ADB">
      <w:pPr>
        <w:pStyle w:val="Szvegtrzs"/>
        <w:spacing w:before="0"/>
      </w:pPr>
    </w:p>
    <w:p w:rsidR="005A075B" w:rsidRPr="004078D1" w:rsidRDefault="005A075B" w:rsidP="00F33ADB">
      <w:pPr>
        <w:pStyle w:val="Szvegtrzs"/>
        <w:spacing w:before="0"/>
        <w:rPr>
          <w:rFonts w:ascii="Times New Roman" w:hAnsi="Times New Roman" w:cs="Times New Roman"/>
          <w:sz w:val="24"/>
          <w:szCs w:val="24"/>
        </w:rPr>
      </w:pPr>
    </w:p>
    <w:p w:rsidR="005A075B" w:rsidRPr="004078D1" w:rsidRDefault="005A075B" w:rsidP="00F33ADB">
      <w:pPr>
        <w:pStyle w:val="Szvegtrzs"/>
        <w:spacing w:before="0"/>
        <w:jc w:val="center"/>
        <w:rPr>
          <w:rFonts w:ascii="Times New Roman" w:hAnsi="Times New Roman" w:cs="Times New Roman"/>
          <w:sz w:val="24"/>
          <w:szCs w:val="24"/>
        </w:rPr>
      </w:pPr>
      <w:r w:rsidRPr="004078D1">
        <w:rPr>
          <w:rFonts w:ascii="Times New Roman" w:hAnsi="Times New Roman" w:cs="Times New Roman"/>
          <w:b/>
          <w:bCs/>
          <w:sz w:val="24"/>
          <w:szCs w:val="24"/>
        </w:rPr>
        <w:t xml:space="preserve">NYILATKOZOM </w:t>
      </w:r>
    </w:p>
    <w:p w:rsidR="005A075B" w:rsidRPr="004078D1" w:rsidRDefault="005A075B" w:rsidP="00F33ADB">
      <w:pPr>
        <w:pStyle w:val="Cmsor"/>
        <w:spacing w:before="0" w:after="0"/>
        <w:jc w:val="both"/>
        <w:rPr>
          <w:rFonts w:ascii="Times New Roman" w:hAnsi="Times New Roman" w:cs="Times New Roman"/>
          <w:sz w:val="24"/>
          <w:szCs w:val="24"/>
        </w:rPr>
      </w:pPr>
    </w:p>
    <w:p w:rsidR="005A075B" w:rsidRPr="004078D1" w:rsidRDefault="005A075B" w:rsidP="00F33ADB">
      <w:pPr>
        <w:pStyle w:val="Szvegtrzs"/>
        <w:spacing w:before="0"/>
        <w:rPr>
          <w:rFonts w:ascii="Times New Roman" w:hAnsi="Times New Roman" w:cs="Times New Roman"/>
          <w:sz w:val="24"/>
          <w:szCs w:val="24"/>
        </w:rPr>
      </w:pPr>
    </w:p>
    <w:p w:rsidR="0016771D" w:rsidRDefault="0016771D" w:rsidP="00F33ADB">
      <w:pPr>
        <w:keepNext/>
        <w:jc w:val="both"/>
        <w:rPr>
          <w:rFonts w:ascii="Times New Roman" w:eastAsia="MS Mincho" w:hAnsi="Times New Roman" w:cs="Times New Roman"/>
          <w:bCs/>
          <w:iCs/>
          <w:sz w:val="24"/>
          <w:szCs w:val="24"/>
        </w:rPr>
      </w:pPr>
      <w:r>
        <w:rPr>
          <w:rFonts w:ascii="Times New Roman" w:eastAsia="MS Mincho" w:hAnsi="Times New Roman" w:cs="Times New Roman"/>
          <w:bCs/>
          <w:iCs/>
          <w:sz w:val="24"/>
          <w:szCs w:val="24"/>
        </w:rPr>
        <w:t xml:space="preserve">,hogy az általam képviselt ajánlattevővel szemben nem állnak fenn a Kbt. </w:t>
      </w:r>
      <w:r>
        <w:rPr>
          <w:rFonts w:ascii="Times New Roman" w:eastAsia="MS Mincho" w:hAnsi="Times New Roman" w:cs="Times New Roman"/>
          <w:sz w:val="24"/>
          <w:szCs w:val="24"/>
        </w:rPr>
        <w:t>62. § (1) bekezdés g) – k), m) és q) pontjaiban</w:t>
      </w:r>
      <w:r>
        <w:rPr>
          <w:rFonts w:ascii="Times New Roman" w:eastAsia="MS Mincho" w:hAnsi="Times New Roman" w:cs="Times New Roman"/>
          <w:bCs/>
          <w:iCs/>
          <w:sz w:val="24"/>
          <w:szCs w:val="24"/>
        </w:rPr>
        <w:t xml:space="preserve"> foglalt kizáró okok;</w:t>
      </w:r>
    </w:p>
    <w:p w:rsidR="0016771D" w:rsidRDefault="0016771D" w:rsidP="00F33ADB">
      <w:pPr>
        <w:keepNext/>
        <w:jc w:val="center"/>
        <w:outlineLvl w:val="1"/>
        <w:rPr>
          <w:rFonts w:ascii="Times New Roman" w:eastAsia="MS Mincho" w:hAnsi="Times New Roman" w:cs="Times New Roman"/>
          <w:b/>
          <w:sz w:val="24"/>
          <w:szCs w:val="24"/>
          <w:u w:val="single"/>
          <w:lang w:eastAsia="hu-HU"/>
        </w:rPr>
      </w:pPr>
    </w:p>
    <w:p w:rsidR="0016771D" w:rsidRDefault="0016771D" w:rsidP="00F33ADB">
      <w:pPr>
        <w:keepNext/>
        <w:outlineLvl w:val="1"/>
        <w:rPr>
          <w:rFonts w:ascii="Times New Roman" w:eastAsia="Times New Roman" w:hAnsi="Times New Roman" w:cs="Times New Roman"/>
          <w:iCs/>
          <w:sz w:val="24"/>
          <w:szCs w:val="24"/>
        </w:rPr>
      </w:pPr>
      <w:r>
        <w:rPr>
          <w:rFonts w:ascii="Times New Roman" w:hAnsi="Times New Roman" w:cs="Times New Roman"/>
          <w:iCs/>
          <w:sz w:val="24"/>
          <w:szCs w:val="24"/>
        </w:rPr>
        <w:t xml:space="preserve">,hogy a szerződés teljesítéséhez nem veszek igénybe a Kbt. </w:t>
      </w:r>
      <w:r>
        <w:rPr>
          <w:rFonts w:ascii="Times New Roman" w:hAnsi="Times New Roman" w:cs="Times New Roman"/>
          <w:bCs/>
          <w:sz w:val="24"/>
          <w:szCs w:val="24"/>
        </w:rPr>
        <w:t>62. § (1) bekezdés g) – k), m) és q) pontjaiban</w:t>
      </w:r>
      <w:r>
        <w:rPr>
          <w:rFonts w:ascii="Times New Roman" w:hAnsi="Times New Roman" w:cs="Times New Roman"/>
          <w:iCs/>
          <w:sz w:val="24"/>
          <w:szCs w:val="24"/>
        </w:rPr>
        <w:t xml:space="preserve"> foglalt kizáró okok hatálya alá eső alvállalkozót;</w:t>
      </w:r>
    </w:p>
    <w:p w:rsidR="0016771D" w:rsidRDefault="0016771D" w:rsidP="00F33ADB">
      <w:pPr>
        <w:keepNext/>
        <w:jc w:val="center"/>
        <w:outlineLvl w:val="1"/>
        <w:rPr>
          <w:rFonts w:ascii="Times New Roman" w:hAnsi="Times New Roman" w:cs="Times New Roman"/>
          <w:iCs/>
          <w:sz w:val="24"/>
          <w:szCs w:val="24"/>
        </w:rPr>
      </w:pPr>
    </w:p>
    <w:p w:rsidR="0016771D" w:rsidRDefault="0016771D" w:rsidP="00F33ADB">
      <w:pPr>
        <w:keepNext/>
        <w:outlineLvl w:val="1"/>
        <w:rPr>
          <w:rFonts w:ascii="Times New Roman" w:hAnsi="Times New Roman" w:cs="Times New Roman"/>
          <w:i/>
          <w:iCs/>
          <w:sz w:val="24"/>
          <w:szCs w:val="24"/>
        </w:rPr>
      </w:pPr>
      <w:r>
        <w:rPr>
          <w:rFonts w:ascii="Times New Roman" w:hAnsi="Times New Roman" w:cs="Times New Roman"/>
          <w:iCs/>
          <w:sz w:val="24"/>
          <w:szCs w:val="24"/>
        </w:rPr>
        <w:t xml:space="preserve">hogy az alkalmasság igazolásában részt Megrendelő szervezetekkel szemben nem állnak fent a Kbt. </w:t>
      </w:r>
      <w:r>
        <w:rPr>
          <w:rFonts w:ascii="Times New Roman" w:hAnsi="Times New Roman" w:cs="Times New Roman"/>
          <w:bCs/>
          <w:sz w:val="24"/>
          <w:szCs w:val="24"/>
        </w:rPr>
        <w:t xml:space="preserve">62. § (1) bekezdés g) – k), m) és q) pontjaiban </w:t>
      </w:r>
      <w:r>
        <w:rPr>
          <w:rFonts w:ascii="Times New Roman" w:hAnsi="Times New Roman" w:cs="Times New Roman"/>
          <w:iCs/>
          <w:sz w:val="24"/>
          <w:szCs w:val="24"/>
        </w:rPr>
        <w:t xml:space="preserve">foglalt kizáró okok. </w:t>
      </w:r>
      <w:r>
        <w:rPr>
          <w:rFonts w:ascii="Times New Roman" w:hAnsi="Times New Roman" w:cs="Times New Roman"/>
          <w:i/>
          <w:iCs/>
          <w:sz w:val="24"/>
          <w:szCs w:val="24"/>
        </w:rPr>
        <w:t>(adott esetben)</w:t>
      </w:r>
    </w:p>
    <w:p w:rsidR="005A075B" w:rsidRPr="004078D1" w:rsidRDefault="005A075B" w:rsidP="00F33ADB">
      <w:pPr>
        <w:pStyle w:val="Cm"/>
        <w:ind w:right="-3"/>
        <w:jc w:val="both"/>
        <w:rPr>
          <w:b w:val="0"/>
          <w:bCs w:val="0"/>
          <w:sz w:val="24"/>
          <w:szCs w:val="24"/>
        </w:rPr>
      </w:pPr>
    </w:p>
    <w:p w:rsidR="005A075B" w:rsidRPr="004078D1" w:rsidRDefault="005A075B" w:rsidP="00F33ADB">
      <w:pPr>
        <w:pStyle w:val="Alcm"/>
        <w:spacing w:before="0" w:after="0"/>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4956" w:firstLine="708"/>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5A075B" w:rsidRDefault="005A075B" w:rsidP="00F33ADB">
      <w:pPr>
        <w:pStyle w:val="Stlus1"/>
        <w:jc w:val="right"/>
        <w:rPr>
          <w:rFonts w:ascii="Times New Roman" w:hAnsi="Times New Roman" w:cs="Times New Roman"/>
          <w:b/>
          <w:bCs/>
          <w:sz w:val="24"/>
          <w:szCs w:val="24"/>
        </w:rPr>
      </w:pPr>
    </w:p>
    <w:p w:rsidR="00F33ADB" w:rsidRPr="004078D1" w:rsidRDefault="00F33ADB"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p>
    <w:p w:rsidR="00DF59EF" w:rsidRDefault="00DF59EF" w:rsidP="00F33ADB">
      <w:pPr>
        <w:pStyle w:val="Stlus1"/>
        <w:jc w:val="right"/>
        <w:rPr>
          <w:rFonts w:ascii="Times New Roman" w:hAnsi="Times New Roman" w:cs="Times New Roman"/>
          <w:b/>
          <w:bCs/>
          <w:sz w:val="24"/>
          <w:szCs w:val="24"/>
        </w:rPr>
      </w:pPr>
    </w:p>
    <w:p w:rsidR="005A075B" w:rsidRPr="004078D1" w:rsidRDefault="005A075B" w:rsidP="00F33ADB">
      <w:pPr>
        <w:pStyle w:val="Stlus1"/>
        <w:jc w:val="right"/>
        <w:rPr>
          <w:rFonts w:ascii="Times New Roman" w:hAnsi="Times New Roman" w:cs="Times New Roman"/>
          <w:b/>
          <w:bCs/>
          <w:sz w:val="24"/>
          <w:szCs w:val="24"/>
        </w:rPr>
      </w:pPr>
      <w:r w:rsidRPr="004078D1">
        <w:rPr>
          <w:rFonts w:ascii="Times New Roman" w:hAnsi="Times New Roman" w:cs="Times New Roman"/>
          <w:b/>
          <w:bCs/>
          <w:sz w:val="24"/>
          <w:szCs w:val="24"/>
        </w:rPr>
        <w:lastRenderedPageBreak/>
        <w:t>7. sz. melléklet</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pStyle w:val="Cmsor2"/>
        <w:numPr>
          <w:ilvl w:val="0"/>
          <w:numId w:val="0"/>
        </w:numPr>
        <w:tabs>
          <w:tab w:val="left" w:pos="0"/>
        </w:tabs>
        <w:ind w:left="1647" w:right="-3"/>
        <w:jc w:val="both"/>
        <w:rPr>
          <w:rFonts w:ascii="Times New Roman" w:hAnsi="Times New Roman" w:cs="Times New Roman"/>
          <w:b/>
          <w:bCs/>
          <w:sz w:val="24"/>
          <w:szCs w:val="24"/>
        </w:rPr>
      </w:pPr>
    </w:p>
    <w:p w:rsidR="005A075B" w:rsidRPr="004078D1" w:rsidRDefault="005A075B" w:rsidP="00F33ADB">
      <w:pPr>
        <w:pStyle w:val="Cmsor"/>
        <w:spacing w:before="0" w:after="0"/>
        <w:jc w:val="center"/>
        <w:rPr>
          <w:rFonts w:ascii="Times New Roman" w:hAnsi="Times New Roman" w:cs="Times New Roman"/>
          <w:b/>
          <w:sz w:val="24"/>
          <w:szCs w:val="24"/>
        </w:rPr>
      </w:pPr>
      <w:r w:rsidRPr="004078D1">
        <w:rPr>
          <w:rFonts w:ascii="Times New Roman" w:hAnsi="Times New Roman" w:cs="Times New Roman"/>
          <w:b/>
          <w:sz w:val="24"/>
          <w:szCs w:val="24"/>
        </w:rPr>
        <w:t xml:space="preserve">NYILATKOZAT  </w:t>
      </w:r>
    </w:p>
    <w:p w:rsidR="005A075B" w:rsidRPr="004078D1" w:rsidRDefault="005A075B" w:rsidP="00F33ADB">
      <w:pPr>
        <w:pStyle w:val="Cmsor"/>
        <w:spacing w:before="0" w:after="0"/>
        <w:jc w:val="center"/>
        <w:rPr>
          <w:rFonts w:ascii="Times New Roman" w:hAnsi="Times New Roman" w:cs="Times New Roman"/>
          <w:b/>
          <w:sz w:val="24"/>
          <w:szCs w:val="24"/>
        </w:rPr>
      </w:pPr>
      <w:r w:rsidRPr="004078D1">
        <w:rPr>
          <w:rFonts w:ascii="Times New Roman" w:hAnsi="Times New Roman" w:cs="Times New Roman"/>
          <w:b/>
          <w:sz w:val="24"/>
          <w:szCs w:val="24"/>
        </w:rPr>
        <w:t>TULAJDONOSI SZERKEZETRŐL</w:t>
      </w:r>
    </w:p>
    <w:p w:rsidR="005A075B" w:rsidRPr="004078D1" w:rsidRDefault="005A075B" w:rsidP="00F33ADB">
      <w:pPr>
        <w:pStyle w:val="Cmsor"/>
        <w:spacing w:before="0" w:after="0"/>
        <w:jc w:val="center"/>
        <w:rPr>
          <w:rFonts w:ascii="Times New Roman" w:hAnsi="Times New Roman" w:cs="Times New Roman"/>
          <w:b/>
          <w:sz w:val="24"/>
          <w:szCs w:val="24"/>
        </w:rPr>
      </w:pPr>
      <w:r w:rsidRPr="004078D1">
        <w:rPr>
          <w:rFonts w:ascii="Times New Roman" w:hAnsi="Times New Roman" w:cs="Times New Roman"/>
          <w:b/>
          <w:sz w:val="24"/>
          <w:szCs w:val="24"/>
        </w:rPr>
        <w:t>A KBT. 62. § (1) K) PONTJA KB) ALPONTJA ALAPJÁN</w:t>
      </w:r>
    </w:p>
    <w:p w:rsidR="005A075B" w:rsidRPr="004078D1" w:rsidRDefault="005A075B" w:rsidP="00F33ADB">
      <w:pPr>
        <w:pStyle w:val="Cmsor"/>
        <w:spacing w:before="0" w:after="0"/>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 xml:space="preserve">Alulírott,………………………, mint a(z) ……………………(cégnév) ……………………..(székhely) ajánlattevő  cégjegyzésre jogosult képviselője a 2015. évi CLXIII. törvény 62. § (1) k pont  </w:t>
      </w:r>
      <w:proofErr w:type="spellStart"/>
      <w:r w:rsidRPr="004078D1">
        <w:rPr>
          <w:rFonts w:ascii="Times New Roman" w:hAnsi="Times New Roman" w:cs="Times New Roman"/>
          <w:sz w:val="24"/>
          <w:szCs w:val="24"/>
        </w:rPr>
        <w:t>kb</w:t>
      </w:r>
      <w:proofErr w:type="spellEnd"/>
      <w:r w:rsidRPr="004078D1">
        <w:rPr>
          <w:rFonts w:ascii="Times New Roman" w:hAnsi="Times New Roman" w:cs="Times New Roman"/>
          <w:sz w:val="24"/>
          <w:szCs w:val="24"/>
        </w:rPr>
        <w:t>) alpontban foglaltaknak alapján ezennel kijelentem, hogy:</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r w:rsidRPr="004078D1">
        <w:rPr>
          <w:rFonts w:ascii="Times New Roman" w:hAnsi="Times New Roman" w:cs="Times New Roman"/>
          <w:sz w:val="24"/>
          <w:szCs w:val="24"/>
        </w:rPr>
        <w:t>* társaságunkat szabályozott tőzsdén NEM jegyzik/ jegyzik (</w:t>
      </w:r>
      <w:r w:rsidRPr="004078D1">
        <w:rPr>
          <w:rFonts w:ascii="Times New Roman" w:hAnsi="Times New Roman" w:cs="Times New Roman"/>
          <w:b/>
          <w:bCs/>
          <w:sz w:val="24"/>
          <w:szCs w:val="24"/>
        </w:rPr>
        <w:t>megfelelő aláhúzandó</w:t>
      </w:r>
      <w:r w:rsidRPr="004078D1">
        <w:rPr>
          <w:rFonts w:ascii="Times New Roman" w:hAnsi="Times New Roman" w:cs="Times New Roman"/>
          <w:sz w:val="24"/>
          <w:szCs w:val="24"/>
        </w:rPr>
        <w:t>) ;</w:t>
      </w:r>
    </w:p>
    <w:p w:rsidR="005A075B" w:rsidRPr="004078D1" w:rsidRDefault="005A075B" w:rsidP="00F33ADB">
      <w:pPr>
        <w:ind w:left="360"/>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 xml:space="preserve">*Ha az ajánlattevőt nem jegyzik szabályozott tőzsdén, akkor a pénzmosás és terrorizmus finanszírozása megelőzéséről és megakadályozásáról szóló 2007. évi CXXXVI. törvény 3.§ r) </w:t>
      </w:r>
      <w:r w:rsidRPr="00DF59EF">
        <w:rPr>
          <w:rFonts w:ascii="Times New Roman" w:hAnsi="Times New Roman" w:cs="Times New Roman"/>
          <w:sz w:val="24"/>
          <w:szCs w:val="24"/>
        </w:rPr>
        <w:t xml:space="preserve">pontja </w:t>
      </w:r>
      <w:proofErr w:type="spellStart"/>
      <w:r w:rsidRPr="00DF59EF">
        <w:rPr>
          <w:rFonts w:ascii="Times New Roman" w:hAnsi="Times New Roman" w:cs="Times New Roman"/>
          <w:sz w:val="24"/>
          <w:szCs w:val="24"/>
        </w:rPr>
        <w:t>ra</w:t>
      </w:r>
      <w:proofErr w:type="spellEnd"/>
      <w:r w:rsidR="00B6145B" w:rsidRPr="00DF59EF">
        <w:rPr>
          <w:rFonts w:ascii="Times New Roman" w:hAnsi="Times New Roman" w:cs="Times New Roman"/>
          <w:sz w:val="24"/>
          <w:szCs w:val="24"/>
        </w:rPr>
        <w:t xml:space="preserve"> – </w:t>
      </w:r>
      <w:proofErr w:type="spellStart"/>
      <w:r w:rsidRPr="00DF59EF">
        <w:rPr>
          <w:rFonts w:ascii="Times New Roman" w:hAnsi="Times New Roman" w:cs="Times New Roman"/>
          <w:sz w:val="24"/>
          <w:szCs w:val="24"/>
        </w:rPr>
        <w:t>rd</w:t>
      </w:r>
      <w:proofErr w:type="spellEnd"/>
      <w:r w:rsidRPr="00DF59EF">
        <w:rPr>
          <w:rFonts w:ascii="Times New Roman" w:hAnsi="Times New Roman" w:cs="Times New Roman"/>
          <w:sz w:val="24"/>
          <w:szCs w:val="24"/>
        </w:rPr>
        <w:t>) alpontja szerint tényleges tulajdonosai neve és állandó lakóhelye az alábbi</w:t>
      </w:r>
      <w:r w:rsidRPr="004078D1">
        <w:rPr>
          <w:rFonts w:ascii="Times New Roman" w:hAnsi="Times New Roman" w:cs="Times New Roman"/>
          <w:sz w:val="24"/>
          <w:szCs w:val="24"/>
        </w:rPr>
        <w:t xml:space="preserve"> (</w:t>
      </w:r>
      <w:r w:rsidRPr="004078D1">
        <w:rPr>
          <w:rFonts w:ascii="Times New Roman" w:hAnsi="Times New Roman" w:cs="Times New Roman"/>
          <w:b/>
          <w:bCs/>
          <w:sz w:val="24"/>
          <w:szCs w:val="24"/>
        </w:rPr>
        <w:t>megfelelően aláhúzandó, cégkivonattal egyezően kitöltendő</w:t>
      </w:r>
      <w:r w:rsidRPr="004078D1">
        <w:rPr>
          <w:rFonts w:ascii="Times New Roman" w:hAnsi="Times New Roman" w:cs="Times New Roman"/>
          <w:sz w:val="24"/>
          <w:szCs w:val="24"/>
        </w:rPr>
        <w:t>):</w:t>
      </w:r>
    </w:p>
    <w:p w:rsidR="005A075B" w:rsidRPr="004078D1" w:rsidRDefault="005A075B" w:rsidP="00F33ADB">
      <w:pPr>
        <w:ind w:left="360"/>
        <w:jc w:val="center"/>
        <w:rPr>
          <w:rFonts w:ascii="Times New Roman" w:hAnsi="Times New Roman" w:cs="Times New Roman"/>
          <w:sz w:val="24"/>
          <w:szCs w:val="24"/>
        </w:rPr>
      </w:pPr>
    </w:p>
    <w:tbl>
      <w:tblPr>
        <w:tblW w:w="0" w:type="auto"/>
        <w:tblInd w:w="70" w:type="dxa"/>
        <w:tblLayout w:type="fixed"/>
        <w:tblCellMar>
          <w:left w:w="70" w:type="dxa"/>
          <w:right w:w="70" w:type="dxa"/>
        </w:tblCellMar>
        <w:tblLook w:val="04A0"/>
      </w:tblPr>
      <w:tblGrid>
        <w:gridCol w:w="4902"/>
        <w:gridCol w:w="4410"/>
      </w:tblGrid>
      <w:tr w:rsidR="005A075B" w:rsidRPr="004078D1" w:rsidTr="004E592A">
        <w:tc>
          <w:tcPr>
            <w:tcW w:w="4902" w:type="dxa"/>
            <w:tcBorders>
              <w:top w:val="single" w:sz="4" w:space="0" w:color="000000"/>
              <w:left w:val="single" w:sz="4" w:space="0" w:color="000000"/>
              <w:bottom w:val="single" w:sz="4" w:space="0" w:color="000000"/>
              <w:right w:val="nil"/>
            </w:tcBorders>
            <w:hideMark/>
          </w:tcPr>
          <w:p w:rsidR="005A075B" w:rsidRPr="004078D1" w:rsidRDefault="005A075B" w:rsidP="00F33ADB">
            <w:pPr>
              <w:jc w:val="center"/>
              <w:rPr>
                <w:rFonts w:ascii="Times New Roman" w:hAnsi="Times New Roman" w:cs="Times New Roman"/>
                <w:sz w:val="24"/>
                <w:szCs w:val="24"/>
                <w:lang w:eastAsia="zh-CN"/>
              </w:rPr>
            </w:pPr>
            <w:r w:rsidRPr="004078D1">
              <w:rPr>
                <w:rFonts w:ascii="Times New Roman" w:hAnsi="Times New Roman" w:cs="Times New Roman"/>
                <w:b/>
                <w:bCs/>
                <w:sz w:val="24"/>
                <w:szCs w:val="24"/>
              </w:rPr>
              <w:t>TÉNYLEGES TULAJDONOS NEVE</w:t>
            </w:r>
          </w:p>
        </w:tc>
        <w:tc>
          <w:tcPr>
            <w:tcW w:w="4410" w:type="dxa"/>
            <w:tcBorders>
              <w:top w:val="single" w:sz="4" w:space="0" w:color="000000"/>
              <w:left w:val="single" w:sz="4" w:space="0" w:color="000000"/>
              <w:bottom w:val="single" w:sz="4" w:space="0" w:color="000000"/>
              <w:right w:val="single" w:sz="4" w:space="0" w:color="000000"/>
            </w:tcBorders>
            <w:hideMark/>
          </w:tcPr>
          <w:p w:rsidR="005A075B" w:rsidRPr="004078D1" w:rsidRDefault="005A075B" w:rsidP="00F33ADB">
            <w:pPr>
              <w:jc w:val="center"/>
              <w:rPr>
                <w:rFonts w:ascii="Times New Roman" w:hAnsi="Times New Roman" w:cs="Times New Roman"/>
                <w:sz w:val="24"/>
                <w:szCs w:val="24"/>
                <w:lang w:eastAsia="zh-CN"/>
              </w:rPr>
            </w:pPr>
            <w:r w:rsidRPr="004078D1">
              <w:rPr>
                <w:rFonts w:ascii="Times New Roman" w:hAnsi="Times New Roman" w:cs="Times New Roman"/>
                <w:b/>
                <w:bCs/>
                <w:sz w:val="24"/>
                <w:szCs w:val="24"/>
              </w:rPr>
              <w:t>ÁLLANDÓ LAKÓHELYE</w:t>
            </w:r>
          </w:p>
        </w:tc>
      </w:tr>
      <w:tr w:rsidR="005A075B" w:rsidRPr="004078D1" w:rsidTr="004E592A">
        <w:tc>
          <w:tcPr>
            <w:tcW w:w="4902" w:type="dxa"/>
            <w:tcBorders>
              <w:top w:val="single" w:sz="4" w:space="0" w:color="000000"/>
              <w:left w:val="single" w:sz="4" w:space="0" w:color="000000"/>
              <w:bottom w:val="single" w:sz="4" w:space="0" w:color="000000"/>
              <w:right w:val="nil"/>
            </w:tcBorders>
          </w:tcPr>
          <w:p w:rsidR="005A075B" w:rsidRPr="004078D1" w:rsidRDefault="005A075B" w:rsidP="00F33ADB">
            <w:pPr>
              <w:snapToGrid w:val="0"/>
              <w:jc w:val="both"/>
              <w:rPr>
                <w:rFonts w:ascii="Times New Roman" w:hAnsi="Times New Roman" w:cs="Times New Roman"/>
                <w:sz w:val="24"/>
                <w:szCs w:val="24"/>
                <w:lang w:eastAsia="zh-CN"/>
              </w:rPr>
            </w:pPr>
          </w:p>
        </w:tc>
        <w:tc>
          <w:tcPr>
            <w:tcW w:w="4410" w:type="dxa"/>
            <w:tcBorders>
              <w:top w:val="single" w:sz="4" w:space="0" w:color="000000"/>
              <w:left w:val="single" w:sz="4" w:space="0" w:color="000000"/>
              <w:bottom w:val="single" w:sz="4" w:space="0" w:color="000000"/>
              <w:right w:val="single" w:sz="4" w:space="0" w:color="000000"/>
            </w:tcBorders>
          </w:tcPr>
          <w:p w:rsidR="005A075B" w:rsidRPr="004078D1" w:rsidRDefault="005A075B" w:rsidP="00F33ADB">
            <w:pPr>
              <w:snapToGrid w:val="0"/>
              <w:jc w:val="both"/>
              <w:rPr>
                <w:rFonts w:ascii="Times New Roman" w:hAnsi="Times New Roman" w:cs="Times New Roman"/>
                <w:sz w:val="24"/>
                <w:szCs w:val="24"/>
                <w:lang w:eastAsia="zh-CN"/>
              </w:rPr>
            </w:pPr>
          </w:p>
        </w:tc>
      </w:tr>
    </w:tbl>
    <w:p w:rsidR="005A075B" w:rsidRPr="004078D1" w:rsidRDefault="005A075B" w:rsidP="00F33ADB">
      <w:pPr>
        <w:jc w:val="both"/>
        <w:rPr>
          <w:rFonts w:ascii="Times New Roman" w:hAnsi="Times New Roman" w:cs="Times New Roman"/>
          <w:sz w:val="24"/>
          <w:szCs w:val="24"/>
          <w:lang w:eastAsia="zh-CN"/>
        </w:rPr>
      </w:pPr>
    </w:p>
    <w:p w:rsidR="005A075B" w:rsidRDefault="005A075B" w:rsidP="00F33ADB">
      <w:pPr>
        <w:jc w:val="both"/>
        <w:rPr>
          <w:rFonts w:ascii="Times New Roman" w:hAnsi="Times New Roman" w:cs="Times New Roman"/>
          <w:sz w:val="24"/>
          <w:szCs w:val="24"/>
        </w:rPr>
      </w:pPr>
      <w:r w:rsidRPr="004078D1">
        <w:rPr>
          <w:rFonts w:ascii="Times New Roman" w:hAnsi="Times New Roman" w:cs="Times New Roman"/>
          <w:b/>
          <w:sz w:val="24"/>
          <w:szCs w:val="24"/>
        </w:rPr>
        <w:t xml:space="preserve">* </w:t>
      </w:r>
      <w:r w:rsidRPr="004078D1">
        <w:rPr>
          <w:rFonts w:ascii="Times New Roman" w:hAnsi="Times New Roman" w:cs="Times New Roman"/>
          <w:sz w:val="24"/>
          <w:szCs w:val="24"/>
        </w:rPr>
        <w:t xml:space="preserve">társaságunknak a 2007. évi CXXXVI. törvény szerint nincs tényleges tulajdonosa (ha </w:t>
      </w:r>
      <w:proofErr w:type="gramStart"/>
      <w:r w:rsidRPr="004078D1">
        <w:rPr>
          <w:rFonts w:ascii="Times New Roman" w:hAnsi="Times New Roman" w:cs="Times New Roman"/>
          <w:sz w:val="24"/>
          <w:szCs w:val="24"/>
        </w:rPr>
        <w:t xml:space="preserve">releváns </w:t>
      </w:r>
      <w:r w:rsidRPr="004078D1">
        <w:rPr>
          <w:rFonts w:ascii="Times New Roman" w:hAnsi="Times New Roman" w:cs="Times New Roman"/>
          <w:b/>
          <w:bCs/>
          <w:sz w:val="24"/>
          <w:szCs w:val="24"/>
        </w:rPr>
        <w:t xml:space="preserve"> aláhúzandó</w:t>
      </w:r>
      <w:proofErr w:type="gramEnd"/>
      <w:r w:rsidRPr="004078D1">
        <w:rPr>
          <w:rFonts w:ascii="Times New Roman" w:hAnsi="Times New Roman" w:cs="Times New Roman"/>
          <w:sz w:val="24"/>
          <w:szCs w:val="24"/>
        </w:rPr>
        <w:t>).</w:t>
      </w:r>
      <w:r w:rsidR="00B6145B">
        <w:rPr>
          <w:rStyle w:val="Lbjegyzet-hivatkozs"/>
          <w:rFonts w:ascii="Times New Roman" w:hAnsi="Times New Roman"/>
          <w:sz w:val="24"/>
          <w:szCs w:val="24"/>
        </w:rPr>
        <w:footnoteReference w:id="1"/>
      </w:r>
    </w:p>
    <w:p w:rsidR="005A075B" w:rsidRDefault="005A075B" w:rsidP="00F33ADB">
      <w:pPr>
        <w:ind w:left="4956" w:firstLine="708"/>
        <w:rPr>
          <w:rFonts w:ascii="Times New Roman" w:hAnsi="Times New Roman" w:cs="Times New Roman"/>
          <w:sz w:val="24"/>
          <w:szCs w:val="24"/>
        </w:rPr>
      </w:pPr>
    </w:p>
    <w:p w:rsidR="00B6145B" w:rsidRDefault="00B6145B" w:rsidP="00F33ADB">
      <w:pPr>
        <w:ind w:left="4956" w:firstLine="708"/>
        <w:rPr>
          <w:rFonts w:ascii="Times New Roman" w:hAnsi="Times New Roman" w:cs="Times New Roman"/>
          <w:sz w:val="24"/>
          <w:szCs w:val="24"/>
        </w:rPr>
      </w:pPr>
    </w:p>
    <w:p w:rsidR="00B6145B" w:rsidRPr="004078D1" w:rsidRDefault="00B6145B" w:rsidP="00F33ADB">
      <w:pPr>
        <w:ind w:left="4956" w:firstLine="708"/>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w:t>
      </w:r>
      <w:proofErr w:type="gramStart"/>
      <w:r w:rsidRPr="004078D1">
        <w:rPr>
          <w:rFonts w:ascii="Times New Roman" w:hAnsi="Times New Roman" w:cs="Times New Roman"/>
          <w:sz w:val="24"/>
          <w:szCs w:val="24"/>
        </w:rPr>
        <w:t>: …</w:t>
      </w:r>
      <w:proofErr w:type="gramEnd"/>
      <w:r w:rsidRPr="004078D1">
        <w:rPr>
          <w:rFonts w:ascii="Times New Roman" w:hAnsi="Times New Roman" w:cs="Times New Roman"/>
          <w:sz w:val="24"/>
          <w:szCs w:val="24"/>
        </w:rPr>
        <w:t>…………, 2017…………….. hó ….. nap</w:t>
      </w:r>
    </w:p>
    <w:p w:rsidR="005A075B" w:rsidRDefault="005A075B" w:rsidP="00F33ADB">
      <w:pPr>
        <w:ind w:left="4956"/>
        <w:rPr>
          <w:rFonts w:ascii="Times New Roman" w:hAnsi="Times New Roman" w:cs="Times New Roman"/>
          <w:sz w:val="24"/>
          <w:szCs w:val="24"/>
        </w:rPr>
      </w:pPr>
    </w:p>
    <w:p w:rsidR="00B6145B" w:rsidRDefault="00B6145B" w:rsidP="00F33ADB">
      <w:pPr>
        <w:ind w:left="4956"/>
        <w:rPr>
          <w:rFonts w:ascii="Times New Roman" w:hAnsi="Times New Roman" w:cs="Times New Roman"/>
          <w:sz w:val="24"/>
          <w:szCs w:val="24"/>
        </w:rPr>
      </w:pPr>
    </w:p>
    <w:p w:rsidR="00B6145B" w:rsidRPr="004078D1" w:rsidRDefault="00B6145B" w:rsidP="00F33ADB">
      <w:pPr>
        <w:ind w:left="4956"/>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5A075B" w:rsidRPr="004078D1" w:rsidRDefault="005A075B" w:rsidP="00F33ADB">
      <w:pPr>
        <w:ind w:right="-3"/>
        <w:jc w:val="both"/>
        <w:rPr>
          <w:rFonts w:ascii="Times New Roman" w:hAnsi="Times New Roman" w:cs="Times New Roman"/>
          <w:sz w:val="24"/>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B6145B" w:rsidRDefault="00B6145B" w:rsidP="00F33ADB">
      <w:pPr>
        <w:pStyle w:val="Normal10"/>
        <w:spacing w:after="0" w:line="240" w:lineRule="auto"/>
        <w:jc w:val="right"/>
        <w:rPr>
          <w:rFonts w:ascii="Times New Roman" w:hAnsi="Times New Roman" w:cs="Times New Roman"/>
          <w:b/>
          <w:bCs/>
          <w:color w:val="auto"/>
          <w:szCs w:val="24"/>
        </w:rPr>
      </w:pPr>
    </w:p>
    <w:p w:rsidR="00DF59EF" w:rsidRDefault="00DF59EF" w:rsidP="00F33ADB">
      <w:pPr>
        <w:pStyle w:val="Normal10"/>
        <w:spacing w:after="0" w:line="240" w:lineRule="auto"/>
        <w:jc w:val="right"/>
        <w:rPr>
          <w:rFonts w:ascii="Times New Roman" w:hAnsi="Times New Roman" w:cs="Times New Roman"/>
          <w:b/>
          <w:bCs/>
          <w:color w:val="auto"/>
          <w:szCs w:val="24"/>
        </w:rPr>
      </w:pPr>
    </w:p>
    <w:p w:rsidR="005A075B" w:rsidRPr="004078D1" w:rsidRDefault="005A075B" w:rsidP="00F33ADB">
      <w:pPr>
        <w:pStyle w:val="Normal10"/>
        <w:spacing w:after="0" w:line="240" w:lineRule="auto"/>
        <w:jc w:val="right"/>
        <w:rPr>
          <w:rFonts w:ascii="Times New Roman" w:hAnsi="Times New Roman" w:cs="Times New Roman"/>
          <w:b/>
          <w:bCs/>
          <w:color w:val="auto"/>
          <w:szCs w:val="24"/>
        </w:rPr>
      </w:pPr>
      <w:r w:rsidRPr="004078D1">
        <w:rPr>
          <w:rFonts w:ascii="Times New Roman" w:hAnsi="Times New Roman" w:cs="Times New Roman"/>
          <w:b/>
          <w:bCs/>
          <w:color w:val="auto"/>
          <w:szCs w:val="24"/>
        </w:rPr>
        <w:t>8. sz. melléklet</w:t>
      </w:r>
    </w:p>
    <w:p w:rsidR="005A075B" w:rsidRPr="004078D1" w:rsidRDefault="005A075B" w:rsidP="00F33ADB">
      <w:pPr>
        <w:pStyle w:val="Normal10"/>
        <w:spacing w:after="0" w:line="240" w:lineRule="auto"/>
        <w:jc w:val="center"/>
        <w:rPr>
          <w:rFonts w:ascii="Times New Roman" w:hAnsi="Times New Roman" w:cs="Times New Roman"/>
          <w:color w:val="auto"/>
          <w:szCs w:val="24"/>
        </w:rPr>
      </w:pPr>
    </w:p>
    <w:p w:rsidR="005A075B" w:rsidRPr="004078D1" w:rsidRDefault="005A075B" w:rsidP="00F33ADB">
      <w:pPr>
        <w:pStyle w:val="Cmsor2"/>
        <w:numPr>
          <w:ilvl w:val="0"/>
          <w:numId w:val="0"/>
        </w:numPr>
        <w:tabs>
          <w:tab w:val="left" w:pos="0"/>
        </w:tabs>
        <w:rPr>
          <w:rFonts w:ascii="Times New Roman" w:hAnsi="Times New Roman" w:cs="Times New Roman"/>
          <w:b/>
          <w:bCs/>
          <w:caps/>
          <w:sz w:val="24"/>
          <w:szCs w:val="24"/>
        </w:rPr>
      </w:pPr>
    </w:p>
    <w:p w:rsidR="005A075B" w:rsidRPr="004078D1" w:rsidRDefault="005A075B" w:rsidP="00F33ADB">
      <w:pPr>
        <w:pStyle w:val="Cmsor2"/>
        <w:numPr>
          <w:ilvl w:val="0"/>
          <w:numId w:val="0"/>
        </w:numPr>
        <w:tabs>
          <w:tab w:val="left" w:pos="0"/>
        </w:tabs>
        <w:rPr>
          <w:rFonts w:ascii="Times New Roman" w:hAnsi="Times New Roman" w:cs="Times New Roman"/>
          <w:b/>
          <w:bCs/>
          <w:sz w:val="24"/>
          <w:szCs w:val="24"/>
        </w:rPr>
      </w:pPr>
      <w:r w:rsidRPr="004078D1">
        <w:rPr>
          <w:rFonts w:ascii="Times New Roman" w:hAnsi="Times New Roman" w:cs="Times New Roman"/>
          <w:b/>
          <w:bCs/>
          <w:sz w:val="24"/>
          <w:szCs w:val="24"/>
        </w:rPr>
        <w:t xml:space="preserve">NYILATKOZAT </w:t>
      </w:r>
    </w:p>
    <w:p w:rsidR="005A075B" w:rsidRPr="004078D1" w:rsidRDefault="005A075B" w:rsidP="00F33ADB">
      <w:pPr>
        <w:pStyle w:val="Cmsor2"/>
        <w:numPr>
          <w:ilvl w:val="0"/>
          <w:numId w:val="0"/>
        </w:numPr>
        <w:tabs>
          <w:tab w:val="left" w:pos="0"/>
        </w:tabs>
        <w:rPr>
          <w:rFonts w:ascii="Times New Roman" w:hAnsi="Times New Roman" w:cs="Times New Roman"/>
          <w:b/>
          <w:bCs/>
          <w:sz w:val="24"/>
          <w:szCs w:val="24"/>
        </w:rPr>
      </w:pPr>
      <w:r w:rsidRPr="004078D1">
        <w:rPr>
          <w:rFonts w:ascii="Times New Roman" w:hAnsi="Times New Roman" w:cs="Times New Roman"/>
          <w:b/>
          <w:bCs/>
          <w:sz w:val="24"/>
          <w:szCs w:val="24"/>
        </w:rPr>
        <w:t>AZ ÁFA TV 142. § (3) BEKEZDÉS SZERINT</w:t>
      </w:r>
    </w:p>
    <w:p w:rsidR="005A075B" w:rsidRPr="004078D1" w:rsidRDefault="005A075B" w:rsidP="00F33AD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F33AD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F33ADB">
      <w:pPr>
        <w:pStyle w:val="Stlus1"/>
        <w:rPr>
          <w:rFonts w:ascii="Times New Roman" w:hAnsi="Times New Roman" w:cs="Times New Roman"/>
          <w:sz w:val="24"/>
          <w:szCs w:val="24"/>
        </w:rPr>
      </w:pPr>
      <w:r w:rsidRPr="004078D1">
        <w:rPr>
          <w:rFonts w:ascii="Times New Roman" w:hAnsi="Times New Roman" w:cs="Times New Roman"/>
          <w:sz w:val="24"/>
          <w:szCs w:val="24"/>
        </w:rPr>
        <w:t>Alulírott</w:t>
      </w:r>
      <w:proofErr w:type="gramStart"/>
      <w:r w:rsidRPr="004078D1">
        <w:rPr>
          <w:rFonts w:ascii="Times New Roman" w:hAnsi="Times New Roman" w:cs="Times New Roman"/>
          <w:sz w:val="24"/>
          <w:szCs w:val="24"/>
        </w:rPr>
        <w:t>,………………………,</w:t>
      </w:r>
      <w:proofErr w:type="gramEnd"/>
      <w:r w:rsidRPr="004078D1">
        <w:rPr>
          <w:rFonts w:ascii="Times New Roman" w:hAnsi="Times New Roman" w:cs="Times New Roman"/>
          <w:sz w:val="24"/>
          <w:szCs w:val="24"/>
        </w:rPr>
        <w:t xml:space="preserve"> mint a(z) ……………………(cégnév) ……………………..(székhely) ajánlattevő    cégjegyzésre jogosult képviselője </w:t>
      </w:r>
      <w:r w:rsidR="0016771D">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a tárgyú közbeszerzési eljárásban  nyilatkozattételre jogosult képviselője nyilatkozom, hogy cégünk az Áfa tv. 142.§ (3) bekezdésének hatálya alá tartozik / nem tartozik a hatálya alá.</w:t>
      </w:r>
    </w:p>
    <w:p w:rsidR="005A075B" w:rsidRPr="004078D1" w:rsidRDefault="005A075B" w:rsidP="00F33ADB">
      <w:pPr>
        <w:pStyle w:val="Alcm"/>
        <w:tabs>
          <w:tab w:val="left" w:pos="3240"/>
        </w:tabs>
        <w:spacing w:before="0" w:after="0"/>
        <w:jc w:val="left"/>
        <w:rPr>
          <w:rFonts w:ascii="Times New Roman" w:hAnsi="Times New Roman" w:cs="Times New Roman"/>
          <w:sz w:val="24"/>
          <w:szCs w:val="24"/>
        </w:rPr>
      </w:pPr>
      <w:r w:rsidRPr="004078D1">
        <w:rPr>
          <w:rFonts w:ascii="Times New Roman" w:hAnsi="Times New Roman" w:cs="Times New Roman"/>
          <w:sz w:val="24"/>
          <w:szCs w:val="24"/>
        </w:rPr>
        <w:t>(a megfelelő válasz aláhúzandó)</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pStyle w:val="Normal10"/>
        <w:spacing w:after="0" w:line="240" w:lineRule="auto"/>
        <w:rPr>
          <w:rFonts w:ascii="Times New Roman" w:hAnsi="Times New Roman" w:cs="Times New Roman"/>
          <w:b/>
          <w:bCs/>
          <w:color w:val="auto"/>
          <w:szCs w:val="24"/>
        </w:rPr>
      </w:pPr>
    </w:p>
    <w:p w:rsidR="005A075B" w:rsidRPr="004078D1" w:rsidRDefault="005A075B" w:rsidP="00F33ADB">
      <w:pPr>
        <w:pStyle w:val="Normal10"/>
        <w:spacing w:after="0" w:line="240" w:lineRule="auto"/>
        <w:jc w:val="center"/>
        <w:rPr>
          <w:rFonts w:ascii="Times New Roman" w:hAnsi="Times New Roman" w:cs="Times New Roman"/>
          <w:b/>
          <w:bCs/>
          <w:color w:val="auto"/>
          <w:szCs w:val="24"/>
        </w:rPr>
      </w:pPr>
    </w:p>
    <w:p w:rsidR="005A075B" w:rsidRPr="004078D1" w:rsidRDefault="005A075B" w:rsidP="00F33ADB">
      <w:pPr>
        <w:pStyle w:val="Cmsor2"/>
        <w:numPr>
          <w:ilvl w:val="0"/>
          <w:numId w:val="0"/>
        </w:numPr>
        <w:tabs>
          <w:tab w:val="left" w:pos="0"/>
        </w:tabs>
        <w:ind w:left="1647"/>
        <w:rPr>
          <w:rFonts w:ascii="Times New Roman" w:hAnsi="Times New Roman" w:cs="Times New Roman"/>
          <w:b/>
          <w:bCs/>
          <w:caps/>
          <w:sz w:val="24"/>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jc w:val="right"/>
        <w:rPr>
          <w:rFonts w:ascii="Times New Roman" w:hAnsi="Times New Roman" w:cs="Times New Roman"/>
          <w:b/>
          <w:bCs/>
          <w:color w:val="auto"/>
          <w:szCs w:val="24"/>
        </w:rPr>
      </w:pPr>
    </w:p>
    <w:p w:rsidR="005A075B" w:rsidRPr="004078D1" w:rsidRDefault="005A075B" w:rsidP="00F33ADB">
      <w:pPr>
        <w:pStyle w:val="Normal10"/>
        <w:spacing w:after="0" w:line="240" w:lineRule="auto"/>
        <w:jc w:val="right"/>
        <w:rPr>
          <w:rFonts w:ascii="Times New Roman" w:hAnsi="Times New Roman" w:cs="Times New Roman"/>
          <w:color w:val="auto"/>
          <w:szCs w:val="24"/>
        </w:rPr>
      </w:pPr>
      <w:r w:rsidRPr="004078D1">
        <w:rPr>
          <w:rFonts w:ascii="Times New Roman" w:hAnsi="Times New Roman" w:cs="Times New Roman"/>
          <w:b/>
          <w:bCs/>
          <w:color w:val="auto"/>
          <w:szCs w:val="24"/>
        </w:rPr>
        <w:t>9. sz. melléklet</w:t>
      </w:r>
    </w:p>
    <w:p w:rsidR="005A075B" w:rsidRPr="004078D1" w:rsidRDefault="005A075B" w:rsidP="00F33ADB">
      <w:pPr>
        <w:pStyle w:val="Cmsor2"/>
        <w:numPr>
          <w:ilvl w:val="0"/>
          <w:numId w:val="0"/>
        </w:numPr>
        <w:tabs>
          <w:tab w:val="left" w:pos="0"/>
        </w:tabs>
        <w:rPr>
          <w:rFonts w:ascii="Times New Roman" w:hAnsi="Times New Roman" w:cs="Times New Roman"/>
          <w:b/>
          <w:bCs/>
          <w:caps/>
          <w:sz w:val="24"/>
          <w:szCs w:val="24"/>
        </w:rPr>
      </w:pPr>
    </w:p>
    <w:p w:rsidR="005A075B" w:rsidRPr="004078D1" w:rsidRDefault="005A075B" w:rsidP="00F33ADB">
      <w:pPr>
        <w:pStyle w:val="Cmsor2"/>
        <w:numPr>
          <w:ilvl w:val="0"/>
          <w:numId w:val="0"/>
        </w:numPr>
        <w:tabs>
          <w:tab w:val="left" w:pos="0"/>
        </w:tabs>
        <w:rPr>
          <w:rFonts w:ascii="Times New Roman" w:hAnsi="Times New Roman" w:cs="Times New Roman"/>
          <w:b/>
          <w:bCs/>
          <w:caps/>
          <w:sz w:val="24"/>
          <w:szCs w:val="24"/>
        </w:rPr>
      </w:pPr>
    </w:p>
    <w:p w:rsidR="005A075B" w:rsidRPr="004078D1" w:rsidRDefault="005A075B" w:rsidP="00F33ADB">
      <w:pPr>
        <w:pStyle w:val="Cmsor2"/>
        <w:numPr>
          <w:ilvl w:val="0"/>
          <w:numId w:val="0"/>
        </w:numPr>
        <w:tabs>
          <w:tab w:val="left" w:pos="0"/>
        </w:tabs>
        <w:rPr>
          <w:rFonts w:ascii="Times New Roman" w:hAnsi="Times New Roman" w:cs="Times New Roman"/>
          <w:b/>
          <w:bCs/>
          <w:caps/>
          <w:sz w:val="24"/>
          <w:szCs w:val="24"/>
        </w:rPr>
      </w:pPr>
      <w:r w:rsidRPr="004078D1">
        <w:rPr>
          <w:rFonts w:ascii="Times New Roman" w:hAnsi="Times New Roman" w:cs="Times New Roman"/>
          <w:b/>
          <w:bCs/>
          <w:caps/>
          <w:sz w:val="24"/>
          <w:szCs w:val="24"/>
        </w:rPr>
        <w:t xml:space="preserve">NYILATKOZAT </w:t>
      </w:r>
    </w:p>
    <w:p w:rsidR="005A075B" w:rsidRPr="004078D1" w:rsidRDefault="005A075B" w:rsidP="00F33ADB">
      <w:pPr>
        <w:pStyle w:val="Cmsor2"/>
        <w:numPr>
          <w:ilvl w:val="0"/>
          <w:numId w:val="0"/>
        </w:numPr>
        <w:tabs>
          <w:tab w:val="left" w:pos="0"/>
        </w:tabs>
        <w:rPr>
          <w:rFonts w:ascii="Times New Roman" w:hAnsi="Times New Roman" w:cs="Times New Roman"/>
          <w:b/>
          <w:caps/>
          <w:sz w:val="24"/>
          <w:szCs w:val="24"/>
        </w:rPr>
      </w:pPr>
      <w:r w:rsidRPr="004078D1">
        <w:rPr>
          <w:rFonts w:ascii="Times New Roman" w:hAnsi="Times New Roman" w:cs="Times New Roman"/>
          <w:b/>
          <w:caps/>
          <w:sz w:val="24"/>
          <w:szCs w:val="24"/>
        </w:rPr>
        <w:t>elektronikus formában benyújtott az ajánlatról</w:t>
      </w:r>
    </w:p>
    <w:p w:rsidR="005A075B" w:rsidRPr="004078D1" w:rsidRDefault="005A075B" w:rsidP="00F33AD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F33AD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F33ADB">
      <w:pPr>
        <w:pStyle w:val="Stlus1"/>
        <w:rPr>
          <w:rFonts w:ascii="Times New Roman" w:hAnsi="Times New Roman" w:cs="Times New Roman"/>
          <w:sz w:val="24"/>
          <w:szCs w:val="24"/>
        </w:rPr>
      </w:pPr>
      <w:proofErr w:type="gramStart"/>
      <w:r w:rsidRPr="004078D1">
        <w:rPr>
          <w:rFonts w:ascii="Times New Roman" w:hAnsi="Times New Roman" w:cs="Times New Roman"/>
          <w:sz w:val="24"/>
          <w:szCs w:val="24"/>
        </w:rPr>
        <w:t xml:space="preserve">Alulírott,………………………, mint a(z) ……………………(cégnév) ……………………..(székhely) ajánlattevő cégjegyzésre jogosult képviselője </w:t>
      </w:r>
      <w:r w:rsidR="0016771D">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eljárásban  nyilatkozattételre jogosult képviselője nyilatkozom, hogy az ajánlat elektronikus formában benyújtott (jelszó nélkül olvasható, de nem módosítható pdf. file) példánya az eredeti nyomtatott példánnyal mindenben megegyezik</w:t>
      </w:r>
      <w:proofErr w:type="gramEnd"/>
    </w:p>
    <w:p w:rsidR="005A075B" w:rsidRPr="004078D1" w:rsidRDefault="005A075B" w:rsidP="00F33ADB">
      <w:pPr>
        <w:pStyle w:val="Szvegtrzs"/>
        <w:spacing w:before="0"/>
        <w:rPr>
          <w:rFonts w:ascii="Times New Roman" w:hAnsi="Times New Roman" w:cs="Times New Roman"/>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284"/>
        <w:jc w:val="both"/>
        <w:rPr>
          <w:rFonts w:ascii="Times New Roman" w:hAnsi="Times New Roman" w:cs="Times New Roman"/>
          <w:sz w:val="24"/>
          <w:szCs w:val="24"/>
        </w:rPr>
      </w:pPr>
    </w:p>
    <w:p w:rsidR="005A075B" w:rsidRPr="004078D1" w:rsidRDefault="005A075B" w:rsidP="00F33ADB">
      <w:pPr>
        <w:ind w:left="284"/>
        <w:jc w:val="both"/>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Default="005A075B" w:rsidP="00F33ADB">
      <w:pPr>
        <w:rPr>
          <w:rFonts w:ascii="Times New Roman" w:hAnsi="Times New Roman" w:cs="Times New Roman"/>
          <w:sz w:val="24"/>
          <w:szCs w:val="24"/>
        </w:rPr>
      </w:pPr>
    </w:p>
    <w:p w:rsidR="00F87EF4" w:rsidRDefault="00F87EF4" w:rsidP="00F33ADB">
      <w:pPr>
        <w:rPr>
          <w:rFonts w:ascii="Times New Roman" w:hAnsi="Times New Roman" w:cs="Times New Roman"/>
          <w:sz w:val="24"/>
          <w:szCs w:val="24"/>
        </w:rPr>
      </w:pPr>
    </w:p>
    <w:p w:rsidR="00F87EF4" w:rsidRPr="004078D1" w:rsidRDefault="00F87EF4"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Default="005A075B" w:rsidP="00F33ADB">
      <w:pPr>
        <w:rPr>
          <w:rFonts w:ascii="Times New Roman" w:hAnsi="Times New Roman" w:cs="Times New Roman"/>
          <w:sz w:val="24"/>
          <w:szCs w:val="24"/>
        </w:rPr>
      </w:pPr>
    </w:p>
    <w:p w:rsidR="00DF59EF" w:rsidRPr="004078D1" w:rsidRDefault="00DF59EF" w:rsidP="00F33ADB">
      <w:pPr>
        <w:rPr>
          <w:rFonts w:ascii="Times New Roman" w:hAnsi="Times New Roman" w:cs="Times New Roman"/>
          <w:sz w:val="24"/>
          <w:szCs w:val="24"/>
        </w:rPr>
      </w:pPr>
    </w:p>
    <w:p w:rsidR="005A075B" w:rsidRPr="004078D1" w:rsidRDefault="005A075B" w:rsidP="00F33AD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t>10. sz. melléklet</w:t>
      </w: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pStyle w:val="Cm"/>
        <w:ind w:right="-3"/>
        <w:jc w:val="both"/>
        <w:rPr>
          <w:b w:val="0"/>
          <w:sz w:val="24"/>
          <w:szCs w:val="24"/>
        </w:rPr>
      </w:pPr>
      <w:r w:rsidRPr="004078D1">
        <w:rPr>
          <w:b w:val="0"/>
          <w:sz w:val="24"/>
          <w:szCs w:val="24"/>
        </w:rPr>
        <w:t xml:space="preserve">                 </w:t>
      </w:r>
    </w:p>
    <w:p w:rsidR="005A075B" w:rsidRPr="004078D1" w:rsidRDefault="005A075B" w:rsidP="00F33ADB">
      <w:pPr>
        <w:pStyle w:val="Cm"/>
        <w:ind w:right="-3"/>
        <w:jc w:val="both"/>
        <w:rPr>
          <w:b w:val="0"/>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 xml:space="preserve">NYILATKOZAT </w:t>
      </w:r>
    </w:p>
    <w:p w:rsidR="005A075B" w:rsidRPr="004078D1" w:rsidRDefault="005A075B" w:rsidP="00F33AD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A BIZTOSÍTÉKOKRÓL A KBT. 134.§ (5) BEKEZDÉSE ALAPJÁN</w:t>
      </w: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Stlus1"/>
        <w:rPr>
          <w:rFonts w:ascii="Times New Roman" w:hAnsi="Times New Roman" w:cs="Times New Roman"/>
          <w:sz w:val="24"/>
          <w:szCs w:val="24"/>
        </w:rPr>
      </w:pPr>
      <w:r w:rsidRPr="00F32DAB">
        <w:rPr>
          <w:rFonts w:ascii="Times New Roman" w:hAnsi="Times New Roman" w:cs="Times New Roman"/>
          <w:sz w:val="24"/>
          <w:szCs w:val="24"/>
        </w:rPr>
        <w:t>Alulírott</w:t>
      </w:r>
      <w:proofErr w:type="gramStart"/>
      <w:r w:rsidRPr="00F32DAB">
        <w:rPr>
          <w:rFonts w:ascii="Times New Roman" w:hAnsi="Times New Roman" w:cs="Times New Roman"/>
          <w:sz w:val="24"/>
          <w:szCs w:val="24"/>
        </w:rPr>
        <w:t>,………………………,</w:t>
      </w:r>
      <w:proofErr w:type="gramEnd"/>
      <w:r w:rsidRPr="00F32DAB">
        <w:rPr>
          <w:rFonts w:ascii="Times New Roman" w:hAnsi="Times New Roman" w:cs="Times New Roman"/>
          <w:sz w:val="24"/>
          <w:szCs w:val="24"/>
        </w:rPr>
        <w:t xml:space="preserve">mint a(z) ……………………(cégnév), ……………………..(székhely) ajánlattevő a </w:t>
      </w:r>
      <w:r w:rsidR="00EB6B3F" w:rsidRPr="00F32DAB">
        <w:rPr>
          <w:rFonts w:ascii="Times New Roman" w:hAnsi="Times New Roman" w:cs="Times New Roman"/>
          <w:bCs/>
          <w:caps/>
          <w:sz w:val="24"/>
          <w:szCs w:val="24"/>
        </w:rPr>
        <w:t>„</w:t>
      </w:r>
      <w:r w:rsidR="005345B8" w:rsidRPr="00F32DAB">
        <w:rPr>
          <w:rFonts w:ascii="Times New Roman" w:hAnsi="Times New Roman" w:cs="Times New Roman"/>
          <w:bCs/>
          <w:caps/>
          <w:sz w:val="24"/>
          <w:szCs w:val="24"/>
        </w:rPr>
        <w:t>TORNACSARNOK ÉPÍTÉSE, KIEGÉSZÍTŐ MUNKÁK</w:t>
      </w:r>
      <w:r w:rsidR="00EB6B3F" w:rsidRPr="00F32DAB">
        <w:rPr>
          <w:rFonts w:ascii="Times New Roman" w:hAnsi="Times New Roman" w:cs="Times New Roman"/>
          <w:bCs/>
          <w:caps/>
          <w:sz w:val="24"/>
          <w:szCs w:val="24"/>
        </w:rPr>
        <w:t xml:space="preserve">” </w:t>
      </w:r>
      <w:r w:rsidRPr="00F32DAB">
        <w:rPr>
          <w:rFonts w:ascii="Times New Roman" w:hAnsi="Times New Roman" w:cs="Times New Roman"/>
          <w:sz w:val="24"/>
          <w:szCs w:val="24"/>
        </w:rPr>
        <w:t>tárgyú közbeszerzési eljárásban nyilatkozom, hogy az ajánlattételi felhívás 21. pontja szerint a jótállási biztosítékot határidőre rendelkezésre bocsátom.</w:t>
      </w: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pStyle w:val="Normal10"/>
        <w:spacing w:after="0" w:line="240" w:lineRule="auto"/>
        <w:rPr>
          <w:rFonts w:ascii="Times New Roman" w:hAnsi="Times New Roman" w:cs="Times New Roman"/>
          <w:color w:val="auto"/>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ind w:left="284"/>
        <w:jc w:val="both"/>
        <w:rPr>
          <w:rFonts w:ascii="Times New Roman" w:hAnsi="Times New Roman" w:cs="Times New Roman"/>
          <w:sz w:val="24"/>
          <w:szCs w:val="24"/>
        </w:rPr>
      </w:pPr>
    </w:p>
    <w:p w:rsidR="005A075B" w:rsidRPr="004078D1" w:rsidRDefault="005A075B" w:rsidP="00F33ADB">
      <w:pPr>
        <w:ind w:left="284"/>
        <w:jc w:val="both"/>
        <w:rPr>
          <w:rFonts w:ascii="Times New Roman" w:hAnsi="Times New Roman" w:cs="Times New Roman"/>
          <w:sz w:val="24"/>
          <w:szCs w:val="24"/>
        </w:rPr>
      </w:pP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F33AD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Default="005A075B" w:rsidP="00F33ADB">
      <w:pPr>
        <w:ind w:left="4248" w:right="-3"/>
        <w:jc w:val="right"/>
        <w:rPr>
          <w:rFonts w:ascii="Times New Roman" w:hAnsi="Times New Roman" w:cs="Times New Roman"/>
          <w:sz w:val="24"/>
          <w:szCs w:val="24"/>
        </w:rPr>
      </w:pPr>
    </w:p>
    <w:p w:rsidR="00F87EF4" w:rsidRDefault="00F87EF4" w:rsidP="00F33ADB">
      <w:pPr>
        <w:ind w:left="4248" w:right="-3"/>
        <w:jc w:val="right"/>
        <w:rPr>
          <w:rFonts w:ascii="Times New Roman" w:hAnsi="Times New Roman" w:cs="Times New Roman"/>
          <w:sz w:val="24"/>
          <w:szCs w:val="24"/>
        </w:rPr>
      </w:pPr>
    </w:p>
    <w:p w:rsidR="00F87EF4" w:rsidRDefault="00F87EF4" w:rsidP="00F33ADB">
      <w:pPr>
        <w:ind w:left="4248" w:right="-3"/>
        <w:jc w:val="right"/>
        <w:rPr>
          <w:rFonts w:ascii="Times New Roman" w:hAnsi="Times New Roman" w:cs="Times New Roman"/>
          <w:sz w:val="24"/>
          <w:szCs w:val="24"/>
        </w:rPr>
      </w:pPr>
    </w:p>
    <w:p w:rsidR="00DF59EF" w:rsidRPr="004078D1" w:rsidRDefault="00DF59EF" w:rsidP="00F33ADB">
      <w:pPr>
        <w:ind w:left="4248" w:right="-3"/>
        <w:jc w:val="right"/>
        <w:rPr>
          <w:rFonts w:ascii="Times New Roman" w:hAnsi="Times New Roman" w:cs="Times New Roman"/>
          <w:sz w:val="24"/>
          <w:szCs w:val="24"/>
        </w:rPr>
      </w:pPr>
    </w:p>
    <w:p w:rsidR="005A075B" w:rsidRPr="004078D1" w:rsidRDefault="005A075B" w:rsidP="00F33ADB">
      <w:pPr>
        <w:ind w:left="4248" w:right="-3"/>
        <w:jc w:val="right"/>
        <w:rPr>
          <w:rFonts w:ascii="Times New Roman" w:hAnsi="Times New Roman" w:cs="Times New Roman"/>
          <w:sz w:val="24"/>
          <w:szCs w:val="24"/>
        </w:rPr>
      </w:pPr>
    </w:p>
    <w:p w:rsidR="005A075B" w:rsidRPr="004078D1" w:rsidRDefault="005A075B" w:rsidP="00F33AD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t>11. sz. melléklet</w:t>
      </w: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ind w:right="-3"/>
        <w:jc w:val="center"/>
        <w:rPr>
          <w:rFonts w:ascii="Times New Roman" w:eastAsia="MS Mincho" w:hAnsi="Times New Roman" w:cs="Times New Roman"/>
          <w:b/>
          <w:bCs/>
          <w:sz w:val="24"/>
          <w:szCs w:val="24"/>
        </w:rPr>
      </w:pPr>
    </w:p>
    <w:p w:rsidR="005A075B" w:rsidRPr="004078D1" w:rsidRDefault="005A075B" w:rsidP="00F33ADB">
      <w:pPr>
        <w:ind w:right="-3"/>
        <w:jc w:val="center"/>
        <w:rPr>
          <w:rFonts w:ascii="Times New Roman" w:eastAsia="MS Mincho" w:hAnsi="Times New Roman" w:cs="Times New Roman"/>
          <w:b/>
          <w:bCs/>
          <w:sz w:val="24"/>
          <w:szCs w:val="24"/>
        </w:rPr>
      </w:pPr>
      <w:r w:rsidRPr="004078D1">
        <w:rPr>
          <w:rFonts w:ascii="Times New Roman" w:eastAsia="MS Mincho" w:hAnsi="Times New Roman" w:cs="Times New Roman"/>
          <w:b/>
          <w:bCs/>
          <w:sz w:val="24"/>
          <w:szCs w:val="24"/>
        </w:rPr>
        <w:t>SZÁNDÉKNYILATKOZAT</w:t>
      </w:r>
    </w:p>
    <w:p w:rsidR="005A075B" w:rsidRPr="004078D1" w:rsidRDefault="005A075B" w:rsidP="00F33ADB">
      <w:pPr>
        <w:ind w:right="-3"/>
        <w:jc w:val="center"/>
        <w:rPr>
          <w:rFonts w:ascii="Times New Roman" w:eastAsia="MS Mincho" w:hAnsi="Times New Roman" w:cs="Times New Roman"/>
          <w:bCs/>
          <w:sz w:val="24"/>
          <w:szCs w:val="24"/>
        </w:rPr>
      </w:pPr>
      <w:r w:rsidRPr="004078D1">
        <w:rPr>
          <w:rFonts w:ascii="Times New Roman" w:eastAsia="MS Mincho" w:hAnsi="Times New Roman" w:cs="Times New Roman"/>
          <w:b/>
          <w:bCs/>
          <w:sz w:val="24"/>
          <w:szCs w:val="24"/>
        </w:rPr>
        <w:t>A FELELŐSSÉG BIZTOSÍTÁSRÓL</w:t>
      </w:r>
    </w:p>
    <w:p w:rsidR="005A075B" w:rsidRPr="004078D1" w:rsidRDefault="005A075B" w:rsidP="00F33ADB">
      <w:pPr>
        <w:ind w:right="-3"/>
        <w:jc w:val="center"/>
        <w:rPr>
          <w:rFonts w:ascii="Times New Roman" w:eastAsia="MS Mincho" w:hAnsi="Times New Roman" w:cs="Times New Roman"/>
          <w:b/>
          <w:bCs/>
          <w:sz w:val="24"/>
          <w:szCs w:val="24"/>
        </w:rPr>
      </w:pPr>
    </w:p>
    <w:p w:rsidR="005A075B" w:rsidRPr="004078D1" w:rsidRDefault="005A075B" w:rsidP="00F33ADB">
      <w:pPr>
        <w:ind w:right="-3"/>
        <w:rPr>
          <w:rFonts w:ascii="Times New Roman" w:eastAsia="MS Mincho" w:hAnsi="Times New Roman" w:cs="Times New Roman"/>
          <w:b/>
          <w:bCs/>
          <w:sz w:val="24"/>
          <w:szCs w:val="24"/>
        </w:rPr>
      </w:pPr>
    </w:p>
    <w:p w:rsidR="005A075B" w:rsidRPr="004078D1" w:rsidRDefault="005A075B" w:rsidP="00F33ADB">
      <w:pPr>
        <w:pStyle w:val="Stlus1"/>
        <w:rPr>
          <w:rFonts w:ascii="Times New Roman" w:eastAsia="Times New Roman" w:hAnsi="Times New Roman" w:cs="Times New Roman"/>
          <w:sz w:val="24"/>
          <w:szCs w:val="24"/>
        </w:rPr>
      </w:pPr>
      <w:r w:rsidRPr="004078D1">
        <w:rPr>
          <w:rFonts w:ascii="Times New Roman" w:hAnsi="Times New Roman" w:cs="Times New Roman"/>
          <w:sz w:val="24"/>
          <w:szCs w:val="24"/>
        </w:rPr>
        <w:t>Alulírott</w:t>
      </w:r>
      <w:proofErr w:type="gramStart"/>
      <w:r w:rsidRPr="004078D1">
        <w:rPr>
          <w:rFonts w:ascii="Times New Roman" w:hAnsi="Times New Roman" w:cs="Times New Roman"/>
          <w:sz w:val="24"/>
          <w:szCs w:val="24"/>
        </w:rPr>
        <w:t>,………………………,</w:t>
      </w:r>
      <w:proofErr w:type="gramEnd"/>
      <w:r w:rsidRPr="004078D1">
        <w:rPr>
          <w:rFonts w:ascii="Times New Roman" w:hAnsi="Times New Roman" w:cs="Times New Roman"/>
          <w:sz w:val="24"/>
          <w:szCs w:val="24"/>
        </w:rPr>
        <w:t xml:space="preserve"> mint a(z) ……………………(cégnév) ……………………..(székhely) ajánlattevő nyilatkozattételre jogosult képviselője a </w:t>
      </w:r>
      <w:r w:rsidR="00EB6B3F" w:rsidRPr="00CA7F74">
        <w:rPr>
          <w:rFonts w:ascii="Times New Roman" w:hAnsi="Times New Roman" w:cs="Times New Roman"/>
          <w:bCs/>
          <w:caps/>
          <w:sz w:val="24"/>
          <w:szCs w:val="24"/>
        </w:rPr>
        <w:t>„</w:t>
      </w:r>
      <w:r w:rsidR="005345B8">
        <w:rPr>
          <w:rFonts w:ascii="Times New Roman" w:hAnsi="Times New Roman" w:cs="Times New Roman"/>
          <w:bCs/>
          <w:caps/>
          <w:sz w:val="24"/>
          <w:szCs w:val="24"/>
        </w:rPr>
        <w:t>TORNACSARNOK ÉPÍTÉSE, KIEGÉSZÍTŐ MUNKÁK</w:t>
      </w:r>
      <w:r w:rsidR="00EB6B3F" w:rsidRPr="00CA7F74">
        <w:rPr>
          <w:rFonts w:ascii="Times New Roman" w:hAnsi="Times New Roman" w:cs="Times New Roman"/>
          <w:bCs/>
          <w:caps/>
          <w:sz w:val="24"/>
          <w:szCs w:val="24"/>
        </w:rPr>
        <w:t>”</w:t>
      </w:r>
      <w:r w:rsidR="00EB6B3F">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eljárásban nyilatkozom, hogy cégünk a nyertessége esetén a 322/2015. (X. 30.) Korm. rendelet 26.§ szerint az ajánlattételi felhívásban előírt felelősségbiztosítási szerződést jelen munkára vonatkozóan az összegzés megküldését követően haladéktalanul megköti / az előírt felelősségbiztosítással rendelkezik, nyertessége esetén jelen munkára vonatkozóan az összegzés megküldését követően haladéktalanul kiterjeszti.</w:t>
      </w:r>
    </w:p>
    <w:p w:rsidR="005A075B" w:rsidRPr="004078D1" w:rsidRDefault="005A075B" w:rsidP="00F33ADB">
      <w:pPr>
        <w:pStyle w:val="Alcm"/>
        <w:spacing w:before="0" w:after="0"/>
        <w:ind w:right="-3"/>
        <w:jc w:val="both"/>
        <w:rPr>
          <w:rFonts w:ascii="Times New Roman" w:hAnsi="Times New Roman" w:cs="Times New Roman"/>
          <w:b/>
          <w:bCs/>
          <w:sz w:val="24"/>
          <w:szCs w:val="24"/>
        </w:rPr>
      </w:pPr>
    </w:p>
    <w:p w:rsidR="005A075B" w:rsidRPr="004078D1" w:rsidRDefault="005A075B" w:rsidP="00F33ADB">
      <w:pPr>
        <w:pStyle w:val="Alcm"/>
        <w:tabs>
          <w:tab w:val="left" w:pos="3240"/>
        </w:tabs>
        <w:spacing w:before="0" w:after="0"/>
        <w:ind w:left="284"/>
        <w:jc w:val="left"/>
        <w:rPr>
          <w:rFonts w:ascii="Times New Roman" w:hAnsi="Times New Roman" w:cs="Times New Roman"/>
          <w:sz w:val="24"/>
          <w:szCs w:val="24"/>
        </w:rPr>
      </w:pPr>
      <w:r w:rsidRPr="004078D1">
        <w:rPr>
          <w:rFonts w:ascii="Times New Roman" w:hAnsi="Times New Roman" w:cs="Times New Roman"/>
          <w:sz w:val="24"/>
          <w:szCs w:val="24"/>
        </w:rPr>
        <w:t>(a megfelelő válasz aláhúzandó)</w:t>
      </w:r>
    </w:p>
    <w:p w:rsidR="005A075B" w:rsidRPr="004078D1" w:rsidRDefault="005A075B" w:rsidP="00F33ADB">
      <w:pPr>
        <w:pStyle w:val="Cm"/>
        <w:ind w:right="-3"/>
        <w:jc w:val="left"/>
        <w:rPr>
          <w:b w:val="0"/>
          <w:i/>
          <w:iCs/>
          <w:sz w:val="24"/>
          <w:szCs w:val="24"/>
        </w:rPr>
      </w:pPr>
    </w:p>
    <w:p w:rsidR="005A075B" w:rsidRPr="004078D1" w:rsidRDefault="005A075B" w:rsidP="00F33ADB">
      <w:pPr>
        <w:ind w:right="-3"/>
        <w:rPr>
          <w:rFonts w:ascii="Times New Roman" w:eastAsia="MS Mincho" w:hAnsi="Times New Roman" w:cs="Times New Roman"/>
          <w:b/>
          <w:bCs/>
          <w:sz w:val="24"/>
          <w:szCs w:val="24"/>
        </w:rPr>
      </w:pPr>
    </w:p>
    <w:p w:rsidR="005A075B" w:rsidRPr="004078D1" w:rsidRDefault="005A075B" w:rsidP="00F33AD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F33ADB">
      <w:pPr>
        <w:pStyle w:val="Cm"/>
        <w:ind w:right="-1"/>
        <w:jc w:val="both"/>
        <w:rPr>
          <w:b w:val="0"/>
          <w:bCs w:val="0"/>
          <w:sz w:val="24"/>
          <w:szCs w:val="24"/>
        </w:rPr>
      </w:pPr>
    </w:p>
    <w:p w:rsidR="005A075B" w:rsidRPr="004078D1" w:rsidRDefault="005A075B" w:rsidP="00F33ADB">
      <w:pPr>
        <w:ind w:left="4500" w:right="-1" w:firstLine="284"/>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F33ADB">
      <w:pPr>
        <w:ind w:left="5208" w:right="-1" w:firstLine="456"/>
        <w:jc w:val="both"/>
        <w:rPr>
          <w:rFonts w:ascii="Times New Roman" w:hAnsi="Times New Roman" w:cs="Times New Roman"/>
          <w:sz w:val="24"/>
          <w:szCs w:val="24"/>
        </w:rPr>
      </w:pPr>
      <w:r w:rsidRPr="004078D1">
        <w:rPr>
          <w:rFonts w:ascii="Times New Roman" w:hAnsi="Times New Roman" w:cs="Times New Roman"/>
          <w:sz w:val="24"/>
          <w:szCs w:val="24"/>
        </w:rPr>
        <w:t>cégszerű aláírás</w:t>
      </w:r>
    </w:p>
    <w:p w:rsidR="005A075B" w:rsidRPr="004078D1" w:rsidRDefault="005A075B" w:rsidP="00F33ADB">
      <w:pPr>
        <w:pStyle w:val="Szvegtrzs"/>
        <w:spacing w:before="0"/>
        <w:jc w:val="center"/>
        <w:rPr>
          <w:rFonts w:ascii="Times New Roman" w:hAnsi="Times New Roman" w:cs="Times New Roman"/>
          <w:b/>
          <w:bCs/>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rPr>
          <w:rFonts w:ascii="Times New Roman" w:hAnsi="Times New Roman" w:cs="Times New Roman"/>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p>
    <w:p w:rsidR="005A075B" w:rsidRPr="004078D1" w:rsidRDefault="005A075B" w:rsidP="00F33ADB">
      <w:pPr>
        <w:jc w:val="center"/>
        <w:rPr>
          <w:rFonts w:ascii="Times New Roman" w:hAnsi="Times New Roman" w:cs="Times New Roman"/>
          <w:b/>
          <w:sz w:val="24"/>
          <w:szCs w:val="24"/>
        </w:rPr>
      </w:pPr>
      <w:bookmarkStart w:id="2" w:name="_GoBack"/>
      <w:bookmarkEnd w:id="2"/>
    </w:p>
    <w:sectPr w:rsidR="005A075B" w:rsidRPr="004078D1" w:rsidSect="004E592A">
      <w:footerReference w:type="default" r:id="rId26"/>
      <w:footnotePr>
        <w:pos w:val="beneathText"/>
      </w:footnotePr>
      <w:pgSz w:w="11905" w:h="16837"/>
      <w:pgMar w:top="992" w:right="1276" w:bottom="709"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01D" w:rsidRDefault="0059401D">
      <w:r>
        <w:separator/>
      </w:r>
    </w:p>
  </w:endnote>
  <w:endnote w:type="continuationSeparator" w:id="0">
    <w:p w:rsidR="0059401D" w:rsidRDefault="005940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charset w:val="02"/>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1B9" w:rsidRPr="003F1D41" w:rsidRDefault="009241B9" w:rsidP="004E592A">
    <w:pPr>
      <w:pStyle w:val="llb"/>
      <w:framePr w:wrap="auto" w:vAnchor="text" w:hAnchor="page" w:x="10795" w:y="-7"/>
      <w:rPr>
        <w:rStyle w:val="Oldalszm"/>
        <w:rFonts w:ascii="Times New Roman" w:hAnsi="Times New Roman" w:cs="Times New Roman"/>
      </w:rPr>
    </w:pPr>
    <w:r w:rsidRPr="003F1D41">
      <w:rPr>
        <w:rStyle w:val="Oldalszm"/>
        <w:rFonts w:ascii="Times New Roman" w:hAnsi="Times New Roman" w:cs="Times New Roman"/>
      </w:rPr>
      <w:fldChar w:fldCharType="begin"/>
    </w:r>
    <w:r w:rsidRPr="003F1D41">
      <w:rPr>
        <w:rStyle w:val="Oldalszm"/>
        <w:rFonts w:ascii="Times New Roman" w:hAnsi="Times New Roman" w:cs="Times New Roman"/>
      </w:rPr>
      <w:instrText xml:space="preserve">PAGE  </w:instrText>
    </w:r>
    <w:r w:rsidRPr="003F1D41">
      <w:rPr>
        <w:rStyle w:val="Oldalszm"/>
        <w:rFonts w:ascii="Times New Roman" w:hAnsi="Times New Roman" w:cs="Times New Roman"/>
      </w:rPr>
      <w:fldChar w:fldCharType="separate"/>
    </w:r>
    <w:r w:rsidR="009C055C">
      <w:rPr>
        <w:rStyle w:val="Oldalszm"/>
        <w:rFonts w:ascii="Times New Roman" w:hAnsi="Times New Roman" w:cs="Times New Roman"/>
        <w:noProof/>
      </w:rPr>
      <w:t>22</w:t>
    </w:r>
    <w:r w:rsidRPr="003F1D41">
      <w:rPr>
        <w:rStyle w:val="Oldalszm"/>
        <w:rFonts w:ascii="Times New Roman" w:hAnsi="Times New Roman" w:cs="Times New Roman"/>
      </w:rPr>
      <w:fldChar w:fldCharType="end"/>
    </w:r>
  </w:p>
  <w:p w:rsidR="009241B9" w:rsidRDefault="009241B9" w:rsidP="004E592A">
    <w:pPr>
      <w:pStyle w:val="llb"/>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01D" w:rsidRDefault="0059401D">
      <w:r>
        <w:separator/>
      </w:r>
    </w:p>
  </w:footnote>
  <w:footnote w:type="continuationSeparator" w:id="0">
    <w:p w:rsidR="0059401D" w:rsidRDefault="0059401D">
      <w:r>
        <w:continuationSeparator/>
      </w:r>
    </w:p>
  </w:footnote>
  <w:footnote w:id="1">
    <w:p w:rsidR="009241B9" w:rsidRPr="00B6145B" w:rsidRDefault="009241B9" w:rsidP="00B6145B">
      <w:pPr>
        <w:pStyle w:val="Lbjegyzetszveg"/>
        <w:jc w:val="both"/>
        <w:rPr>
          <w:rFonts w:ascii="Times New Roman" w:hAnsi="Times New Roman"/>
        </w:rPr>
      </w:pPr>
      <w:r w:rsidRPr="00DF59EF">
        <w:rPr>
          <w:rStyle w:val="Lbjegyzet-hivatkozs"/>
          <w:rFonts w:ascii="Times New Roman" w:hAnsi="Times New Roman"/>
        </w:rPr>
        <w:footnoteRef/>
      </w:r>
      <w:r w:rsidRPr="00DF59EF">
        <w:rPr>
          <w:rFonts w:ascii="Times New Roman" w:hAnsi="Times New Roman"/>
        </w:rPr>
        <w:t xml:space="preserve"> Amennyiben az ajánlattevő olyan társaságnak minősül, amely szabályozott tőzsdén nem jegyzett, ugyanakkor a pénzmosás és a terrorizmus finanszírozása megelőzéséről és megakadályozásáról szóló 2007. évi CXXXVI. törvény 3. § r) pontjának </w:t>
      </w:r>
      <w:proofErr w:type="spellStart"/>
      <w:r w:rsidRPr="00DF59EF">
        <w:rPr>
          <w:rFonts w:ascii="Times New Roman" w:hAnsi="Times New Roman"/>
        </w:rPr>
        <w:t>ra-rd</w:t>
      </w:r>
      <w:proofErr w:type="spellEnd"/>
      <w:r w:rsidRPr="00DF59EF">
        <w:rPr>
          <w:rFonts w:ascii="Times New Roman" w:hAnsi="Times New Roman"/>
        </w:rPr>
        <w:t>) alpontja szerint definiált valamennyi tényleges tulajdonosa nincsen, akkor erről kell nyilatkoznia.</w:t>
      </w:r>
      <w:r w:rsidRPr="00B6145B">
        <w:rPr>
          <w:rFonts w:ascii="Times New Roman" w:hAnsi="Times New Roman"/>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525"/>
    <w:multiLevelType w:val="multilevel"/>
    <w:tmpl w:val="5F48B7BC"/>
    <w:lvl w:ilvl="0">
      <w:start w:val="1"/>
      <w:numFmt w:val="decimal"/>
      <w:lvlText w:val="%1"/>
      <w:lvlJc w:val="left"/>
      <w:pPr>
        <w:ind w:left="1070" w:hanging="360"/>
      </w:pPr>
      <w:rPr>
        <w:b/>
        <w:sz w:val="24"/>
      </w:rPr>
    </w:lvl>
    <w:lvl w:ilvl="1">
      <w:start w:val="1"/>
      <w:numFmt w:val="decimal"/>
      <w:lvlText w:val="%2"/>
      <w:lvlJc w:val="left"/>
      <w:pPr>
        <w:ind w:left="1440" w:hanging="360"/>
      </w:pPr>
      <w:rPr>
        <w:b/>
        <w:sz w:val="24"/>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1">
    <w:nsid w:val="101525E6"/>
    <w:multiLevelType w:val="multilevel"/>
    <w:tmpl w:val="34DAF3AC"/>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rPr>
        <w:b/>
        <w:sz w:val="24"/>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2">
    <w:nsid w:val="16BD0387"/>
    <w:multiLevelType w:val="multilevel"/>
    <w:tmpl w:val="FFCCF154"/>
    <w:lvl w:ilvl="0">
      <w:start w:val="3"/>
      <w:numFmt w:val="bullet"/>
      <w:lvlText w:val="-"/>
      <w:lvlJc w:val="left"/>
      <w:pPr>
        <w:ind w:left="360" w:hanging="360"/>
      </w:pPr>
      <w:rPr>
        <w:rFonts w:ascii="Times New Roman" w:hAnsi="Times New Roman" w:cs="Times New Roman" w:hint="default"/>
      </w:rPr>
    </w:lvl>
    <w:lvl w:ilvl="1">
      <w:start w:val="12"/>
      <w:numFmt w:val="decimal"/>
      <w:lvlText w:val="%2"/>
      <w:lvlJc w:val="left"/>
      <w:pPr>
        <w:ind w:left="1080" w:hanging="360"/>
      </w:pPr>
      <w:rPr>
        <w:b/>
        <w:sz w:val="24"/>
      </w:rPr>
    </w:lvl>
    <w:lvl w:ilvl="2">
      <w:start w:val="3"/>
      <w:numFmt w:val="decimal"/>
      <w:lvlText w:val="%3"/>
      <w:lvlJc w:val="left"/>
      <w:pPr>
        <w:ind w:left="1440" w:hanging="360"/>
      </w:pPr>
      <w:rPr>
        <w:b/>
        <w:sz w:val="24"/>
      </w:rPr>
    </w:lvl>
    <w:lvl w:ilvl="3">
      <w:start w:val="1"/>
      <w:numFmt w:val="decimal"/>
      <w:lvlText w:val="%4"/>
      <w:lvlJc w:val="left"/>
      <w:pPr>
        <w:ind w:left="1800" w:hanging="360"/>
      </w:pPr>
      <w:rPr>
        <w:b/>
        <w:sz w:val="24"/>
      </w:rPr>
    </w:lvl>
    <w:lvl w:ilvl="4">
      <w:start w:val="1"/>
      <w:numFmt w:val="decimal"/>
      <w:lvlText w:val="%5"/>
      <w:lvlJc w:val="left"/>
      <w:pPr>
        <w:ind w:left="2160" w:hanging="360"/>
      </w:pPr>
      <w:rPr>
        <w:b/>
        <w:sz w:val="24"/>
      </w:rPr>
    </w:lvl>
    <w:lvl w:ilvl="5">
      <w:start w:val="1"/>
      <w:numFmt w:val="decimal"/>
      <w:lvlText w:val="%6"/>
      <w:lvlJc w:val="left"/>
      <w:pPr>
        <w:ind w:left="2520" w:hanging="360"/>
      </w:pPr>
      <w:rPr>
        <w:b/>
        <w:sz w:val="24"/>
      </w:rPr>
    </w:lvl>
    <w:lvl w:ilvl="6">
      <w:start w:val="1"/>
      <w:numFmt w:val="decimal"/>
      <w:lvlText w:val="%7"/>
      <w:lvlJc w:val="left"/>
      <w:pPr>
        <w:ind w:left="2880" w:hanging="360"/>
      </w:pPr>
      <w:rPr>
        <w:b/>
        <w:sz w:val="24"/>
      </w:rPr>
    </w:lvl>
    <w:lvl w:ilvl="7">
      <w:start w:val="1"/>
      <w:numFmt w:val="decimal"/>
      <w:lvlText w:val="%8"/>
      <w:lvlJc w:val="left"/>
      <w:pPr>
        <w:ind w:left="3240" w:hanging="360"/>
      </w:pPr>
      <w:rPr>
        <w:b/>
        <w:sz w:val="24"/>
      </w:rPr>
    </w:lvl>
    <w:lvl w:ilvl="8">
      <w:start w:val="1"/>
      <w:numFmt w:val="decimal"/>
      <w:lvlText w:val="%9"/>
      <w:lvlJc w:val="left"/>
      <w:pPr>
        <w:ind w:left="3600" w:hanging="360"/>
      </w:pPr>
      <w:rPr>
        <w:b/>
        <w:sz w:val="24"/>
      </w:rPr>
    </w:lvl>
  </w:abstractNum>
  <w:abstractNum w:abstractNumId="3">
    <w:nsid w:val="1718230B"/>
    <w:multiLevelType w:val="multilevel"/>
    <w:tmpl w:val="35A201AE"/>
    <w:styleLink w:val="WW8Num6"/>
    <w:lvl w:ilvl="0">
      <w:numFmt w:val="bullet"/>
      <w:lvlText w:val=""/>
      <w:lvlJc w:val="left"/>
      <w:pPr>
        <w:ind w:left="0" w:firstLine="0"/>
      </w:pPr>
      <w:rPr>
        <w:rFonts w:ascii="Symbol" w:hAnsi="Symbol" w:cs="OpenSymbol, 'Arial Unicode MS'"/>
        <w:b w:val="0"/>
        <w:bCs w:val="0"/>
      </w:rPr>
    </w:lvl>
    <w:lvl w:ilvl="1">
      <w:numFmt w:val="bullet"/>
      <w:lvlText w:val="◦"/>
      <w:lvlJc w:val="left"/>
      <w:pPr>
        <w:ind w:left="0" w:firstLine="0"/>
      </w:pPr>
      <w:rPr>
        <w:rFonts w:ascii="OpenSymbol, 'Arial Unicode MS'" w:hAnsi="OpenSymbol, 'Arial Unicode MS'" w:cs="OpenSymbol, 'Arial Unicode MS'"/>
        <w:b w:val="0"/>
        <w:bCs w:val="0"/>
      </w:rPr>
    </w:lvl>
    <w:lvl w:ilvl="2">
      <w:numFmt w:val="bullet"/>
      <w:lvlText w:val="▪"/>
      <w:lvlJc w:val="left"/>
      <w:pPr>
        <w:ind w:left="0" w:firstLine="0"/>
      </w:pPr>
      <w:rPr>
        <w:rFonts w:ascii="OpenSymbol, 'Arial Unicode MS'" w:hAnsi="OpenSymbol, 'Arial Unicode MS'" w:cs="OpenSymbol, 'Arial Unicode MS'"/>
        <w:b w:val="0"/>
        <w:bCs w:val="0"/>
      </w:rPr>
    </w:lvl>
    <w:lvl w:ilvl="3">
      <w:numFmt w:val="bullet"/>
      <w:lvlText w:val=""/>
      <w:lvlJc w:val="left"/>
      <w:pPr>
        <w:ind w:left="0" w:firstLine="0"/>
      </w:pPr>
      <w:rPr>
        <w:rFonts w:ascii="Symbol" w:hAnsi="Symbol" w:cs="OpenSymbol, 'Arial Unicode MS'"/>
        <w:b w:val="0"/>
        <w:bCs w:val="0"/>
      </w:rPr>
    </w:lvl>
    <w:lvl w:ilvl="4">
      <w:numFmt w:val="bullet"/>
      <w:lvlText w:val="◦"/>
      <w:lvlJc w:val="left"/>
      <w:pPr>
        <w:ind w:left="0" w:firstLine="0"/>
      </w:pPr>
      <w:rPr>
        <w:rFonts w:ascii="OpenSymbol, 'Arial Unicode MS'" w:hAnsi="OpenSymbol, 'Arial Unicode MS'" w:cs="OpenSymbol, 'Arial Unicode MS'"/>
        <w:b w:val="0"/>
        <w:bCs w:val="0"/>
      </w:rPr>
    </w:lvl>
    <w:lvl w:ilvl="5">
      <w:numFmt w:val="bullet"/>
      <w:lvlText w:val="▪"/>
      <w:lvlJc w:val="left"/>
      <w:pPr>
        <w:ind w:left="0" w:firstLine="0"/>
      </w:pPr>
      <w:rPr>
        <w:rFonts w:ascii="OpenSymbol, 'Arial Unicode MS'" w:hAnsi="OpenSymbol, 'Arial Unicode MS'" w:cs="OpenSymbol, 'Arial Unicode MS'"/>
        <w:b w:val="0"/>
        <w:bCs w:val="0"/>
      </w:rPr>
    </w:lvl>
    <w:lvl w:ilvl="6">
      <w:numFmt w:val="bullet"/>
      <w:lvlText w:val=""/>
      <w:lvlJc w:val="left"/>
      <w:pPr>
        <w:ind w:left="0" w:firstLine="0"/>
      </w:pPr>
      <w:rPr>
        <w:rFonts w:ascii="Symbol" w:hAnsi="Symbol" w:cs="OpenSymbol, 'Arial Unicode MS'"/>
        <w:b w:val="0"/>
        <w:bCs w:val="0"/>
      </w:rPr>
    </w:lvl>
    <w:lvl w:ilvl="7">
      <w:numFmt w:val="bullet"/>
      <w:lvlText w:val="◦"/>
      <w:lvlJc w:val="left"/>
      <w:pPr>
        <w:ind w:left="0" w:firstLine="0"/>
      </w:pPr>
      <w:rPr>
        <w:rFonts w:ascii="OpenSymbol, 'Arial Unicode MS'" w:hAnsi="OpenSymbol, 'Arial Unicode MS'" w:cs="OpenSymbol, 'Arial Unicode MS'"/>
        <w:b w:val="0"/>
        <w:bCs w:val="0"/>
      </w:rPr>
    </w:lvl>
    <w:lvl w:ilvl="8">
      <w:numFmt w:val="bullet"/>
      <w:lvlText w:val="▪"/>
      <w:lvlJc w:val="left"/>
      <w:pPr>
        <w:ind w:left="0" w:firstLine="0"/>
      </w:pPr>
      <w:rPr>
        <w:rFonts w:ascii="OpenSymbol, 'Arial Unicode MS'" w:hAnsi="OpenSymbol, 'Arial Unicode MS'" w:cs="OpenSymbol, 'Arial Unicode MS'"/>
        <w:b w:val="0"/>
        <w:bCs w:val="0"/>
      </w:rPr>
    </w:lvl>
  </w:abstractNum>
  <w:abstractNum w:abstractNumId="4">
    <w:nsid w:val="2A2F0676"/>
    <w:multiLevelType w:val="hybridMultilevel"/>
    <w:tmpl w:val="026408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B466780"/>
    <w:multiLevelType w:val="multilevel"/>
    <w:tmpl w:val="D7CC369E"/>
    <w:lvl w:ilvl="0">
      <w:start w:val="2002"/>
      <w:numFmt w:val="bullet"/>
      <w:lvlText w:val="-"/>
      <w:lvlJc w:val="left"/>
      <w:pPr>
        <w:ind w:left="720" w:hanging="360"/>
      </w:pPr>
      <w:rPr>
        <w:rFonts w:ascii="Times New Roman" w:hAnsi="Times New Roman" w:cs="Times New Roman" w:hint="default"/>
        <w:b/>
        <w:i w:val="0"/>
        <w:sz w:val="24"/>
      </w:rPr>
    </w:lvl>
    <w:lvl w:ilvl="1">
      <w:start w:val="1"/>
      <w:numFmt w:val="decimal"/>
      <w:lvlText w:val="%2"/>
      <w:lvlJc w:val="left"/>
      <w:pPr>
        <w:ind w:left="1070" w:hanging="360"/>
      </w:pPr>
      <w:rPr>
        <w:b/>
        <w:sz w:val="24"/>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6">
    <w:nsid w:val="2F3E2033"/>
    <w:multiLevelType w:val="hybridMultilevel"/>
    <w:tmpl w:val="E37472F4"/>
    <w:lvl w:ilvl="0" w:tplc="51DCEEF4">
      <w:numFmt w:val="bullet"/>
      <w:lvlText w:val="-"/>
      <w:lvlJc w:val="left"/>
      <w:pPr>
        <w:tabs>
          <w:tab w:val="num" w:pos="1350"/>
        </w:tabs>
        <w:ind w:left="1350" w:hanging="360"/>
      </w:pPr>
      <w:rPr>
        <w:rFonts w:ascii="Times New Roman" w:eastAsia="Times New Roman" w:hAnsi="Times New Roman" w:cs="Times New Roman" w:hint="default"/>
      </w:rPr>
    </w:lvl>
    <w:lvl w:ilvl="1" w:tplc="040E0003">
      <w:start w:val="1"/>
      <w:numFmt w:val="bullet"/>
      <w:lvlText w:val="o"/>
      <w:lvlJc w:val="left"/>
      <w:pPr>
        <w:tabs>
          <w:tab w:val="num" w:pos="2070"/>
        </w:tabs>
        <w:ind w:left="2070" w:hanging="360"/>
      </w:pPr>
      <w:rPr>
        <w:rFonts w:ascii="Courier New" w:hAnsi="Courier New" w:cs="Courier New" w:hint="default"/>
      </w:rPr>
    </w:lvl>
    <w:lvl w:ilvl="2" w:tplc="040E0005">
      <w:start w:val="1"/>
      <w:numFmt w:val="bullet"/>
      <w:lvlText w:val=""/>
      <w:lvlJc w:val="left"/>
      <w:pPr>
        <w:tabs>
          <w:tab w:val="num" w:pos="2790"/>
        </w:tabs>
        <w:ind w:left="2790" w:hanging="360"/>
      </w:pPr>
      <w:rPr>
        <w:rFonts w:ascii="Wingdings" w:hAnsi="Wingdings" w:cs="Times New Roman" w:hint="default"/>
      </w:rPr>
    </w:lvl>
    <w:lvl w:ilvl="3" w:tplc="040E0001">
      <w:start w:val="1"/>
      <w:numFmt w:val="bullet"/>
      <w:lvlText w:val=""/>
      <w:lvlJc w:val="left"/>
      <w:pPr>
        <w:tabs>
          <w:tab w:val="num" w:pos="3510"/>
        </w:tabs>
        <w:ind w:left="3510" w:hanging="360"/>
      </w:pPr>
      <w:rPr>
        <w:rFonts w:ascii="Symbol" w:hAnsi="Symbol" w:cs="Times New Roman" w:hint="default"/>
      </w:rPr>
    </w:lvl>
    <w:lvl w:ilvl="4" w:tplc="040E0003">
      <w:start w:val="1"/>
      <w:numFmt w:val="bullet"/>
      <w:lvlText w:val="o"/>
      <w:lvlJc w:val="left"/>
      <w:pPr>
        <w:tabs>
          <w:tab w:val="num" w:pos="4230"/>
        </w:tabs>
        <w:ind w:left="4230" w:hanging="360"/>
      </w:pPr>
      <w:rPr>
        <w:rFonts w:ascii="Courier New" w:hAnsi="Courier New" w:cs="Courier New" w:hint="default"/>
      </w:rPr>
    </w:lvl>
    <w:lvl w:ilvl="5" w:tplc="040E0005">
      <w:start w:val="1"/>
      <w:numFmt w:val="bullet"/>
      <w:lvlText w:val=""/>
      <w:lvlJc w:val="left"/>
      <w:pPr>
        <w:tabs>
          <w:tab w:val="num" w:pos="4950"/>
        </w:tabs>
        <w:ind w:left="4950" w:hanging="360"/>
      </w:pPr>
      <w:rPr>
        <w:rFonts w:ascii="Wingdings" w:hAnsi="Wingdings" w:cs="Times New Roman" w:hint="default"/>
      </w:rPr>
    </w:lvl>
    <w:lvl w:ilvl="6" w:tplc="040E0001">
      <w:start w:val="1"/>
      <w:numFmt w:val="bullet"/>
      <w:lvlText w:val=""/>
      <w:lvlJc w:val="left"/>
      <w:pPr>
        <w:tabs>
          <w:tab w:val="num" w:pos="5670"/>
        </w:tabs>
        <w:ind w:left="5670" w:hanging="360"/>
      </w:pPr>
      <w:rPr>
        <w:rFonts w:ascii="Symbol" w:hAnsi="Symbol" w:cs="Times New Roman" w:hint="default"/>
      </w:rPr>
    </w:lvl>
    <w:lvl w:ilvl="7" w:tplc="040E0003">
      <w:start w:val="1"/>
      <w:numFmt w:val="bullet"/>
      <w:lvlText w:val="o"/>
      <w:lvlJc w:val="left"/>
      <w:pPr>
        <w:tabs>
          <w:tab w:val="num" w:pos="6390"/>
        </w:tabs>
        <w:ind w:left="6390" w:hanging="360"/>
      </w:pPr>
      <w:rPr>
        <w:rFonts w:ascii="Courier New" w:hAnsi="Courier New" w:cs="Courier New" w:hint="default"/>
      </w:rPr>
    </w:lvl>
    <w:lvl w:ilvl="8" w:tplc="040E0005">
      <w:start w:val="1"/>
      <w:numFmt w:val="bullet"/>
      <w:lvlText w:val=""/>
      <w:lvlJc w:val="left"/>
      <w:pPr>
        <w:tabs>
          <w:tab w:val="num" w:pos="7110"/>
        </w:tabs>
        <w:ind w:left="7110" w:hanging="360"/>
      </w:pPr>
      <w:rPr>
        <w:rFonts w:ascii="Wingdings" w:hAnsi="Wingdings" w:cs="Times New Roman" w:hint="default"/>
      </w:rPr>
    </w:lvl>
  </w:abstractNum>
  <w:abstractNum w:abstractNumId="7">
    <w:nsid w:val="2F503AE1"/>
    <w:multiLevelType w:val="multilevel"/>
    <w:tmpl w:val="37FC38B4"/>
    <w:lvl w:ilvl="0">
      <w:start w:val="2002"/>
      <w:numFmt w:val="bullet"/>
      <w:lvlText w:val="-"/>
      <w:lvlJc w:val="left"/>
      <w:pPr>
        <w:tabs>
          <w:tab w:val="num" w:pos="360"/>
        </w:tabs>
        <w:ind w:left="720" w:hanging="360"/>
      </w:pPr>
      <w:rPr>
        <w:rFonts w:ascii="Times New Roman" w:hAnsi="Times New Roman" w:cs="Times New Roman" w:hint="default"/>
        <w:b/>
        <w:i w:val="0"/>
        <w:sz w:val="24"/>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8">
    <w:nsid w:val="309A4DA3"/>
    <w:multiLevelType w:val="hybridMultilevel"/>
    <w:tmpl w:val="574A270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2F1171C"/>
    <w:multiLevelType w:val="multilevel"/>
    <w:tmpl w:val="9AF893F6"/>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nsid w:val="3360167F"/>
    <w:multiLevelType w:val="hybridMultilevel"/>
    <w:tmpl w:val="84E4A884"/>
    <w:lvl w:ilvl="0" w:tplc="0D805ADA">
      <w:numFmt w:val="bullet"/>
      <w:lvlText w:val="-"/>
      <w:lvlJc w:val="left"/>
      <w:pPr>
        <w:tabs>
          <w:tab w:val="num" w:pos="1287"/>
        </w:tabs>
        <w:ind w:left="1287" w:hanging="360"/>
      </w:pPr>
      <w:rPr>
        <w:rFonts w:ascii="Times New Roman" w:eastAsia="Times New Roman" w:hAnsi="Times New Roman" w:hint="default"/>
      </w:rPr>
    </w:lvl>
    <w:lvl w:ilvl="1" w:tplc="040E0003">
      <w:start w:val="1"/>
      <w:numFmt w:val="bullet"/>
      <w:pStyle w:val="Cmsor2"/>
      <w:lvlText w:val="o"/>
      <w:lvlJc w:val="left"/>
      <w:pPr>
        <w:tabs>
          <w:tab w:val="num" w:pos="2007"/>
        </w:tabs>
        <w:ind w:left="2007" w:hanging="360"/>
      </w:pPr>
      <w:rPr>
        <w:rFonts w:ascii="Courier New" w:hAnsi="Courier New" w:cs="Courier New" w:hint="default"/>
      </w:rPr>
    </w:lvl>
    <w:lvl w:ilvl="2" w:tplc="040E0005">
      <w:start w:val="1"/>
      <w:numFmt w:val="bullet"/>
      <w:pStyle w:val="Cmsor3"/>
      <w:lvlText w:val=""/>
      <w:lvlJc w:val="left"/>
      <w:pPr>
        <w:tabs>
          <w:tab w:val="num" w:pos="2727"/>
        </w:tabs>
        <w:ind w:left="2727" w:hanging="360"/>
      </w:pPr>
      <w:rPr>
        <w:rFonts w:ascii="Wingdings" w:hAnsi="Wingdings" w:cs="Wingdings" w:hint="default"/>
      </w:rPr>
    </w:lvl>
    <w:lvl w:ilvl="3" w:tplc="040E0001">
      <w:start w:val="1"/>
      <w:numFmt w:val="bullet"/>
      <w:lvlText w:val=""/>
      <w:lvlJc w:val="left"/>
      <w:pPr>
        <w:tabs>
          <w:tab w:val="num" w:pos="3447"/>
        </w:tabs>
        <w:ind w:left="3447" w:hanging="360"/>
      </w:pPr>
      <w:rPr>
        <w:rFonts w:ascii="Symbol" w:hAnsi="Symbol" w:cs="Symbol" w:hint="default"/>
      </w:rPr>
    </w:lvl>
    <w:lvl w:ilvl="4" w:tplc="040E0003">
      <w:start w:val="1"/>
      <w:numFmt w:val="bullet"/>
      <w:pStyle w:val="Cmsor5"/>
      <w:lvlText w:val="o"/>
      <w:lvlJc w:val="left"/>
      <w:pPr>
        <w:tabs>
          <w:tab w:val="num" w:pos="4167"/>
        </w:tabs>
        <w:ind w:left="4167" w:hanging="360"/>
      </w:pPr>
      <w:rPr>
        <w:rFonts w:ascii="Courier New" w:hAnsi="Courier New" w:cs="Courier New" w:hint="default"/>
      </w:rPr>
    </w:lvl>
    <w:lvl w:ilvl="5" w:tplc="040E0005">
      <w:start w:val="1"/>
      <w:numFmt w:val="bullet"/>
      <w:pStyle w:val="Cmsor6"/>
      <w:lvlText w:val=""/>
      <w:lvlJc w:val="left"/>
      <w:pPr>
        <w:tabs>
          <w:tab w:val="num" w:pos="4887"/>
        </w:tabs>
        <w:ind w:left="4887" w:hanging="360"/>
      </w:pPr>
      <w:rPr>
        <w:rFonts w:ascii="Wingdings" w:hAnsi="Wingdings" w:cs="Wingdings" w:hint="default"/>
      </w:rPr>
    </w:lvl>
    <w:lvl w:ilvl="6" w:tplc="040E0001">
      <w:start w:val="1"/>
      <w:numFmt w:val="bullet"/>
      <w:lvlText w:val=""/>
      <w:lvlJc w:val="left"/>
      <w:pPr>
        <w:tabs>
          <w:tab w:val="num" w:pos="5607"/>
        </w:tabs>
        <w:ind w:left="5607" w:hanging="360"/>
      </w:pPr>
      <w:rPr>
        <w:rFonts w:ascii="Symbol" w:hAnsi="Symbol" w:cs="Symbol" w:hint="default"/>
      </w:rPr>
    </w:lvl>
    <w:lvl w:ilvl="7" w:tplc="040E0003">
      <w:start w:val="1"/>
      <w:numFmt w:val="bullet"/>
      <w:lvlText w:val="o"/>
      <w:lvlJc w:val="left"/>
      <w:pPr>
        <w:tabs>
          <w:tab w:val="num" w:pos="6327"/>
        </w:tabs>
        <w:ind w:left="6327" w:hanging="360"/>
      </w:pPr>
      <w:rPr>
        <w:rFonts w:ascii="Courier New" w:hAnsi="Courier New" w:cs="Courier New" w:hint="default"/>
      </w:rPr>
    </w:lvl>
    <w:lvl w:ilvl="8" w:tplc="040E0005">
      <w:start w:val="1"/>
      <w:numFmt w:val="bullet"/>
      <w:lvlText w:val=""/>
      <w:lvlJc w:val="left"/>
      <w:pPr>
        <w:tabs>
          <w:tab w:val="num" w:pos="7047"/>
        </w:tabs>
        <w:ind w:left="7047" w:hanging="360"/>
      </w:pPr>
      <w:rPr>
        <w:rFonts w:ascii="Wingdings" w:hAnsi="Wingdings" w:cs="Wingdings" w:hint="default"/>
      </w:rPr>
    </w:lvl>
  </w:abstractNum>
  <w:abstractNum w:abstractNumId="11">
    <w:nsid w:val="37AD1B41"/>
    <w:multiLevelType w:val="multilevel"/>
    <w:tmpl w:val="AA3C5E62"/>
    <w:lvl w:ilvl="0">
      <w:start w:val="1"/>
      <w:numFmt w:val="bullet"/>
      <w:lvlText w:val="-"/>
      <w:lvlJc w:val="left"/>
      <w:pPr>
        <w:tabs>
          <w:tab w:val="num" w:pos="720"/>
        </w:tabs>
        <w:ind w:left="720" w:hanging="360"/>
      </w:pPr>
      <w:rPr>
        <w:rFonts w:ascii="Times New Roman" w:hAnsi="Times New Roman" w:cs="Times New Roman" w:hint="default"/>
        <w:b/>
        <w:sz w:val="24"/>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12">
    <w:nsid w:val="3B0C07A0"/>
    <w:multiLevelType w:val="multilevel"/>
    <w:tmpl w:val="7D34947C"/>
    <w:lvl w:ilvl="0">
      <w:start w:val="1"/>
      <w:numFmt w:val="decimal"/>
      <w:lvlText w:val="%1."/>
      <w:lvlJc w:val="left"/>
      <w:pPr>
        <w:ind w:left="720" w:hanging="360"/>
      </w:pPr>
      <w:rPr>
        <w:b/>
        <w:sz w:val="24"/>
      </w:rPr>
    </w:lvl>
    <w:lvl w:ilvl="1">
      <w:start w:val="1"/>
      <w:numFmt w:val="decimal"/>
      <w:lvlText w:val="%2."/>
      <w:lvlJc w:val="left"/>
      <w:pPr>
        <w:tabs>
          <w:tab w:val="num" w:pos="1080"/>
        </w:tabs>
        <w:ind w:left="1080" w:hanging="360"/>
      </w:pPr>
      <w:rPr>
        <w:b/>
        <w:sz w:val="24"/>
      </w:rPr>
    </w:lvl>
    <w:lvl w:ilvl="2">
      <w:start w:val="1"/>
      <w:numFmt w:val="decimal"/>
      <w:lvlText w:val="%3."/>
      <w:lvlJc w:val="left"/>
      <w:pPr>
        <w:tabs>
          <w:tab w:val="num" w:pos="1440"/>
        </w:tabs>
        <w:ind w:left="1440" w:hanging="360"/>
      </w:pPr>
      <w:rPr>
        <w:b/>
        <w:sz w:val="24"/>
      </w:rPr>
    </w:lvl>
    <w:lvl w:ilvl="3">
      <w:start w:val="1"/>
      <w:numFmt w:val="decimal"/>
      <w:lvlText w:val="%4."/>
      <w:lvlJc w:val="left"/>
      <w:pPr>
        <w:tabs>
          <w:tab w:val="num" w:pos="1800"/>
        </w:tabs>
        <w:ind w:left="1800" w:hanging="360"/>
      </w:pPr>
      <w:rPr>
        <w:b/>
        <w:sz w:val="24"/>
      </w:rPr>
    </w:lvl>
    <w:lvl w:ilvl="4">
      <w:start w:val="1"/>
      <w:numFmt w:val="decimal"/>
      <w:lvlText w:val="%5."/>
      <w:lvlJc w:val="left"/>
      <w:pPr>
        <w:tabs>
          <w:tab w:val="num" w:pos="2160"/>
        </w:tabs>
        <w:ind w:left="2160" w:hanging="360"/>
      </w:pPr>
      <w:rPr>
        <w:b/>
        <w:sz w:val="24"/>
      </w:rPr>
    </w:lvl>
    <w:lvl w:ilvl="5">
      <w:start w:val="1"/>
      <w:numFmt w:val="decimal"/>
      <w:lvlText w:val="%6."/>
      <w:lvlJc w:val="left"/>
      <w:pPr>
        <w:tabs>
          <w:tab w:val="num" w:pos="2520"/>
        </w:tabs>
        <w:ind w:left="2520" w:hanging="360"/>
      </w:pPr>
      <w:rPr>
        <w:b/>
        <w:sz w:val="24"/>
      </w:rPr>
    </w:lvl>
    <w:lvl w:ilvl="6">
      <w:start w:val="1"/>
      <w:numFmt w:val="decimal"/>
      <w:lvlText w:val="%7."/>
      <w:lvlJc w:val="left"/>
      <w:pPr>
        <w:tabs>
          <w:tab w:val="num" w:pos="2880"/>
        </w:tabs>
        <w:ind w:left="2880" w:hanging="360"/>
      </w:pPr>
      <w:rPr>
        <w:b/>
        <w:sz w:val="24"/>
      </w:rPr>
    </w:lvl>
    <w:lvl w:ilvl="7">
      <w:start w:val="1"/>
      <w:numFmt w:val="decimal"/>
      <w:lvlText w:val="%8."/>
      <w:lvlJc w:val="left"/>
      <w:pPr>
        <w:tabs>
          <w:tab w:val="num" w:pos="3240"/>
        </w:tabs>
        <w:ind w:left="3240" w:hanging="360"/>
      </w:pPr>
      <w:rPr>
        <w:b/>
        <w:sz w:val="24"/>
      </w:rPr>
    </w:lvl>
    <w:lvl w:ilvl="8">
      <w:start w:val="1"/>
      <w:numFmt w:val="decimal"/>
      <w:lvlText w:val="%9."/>
      <w:lvlJc w:val="left"/>
      <w:pPr>
        <w:tabs>
          <w:tab w:val="num" w:pos="3600"/>
        </w:tabs>
        <w:ind w:left="3600" w:hanging="360"/>
      </w:pPr>
      <w:rPr>
        <w:b/>
        <w:sz w:val="24"/>
      </w:rPr>
    </w:lvl>
  </w:abstractNum>
  <w:abstractNum w:abstractNumId="13">
    <w:nsid w:val="3BEE4A94"/>
    <w:multiLevelType w:val="multilevel"/>
    <w:tmpl w:val="C45211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3DE547F3"/>
    <w:multiLevelType w:val="hybridMultilevel"/>
    <w:tmpl w:val="B11AC2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8645EE7"/>
    <w:multiLevelType w:val="hybridMultilevel"/>
    <w:tmpl w:val="26D4E3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A5F5854"/>
    <w:multiLevelType w:val="multilevel"/>
    <w:tmpl w:val="BB543BB4"/>
    <w:lvl w:ilvl="0">
      <w:start w:val="2002"/>
      <w:numFmt w:val="bullet"/>
      <w:lvlText w:val="-"/>
      <w:lvlJc w:val="left"/>
      <w:pPr>
        <w:ind w:left="720" w:hanging="360"/>
      </w:pPr>
      <w:rPr>
        <w:rFonts w:ascii="Times New Roman" w:hAnsi="Times New Roman" w:cs="Times New Roman" w:hint="default"/>
        <w:b/>
        <w:i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FDE4E0C"/>
    <w:multiLevelType w:val="multilevel"/>
    <w:tmpl w:val="C21AFC24"/>
    <w:lvl w:ilvl="0">
      <w:start w:val="2002"/>
      <w:numFmt w:val="bullet"/>
      <w:lvlText w:val="-"/>
      <w:lvlJc w:val="left"/>
      <w:pPr>
        <w:tabs>
          <w:tab w:val="num" w:pos="360"/>
        </w:tabs>
        <w:ind w:left="720" w:hanging="360"/>
      </w:pPr>
      <w:rPr>
        <w:rFonts w:ascii="Times New Roman" w:hAnsi="Times New Roman" w:cs="Times New Roman" w:hint="default"/>
        <w:b/>
        <w:i w:val="0"/>
        <w:sz w:val="24"/>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18">
    <w:nsid w:val="509F1BBD"/>
    <w:multiLevelType w:val="multilevel"/>
    <w:tmpl w:val="BE84559E"/>
    <w:styleLink w:val="WW8Num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nsid w:val="57785D99"/>
    <w:multiLevelType w:val="hybridMultilevel"/>
    <w:tmpl w:val="E46A5F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90D210B"/>
    <w:multiLevelType w:val="multilevel"/>
    <w:tmpl w:val="CEC871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59155278"/>
    <w:multiLevelType w:val="multilevel"/>
    <w:tmpl w:val="3050D708"/>
    <w:lvl w:ilvl="0">
      <w:start w:val="3"/>
      <w:numFmt w:val="bullet"/>
      <w:lvlText w:val="-"/>
      <w:lvlJc w:val="left"/>
      <w:pPr>
        <w:ind w:left="360" w:hanging="360"/>
      </w:pPr>
      <w:rPr>
        <w:rFonts w:ascii="Times New Roman" w:hAnsi="Times New Roman" w:cs="Times New Roman" w:hint="default"/>
      </w:rPr>
    </w:lvl>
    <w:lvl w:ilvl="1">
      <w:start w:val="12"/>
      <w:numFmt w:val="decimal"/>
      <w:lvlText w:val="%2"/>
      <w:lvlJc w:val="left"/>
      <w:pPr>
        <w:ind w:left="1080" w:hanging="360"/>
      </w:pPr>
      <w:rPr>
        <w:b/>
        <w:sz w:val="24"/>
      </w:rPr>
    </w:lvl>
    <w:lvl w:ilvl="2">
      <w:start w:val="3"/>
      <w:numFmt w:val="decimal"/>
      <w:lvlText w:val="%3"/>
      <w:lvlJc w:val="left"/>
      <w:pPr>
        <w:ind w:left="1440" w:hanging="360"/>
      </w:pPr>
      <w:rPr>
        <w:b/>
        <w:sz w:val="24"/>
      </w:rPr>
    </w:lvl>
    <w:lvl w:ilvl="3">
      <w:start w:val="1"/>
      <w:numFmt w:val="decimal"/>
      <w:lvlText w:val="%4"/>
      <w:lvlJc w:val="left"/>
      <w:pPr>
        <w:ind w:left="1800" w:hanging="360"/>
      </w:pPr>
      <w:rPr>
        <w:b/>
        <w:sz w:val="24"/>
      </w:rPr>
    </w:lvl>
    <w:lvl w:ilvl="4">
      <w:start w:val="1"/>
      <w:numFmt w:val="decimal"/>
      <w:lvlText w:val="%5"/>
      <w:lvlJc w:val="left"/>
      <w:pPr>
        <w:ind w:left="2160" w:hanging="360"/>
      </w:pPr>
      <w:rPr>
        <w:b/>
        <w:sz w:val="24"/>
      </w:rPr>
    </w:lvl>
    <w:lvl w:ilvl="5">
      <w:start w:val="1"/>
      <w:numFmt w:val="decimal"/>
      <w:lvlText w:val="%6"/>
      <w:lvlJc w:val="left"/>
      <w:pPr>
        <w:ind w:left="2520" w:hanging="360"/>
      </w:pPr>
      <w:rPr>
        <w:b/>
        <w:sz w:val="24"/>
      </w:rPr>
    </w:lvl>
    <w:lvl w:ilvl="6">
      <w:start w:val="1"/>
      <w:numFmt w:val="decimal"/>
      <w:lvlText w:val="%7"/>
      <w:lvlJc w:val="left"/>
      <w:pPr>
        <w:ind w:left="2880" w:hanging="360"/>
      </w:pPr>
      <w:rPr>
        <w:b/>
        <w:sz w:val="24"/>
      </w:rPr>
    </w:lvl>
    <w:lvl w:ilvl="7">
      <w:start w:val="1"/>
      <w:numFmt w:val="decimal"/>
      <w:lvlText w:val="%8"/>
      <w:lvlJc w:val="left"/>
      <w:pPr>
        <w:ind w:left="3240" w:hanging="360"/>
      </w:pPr>
      <w:rPr>
        <w:b/>
        <w:sz w:val="24"/>
      </w:rPr>
    </w:lvl>
    <w:lvl w:ilvl="8">
      <w:start w:val="1"/>
      <w:numFmt w:val="decimal"/>
      <w:lvlText w:val="%9"/>
      <w:lvlJc w:val="left"/>
      <w:pPr>
        <w:ind w:left="3600" w:hanging="360"/>
      </w:pPr>
      <w:rPr>
        <w:b/>
        <w:sz w:val="24"/>
      </w:rPr>
    </w:lvl>
  </w:abstractNum>
  <w:abstractNum w:abstractNumId="22">
    <w:nsid w:val="5F032E25"/>
    <w:multiLevelType w:val="hybridMultilevel"/>
    <w:tmpl w:val="0220DE6A"/>
    <w:lvl w:ilvl="0" w:tplc="00000008">
      <w:start w:val="2002"/>
      <w:numFmt w:val="bullet"/>
      <w:lvlText w:val="-"/>
      <w:lvlJc w:val="left"/>
      <w:pPr>
        <w:tabs>
          <w:tab w:val="num" w:pos="360"/>
        </w:tabs>
      </w:pPr>
      <w:rPr>
        <w:rFonts w:ascii="Times New Roman" w:hAnsi="Times New Roman"/>
        <w:b w:val="0"/>
        <w:i w:val="0"/>
        <w:sz w:val="28"/>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67340125"/>
    <w:multiLevelType w:val="multilevel"/>
    <w:tmpl w:val="13BEB76C"/>
    <w:lvl w:ilvl="0">
      <w:start w:val="3"/>
      <w:numFmt w:val="bullet"/>
      <w:lvlText w:val="-"/>
      <w:lvlJc w:val="left"/>
      <w:pPr>
        <w:ind w:left="360" w:hanging="360"/>
      </w:pPr>
      <w:rPr>
        <w:rFonts w:ascii="Times New Roman" w:hAnsi="Times New Roman" w:cs="Times New Roman" w:hint="default"/>
      </w:rPr>
    </w:lvl>
    <w:lvl w:ilvl="1">
      <w:start w:val="12"/>
      <w:numFmt w:val="decimal"/>
      <w:lvlText w:val="%2"/>
      <w:lvlJc w:val="left"/>
      <w:pPr>
        <w:ind w:left="1080" w:hanging="360"/>
      </w:pPr>
      <w:rPr>
        <w:b/>
        <w:sz w:val="24"/>
      </w:rPr>
    </w:lvl>
    <w:lvl w:ilvl="2">
      <w:start w:val="3"/>
      <w:numFmt w:val="decimal"/>
      <w:lvlText w:val="%3"/>
      <w:lvlJc w:val="left"/>
      <w:pPr>
        <w:ind w:left="1440" w:hanging="360"/>
      </w:pPr>
      <w:rPr>
        <w:b/>
        <w:sz w:val="24"/>
      </w:rPr>
    </w:lvl>
    <w:lvl w:ilvl="3">
      <w:start w:val="1"/>
      <w:numFmt w:val="decimal"/>
      <w:lvlText w:val="%4"/>
      <w:lvlJc w:val="left"/>
      <w:pPr>
        <w:ind w:left="1800" w:hanging="360"/>
      </w:pPr>
      <w:rPr>
        <w:b/>
        <w:sz w:val="24"/>
      </w:rPr>
    </w:lvl>
    <w:lvl w:ilvl="4">
      <w:start w:val="1"/>
      <w:numFmt w:val="decimal"/>
      <w:lvlText w:val="%5"/>
      <w:lvlJc w:val="left"/>
      <w:pPr>
        <w:ind w:left="2160" w:hanging="360"/>
      </w:pPr>
      <w:rPr>
        <w:b/>
        <w:sz w:val="24"/>
      </w:rPr>
    </w:lvl>
    <w:lvl w:ilvl="5">
      <w:start w:val="1"/>
      <w:numFmt w:val="decimal"/>
      <w:lvlText w:val="%6"/>
      <w:lvlJc w:val="left"/>
      <w:pPr>
        <w:ind w:left="2520" w:hanging="360"/>
      </w:pPr>
      <w:rPr>
        <w:b/>
        <w:sz w:val="24"/>
      </w:rPr>
    </w:lvl>
    <w:lvl w:ilvl="6">
      <w:start w:val="1"/>
      <w:numFmt w:val="decimal"/>
      <w:lvlText w:val="%7"/>
      <w:lvlJc w:val="left"/>
      <w:pPr>
        <w:ind w:left="2880" w:hanging="360"/>
      </w:pPr>
      <w:rPr>
        <w:b/>
        <w:sz w:val="24"/>
      </w:rPr>
    </w:lvl>
    <w:lvl w:ilvl="7">
      <w:start w:val="1"/>
      <w:numFmt w:val="decimal"/>
      <w:lvlText w:val="%8"/>
      <w:lvlJc w:val="left"/>
      <w:pPr>
        <w:ind w:left="3240" w:hanging="360"/>
      </w:pPr>
      <w:rPr>
        <w:b/>
        <w:sz w:val="24"/>
      </w:rPr>
    </w:lvl>
    <w:lvl w:ilvl="8">
      <w:start w:val="1"/>
      <w:numFmt w:val="decimal"/>
      <w:lvlText w:val="%9"/>
      <w:lvlJc w:val="left"/>
      <w:pPr>
        <w:ind w:left="3600" w:hanging="360"/>
      </w:pPr>
      <w:rPr>
        <w:b/>
        <w:sz w:val="24"/>
      </w:rPr>
    </w:lvl>
  </w:abstractNum>
  <w:abstractNum w:abstractNumId="24">
    <w:nsid w:val="69076F20"/>
    <w:multiLevelType w:val="multilevel"/>
    <w:tmpl w:val="E52452C6"/>
    <w:lvl w:ilvl="0">
      <w:start w:val="1"/>
      <w:numFmt w:val="bullet"/>
      <w:lvlText w:val=""/>
      <w:lvlJc w:val="left"/>
      <w:pPr>
        <w:tabs>
          <w:tab w:val="num" w:pos="348"/>
        </w:tabs>
        <w:ind w:left="348" w:hanging="348"/>
      </w:pPr>
      <w:rPr>
        <w:rFonts w:ascii="Symbol" w:hAnsi="Symbol" w:cs="Symbol" w:hint="default"/>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25">
    <w:nsid w:val="691A607D"/>
    <w:multiLevelType w:val="hybridMultilevel"/>
    <w:tmpl w:val="EDB0036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6">
    <w:nsid w:val="695655BA"/>
    <w:multiLevelType w:val="hybridMultilevel"/>
    <w:tmpl w:val="350203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A075469"/>
    <w:multiLevelType w:val="hybridMultilevel"/>
    <w:tmpl w:val="C95A104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A2009B0"/>
    <w:multiLevelType w:val="hybridMultilevel"/>
    <w:tmpl w:val="C488265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BB835A3"/>
    <w:multiLevelType w:val="hybridMultilevel"/>
    <w:tmpl w:val="F4B43ECE"/>
    <w:lvl w:ilvl="0" w:tplc="040E0001">
      <w:start w:val="1"/>
      <w:numFmt w:val="bullet"/>
      <w:lvlText w:val=""/>
      <w:lvlJc w:val="left"/>
      <w:pPr>
        <w:ind w:left="1353" w:hanging="360"/>
      </w:pPr>
      <w:rPr>
        <w:rFonts w:ascii="Symbol" w:hAnsi="Symbol" w:cs="Symbol" w:hint="default"/>
      </w:rPr>
    </w:lvl>
    <w:lvl w:ilvl="1" w:tplc="040E0003">
      <w:start w:val="1"/>
      <w:numFmt w:val="bullet"/>
      <w:lvlText w:val="o"/>
      <w:lvlJc w:val="left"/>
      <w:pPr>
        <w:ind w:left="2367" w:hanging="360"/>
      </w:pPr>
      <w:rPr>
        <w:rFonts w:ascii="Courier New" w:hAnsi="Courier New" w:cs="Courier New" w:hint="default"/>
      </w:rPr>
    </w:lvl>
    <w:lvl w:ilvl="2" w:tplc="040E0005">
      <w:start w:val="1"/>
      <w:numFmt w:val="bullet"/>
      <w:lvlText w:val=""/>
      <w:lvlJc w:val="left"/>
      <w:pPr>
        <w:ind w:left="3087" w:hanging="360"/>
      </w:pPr>
      <w:rPr>
        <w:rFonts w:ascii="Wingdings" w:hAnsi="Wingdings" w:cs="Wingdings" w:hint="default"/>
      </w:rPr>
    </w:lvl>
    <w:lvl w:ilvl="3" w:tplc="040E0001">
      <w:start w:val="1"/>
      <w:numFmt w:val="bullet"/>
      <w:lvlText w:val=""/>
      <w:lvlJc w:val="left"/>
      <w:pPr>
        <w:ind w:left="3807" w:hanging="360"/>
      </w:pPr>
      <w:rPr>
        <w:rFonts w:ascii="Symbol" w:hAnsi="Symbol" w:cs="Symbol" w:hint="default"/>
      </w:rPr>
    </w:lvl>
    <w:lvl w:ilvl="4" w:tplc="040E0003">
      <w:start w:val="1"/>
      <w:numFmt w:val="bullet"/>
      <w:lvlText w:val="o"/>
      <w:lvlJc w:val="left"/>
      <w:pPr>
        <w:ind w:left="4527" w:hanging="360"/>
      </w:pPr>
      <w:rPr>
        <w:rFonts w:ascii="Courier New" w:hAnsi="Courier New" w:cs="Courier New" w:hint="default"/>
      </w:rPr>
    </w:lvl>
    <w:lvl w:ilvl="5" w:tplc="040E0005">
      <w:start w:val="1"/>
      <w:numFmt w:val="bullet"/>
      <w:lvlText w:val=""/>
      <w:lvlJc w:val="left"/>
      <w:pPr>
        <w:ind w:left="5247" w:hanging="360"/>
      </w:pPr>
      <w:rPr>
        <w:rFonts w:ascii="Wingdings" w:hAnsi="Wingdings" w:cs="Wingdings" w:hint="default"/>
      </w:rPr>
    </w:lvl>
    <w:lvl w:ilvl="6" w:tplc="040E0001">
      <w:start w:val="1"/>
      <w:numFmt w:val="bullet"/>
      <w:lvlText w:val=""/>
      <w:lvlJc w:val="left"/>
      <w:pPr>
        <w:ind w:left="5967" w:hanging="360"/>
      </w:pPr>
      <w:rPr>
        <w:rFonts w:ascii="Symbol" w:hAnsi="Symbol" w:cs="Symbol" w:hint="default"/>
      </w:rPr>
    </w:lvl>
    <w:lvl w:ilvl="7" w:tplc="040E0003">
      <w:start w:val="1"/>
      <w:numFmt w:val="bullet"/>
      <w:lvlText w:val="o"/>
      <w:lvlJc w:val="left"/>
      <w:pPr>
        <w:ind w:left="6687" w:hanging="360"/>
      </w:pPr>
      <w:rPr>
        <w:rFonts w:ascii="Courier New" w:hAnsi="Courier New" w:cs="Courier New" w:hint="default"/>
      </w:rPr>
    </w:lvl>
    <w:lvl w:ilvl="8" w:tplc="040E0005">
      <w:start w:val="1"/>
      <w:numFmt w:val="bullet"/>
      <w:lvlText w:val=""/>
      <w:lvlJc w:val="left"/>
      <w:pPr>
        <w:ind w:left="7407" w:hanging="360"/>
      </w:pPr>
      <w:rPr>
        <w:rFonts w:ascii="Wingdings" w:hAnsi="Wingdings" w:cs="Wingdings" w:hint="default"/>
      </w:rPr>
    </w:lvl>
  </w:abstractNum>
  <w:abstractNum w:abstractNumId="30">
    <w:nsid w:val="6C9A1718"/>
    <w:multiLevelType w:val="multilevel"/>
    <w:tmpl w:val="3E1034C2"/>
    <w:lvl w:ilvl="0">
      <w:start w:val="2002"/>
      <w:numFmt w:val="bullet"/>
      <w:lvlText w:val="-"/>
      <w:lvlJc w:val="left"/>
      <w:pPr>
        <w:tabs>
          <w:tab w:val="num" w:pos="720"/>
        </w:tabs>
        <w:ind w:left="720" w:hanging="360"/>
      </w:pPr>
      <w:rPr>
        <w:rFonts w:ascii="Times New Roman" w:hAnsi="Times New Roman" w:cs="Times New Roman" w:hint="default"/>
        <w:b/>
        <w:i w:val="0"/>
        <w:sz w:val="24"/>
      </w:rPr>
    </w:lvl>
    <w:lvl w:ilvl="1">
      <w:start w:val="1"/>
      <w:numFmt w:val="decimal"/>
      <w:lvlText w:val="%2."/>
      <w:lvlJc w:val="left"/>
      <w:pPr>
        <w:tabs>
          <w:tab w:val="num" w:pos="1070"/>
        </w:tabs>
        <w:ind w:left="107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31">
    <w:nsid w:val="6FC51A27"/>
    <w:multiLevelType w:val="multilevel"/>
    <w:tmpl w:val="E2C09BEC"/>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32">
    <w:nsid w:val="740F3E2C"/>
    <w:multiLevelType w:val="hybridMultilevel"/>
    <w:tmpl w:val="B33C7822"/>
    <w:lvl w:ilvl="0" w:tplc="2A2E8A24">
      <w:start w:val="1"/>
      <w:numFmt w:val="upperRoman"/>
      <w:lvlText w:val="%1."/>
      <w:lvlJc w:val="right"/>
      <w:pPr>
        <w:tabs>
          <w:tab w:val="num" w:pos="720"/>
        </w:tabs>
        <w:ind w:left="720" w:hanging="180"/>
      </w:pPr>
    </w:lvl>
    <w:lvl w:ilvl="1" w:tplc="040E0003">
      <w:start w:val="1"/>
      <w:numFmt w:val="lowerLetter"/>
      <w:lvlText w:val="%2."/>
      <w:lvlJc w:val="left"/>
      <w:pPr>
        <w:tabs>
          <w:tab w:val="num" w:pos="1440"/>
        </w:tabs>
        <w:ind w:left="1440" w:hanging="360"/>
      </w:pPr>
    </w:lvl>
    <w:lvl w:ilvl="2" w:tplc="040E0005">
      <w:start w:val="1"/>
      <w:numFmt w:val="lowerRoman"/>
      <w:lvlText w:val="%3."/>
      <w:lvlJc w:val="right"/>
      <w:pPr>
        <w:tabs>
          <w:tab w:val="num" w:pos="2160"/>
        </w:tabs>
        <w:ind w:left="2160" w:hanging="180"/>
      </w:pPr>
    </w:lvl>
    <w:lvl w:ilvl="3" w:tplc="040E0001">
      <w:start w:val="1"/>
      <w:numFmt w:val="decimal"/>
      <w:lvlText w:val="%4."/>
      <w:lvlJc w:val="left"/>
      <w:pPr>
        <w:tabs>
          <w:tab w:val="num" w:pos="2880"/>
        </w:tabs>
        <w:ind w:left="2880" w:hanging="360"/>
      </w:pPr>
    </w:lvl>
    <w:lvl w:ilvl="4" w:tplc="040E0003">
      <w:start w:val="1"/>
      <w:numFmt w:val="lowerLetter"/>
      <w:lvlText w:val="%5."/>
      <w:lvlJc w:val="left"/>
      <w:pPr>
        <w:tabs>
          <w:tab w:val="num" w:pos="3600"/>
        </w:tabs>
        <w:ind w:left="3600" w:hanging="360"/>
      </w:pPr>
    </w:lvl>
    <w:lvl w:ilvl="5" w:tplc="040E0005">
      <w:start w:val="1"/>
      <w:numFmt w:val="lowerRoman"/>
      <w:lvlText w:val="%6."/>
      <w:lvlJc w:val="right"/>
      <w:pPr>
        <w:tabs>
          <w:tab w:val="num" w:pos="4320"/>
        </w:tabs>
        <w:ind w:left="4320" w:hanging="180"/>
      </w:pPr>
    </w:lvl>
    <w:lvl w:ilvl="6" w:tplc="040E0001">
      <w:start w:val="1"/>
      <w:numFmt w:val="decimal"/>
      <w:lvlText w:val="%7."/>
      <w:lvlJc w:val="left"/>
      <w:pPr>
        <w:tabs>
          <w:tab w:val="num" w:pos="5040"/>
        </w:tabs>
        <w:ind w:left="5040" w:hanging="360"/>
      </w:pPr>
    </w:lvl>
    <w:lvl w:ilvl="7" w:tplc="040E0003">
      <w:start w:val="1"/>
      <w:numFmt w:val="lowerLetter"/>
      <w:lvlText w:val="%8."/>
      <w:lvlJc w:val="left"/>
      <w:pPr>
        <w:tabs>
          <w:tab w:val="num" w:pos="5760"/>
        </w:tabs>
        <w:ind w:left="5760" w:hanging="360"/>
      </w:pPr>
    </w:lvl>
    <w:lvl w:ilvl="8" w:tplc="040E0005">
      <w:start w:val="1"/>
      <w:numFmt w:val="lowerRoman"/>
      <w:lvlText w:val="%9."/>
      <w:lvlJc w:val="right"/>
      <w:pPr>
        <w:tabs>
          <w:tab w:val="num" w:pos="6480"/>
        </w:tabs>
        <w:ind w:left="6480" w:hanging="180"/>
      </w:pPr>
    </w:lvl>
  </w:abstractNum>
  <w:abstractNum w:abstractNumId="33">
    <w:nsid w:val="74DE3B5D"/>
    <w:multiLevelType w:val="hybridMultilevel"/>
    <w:tmpl w:val="1F34879E"/>
    <w:lvl w:ilvl="0" w:tplc="040E0013">
      <w:start w:val="1"/>
      <w:numFmt w:val="bullet"/>
      <w:lvlText w:val=""/>
      <w:lvlJc w:val="left"/>
      <w:pPr>
        <w:ind w:left="720" w:hanging="360"/>
      </w:pPr>
      <w:rPr>
        <w:rFonts w:ascii="Symbol" w:hAnsi="Symbol" w:cs="Symbol"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cs="Wingdings" w:hint="default"/>
      </w:rPr>
    </w:lvl>
    <w:lvl w:ilvl="3" w:tplc="040E000F">
      <w:start w:val="1"/>
      <w:numFmt w:val="bullet"/>
      <w:lvlText w:val=""/>
      <w:lvlJc w:val="left"/>
      <w:pPr>
        <w:ind w:left="2880" w:hanging="360"/>
      </w:pPr>
      <w:rPr>
        <w:rFonts w:ascii="Symbol" w:hAnsi="Symbol" w:cs="Symbol" w:hint="default"/>
      </w:rPr>
    </w:lvl>
    <w:lvl w:ilvl="4" w:tplc="040E0019">
      <w:start w:val="1"/>
      <w:numFmt w:val="bullet"/>
      <w:lvlText w:val="o"/>
      <w:lvlJc w:val="left"/>
      <w:pPr>
        <w:ind w:left="3600" w:hanging="360"/>
      </w:pPr>
      <w:rPr>
        <w:rFonts w:ascii="Courier New" w:hAnsi="Courier New" w:cs="Courier New" w:hint="default"/>
      </w:rPr>
    </w:lvl>
    <w:lvl w:ilvl="5" w:tplc="040E001B">
      <w:start w:val="1"/>
      <w:numFmt w:val="bullet"/>
      <w:lvlText w:val=""/>
      <w:lvlJc w:val="left"/>
      <w:pPr>
        <w:ind w:left="4320" w:hanging="360"/>
      </w:pPr>
      <w:rPr>
        <w:rFonts w:ascii="Wingdings" w:hAnsi="Wingdings" w:cs="Wingdings" w:hint="default"/>
      </w:rPr>
    </w:lvl>
    <w:lvl w:ilvl="6" w:tplc="040E000F">
      <w:start w:val="1"/>
      <w:numFmt w:val="bullet"/>
      <w:lvlText w:val=""/>
      <w:lvlJc w:val="left"/>
      <w:pPr>
        <w:ind w:left="5040" w:hanging="360"/>
      </w:pPr>
      <w:rPr>
        <w:rFonts w:ascii="Symbol" w:hAnsi="Symbol" w:cs="Symbol" w:hint="default"/>
      </w:rPr>
    </w:lvl>
    <w:lvl w:ilvl="7" w:tplc="040E0019">
      <w:start w:val="1"/>
      <w:numFmt w:val="bullet"/>
      <w:lvlText w:val="o"/>
      <w:lvlJc w:val="left"/>
      <w:pPr>
        <w:ind w:left="5760" w:hanging="360"/>
      </w:pPr>
      <w:rPr>
        <w:rFonts w:ascii="Courier New" w:hAnsi="Courier New" w:cs="Courier New" w:hint="default"/>
      </w:rPr>
    </w:lvl>
    <w:lvl w:ilvl="8" w:tplc="040E001B">
      <w:start w:val="1"/>
      <w:numFmt w:val="bullet"/>
      <w:lvlText w:val=""/>
      <w:lvlJc w:val="left"/>
      <w:pPr>
        <w:ind w:left="6480" w:hanging="360"/>
      </w:pPr>
      <w:rPr>
        <w:rFonts w:ascii="Wingdings" w:hAnsi="Wingdings" w:cs="Wingdings" w:hint="default"/>
      </w:rPr>
    </w:lvl>
  </w:abstractNum>
  <w:abstractNum w:abstractNumId="34">
    <w:nsid w:val="79AE5BD6"/>
    <w:multiLevelType w:val="multilevel"/>
    <w:tmpl w:val="DDB4FCE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35">
    <w:nsid w:val="7A84700E"/>
    <w:multiLevelType w:val="hybridMultilevel"/>
    <w:tmpl w:val="4D2C0A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32"/>
  </w:num>
  <w:num w:numId="4">
    <w:abstractNumId w:val="33"/>
  </w:num>
  <w:num w:numId="5">
    <w:abstractNumId w:val="29"/>
  </w:num>
  <w:num w:numId="6">
    <w:abstractNumId w:val="8"/>
  </w:num>
  <w:num w:numId="7">
    <w:abstractNumId w:val="28"/>
  </w:num>
  <w:num w:numId="8">
    <w:abstractNumId w:val="27"/>
  </w:num>
  <w:num w:numId="9">
    <w:abstractNumId w:val="26"/>
  </w:num>
  <w:num w:numId="10">
    <w:abstractNumId w:val="3"/>
  </w:num>
  <w:num w:numId="11">
    <w:abstractNumId w:val="0"/>
  </w:num>
  <w:num w:numId="12">
    <w:abstractNumId w:val="5"/>
  </w:num>
  <w:num w:numId="13">
    <w:abstractNumId w:val="2"/>
  </w:num>
  <w:num w:numId="14">
    <w:abstractNumId w:val="21"/>
  </w:num>
  <w:num w:numId="15">
    <w:abstractNumId w:val="34"/>
  </w:num>
  <w:num w:numId="16">
    <w:abstractNumId w:val="24"/>
  </w:num>
  <w:num w:numId="17">
    <w:abstractNumId w:val="30"/>
  </w:num>
  <w:num w:numId="18">
    <w:abstractNumId w:val="11"/>
  </w:num>
  <w:num w:numId="19">
    <w:abstractNumId w:val="7"/>
  </w:num>
  <w:num w:numId="20">
    <w:abstractNumId w:val="17"/>
  </w:num>
  <w:num w:numId="21">
    <w:abstractNumId w:val="20"/>
  </w:num>
  <w:num w:numId="22">
    <w:abstractNumId w:val="12"/>
  </w:num>
  <w:num w:numId="23">
    <w:abstractNumId w:val="23"/>
  </w:num>
  <w:num w:numId="24">
    <w:abstractNumId w:val="9"/>
  </w:num>
  <w:num w:numId="25">
    <w:abstractNumId w:val="31"/>
  </w:num>
  <w:num w:numId="26">
    <w:abstractNumId w:val="1"/>
  </w:num>
  <w:num w:numId="27">
    <w:abstractNumId w:val="13"/>
  </w:num>
  <w:num w:numId="28">
    <w:abstractNumId w:val="18"/>
  </w:num>
  <w:num w:numId="29">
    <w:abstractNumId w:val="16"/>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15"/>
  </w:num>
  <w:num w:numId="3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pos w:val="beneathText"/>
    <w:footnote w:id="-1"/>
    <w:footnote w:id="0"/>
  </w:footnotePr>
  <w:endnotePr>
    <w:endnote w:id="-1"/>
    <w:endnote w:id="0"/>
  </w:endnotePr>
  <w:compat/>
  <w:rsids>
    <w:rsidRoot w:val="005A075B"/>
    <w:rsid w:val="0001166B"/>
    <w:rsid w:val="00037B9D"/>
    <w:rsid w:val="0005383D"/>
    <w:rsid w:val="000E4202"/>
    <w:rsid w:val="000F4817"/>
    <w:rsid w:val="00111677"/>
    <w:rsid w:val="00151A44"/>
    <w:rsid w:val="0016771D"/>
    <w:rsid w:val="001E2BAB"/>
    <w:rsid w:val="00274980"/>
    <w:rsid w:val="002C25A0"/>
    <w:rsid w:val="002F152D"/>
    <w:rsid w:val="002F62CF"/>
    <w:rsid w:val="003239A3"/>
    <w:rsid w:val="0032575F"/>
    <w:rsid w:val="00353442"/>
    <w:rsid w:val="00356DE1"/>
    <w:rsid w:val="003B1BAF"/>
    <w:rsid w:val="004500ED"/>
    <w:rsid w:val="00487155"/>
    <w:rsid w:val="00491700"/>
    <w:rsid w:val="004B1025"/>
    <w:rsid w:val="004D7E58"/>
    <w:rsid w:val="004E592A"/>
    <w:rsid w:val="005345B8"/>
    <w:rsid w:val="00535A90"/>
    <w:rsid w:val="0059401D"/>
    <w:rsid w:val="005A075B"/>
    <w:rsid w:val="005D1CB2"/>
    <w:rsid w:val="005D30C9"/>
    <w:rsid w:val="00610CB9"/>
    <w:rsid w:val="00634407"/>
    <w:rsid w:val="00664AB8"/>
    <w:rsid w:val="006A4D84"/>
    <w:rsid w:val="006B7F2D"/>
    <w:rsid w:val="006D46E2"/>
    <w:rsid w:val="006D7424"/>
    <w:rsid w:val="006E718B"/>
    <w:rsid w:val="007033AB"/>
    <w:rsid w:val="0070532F"/>
    <w:rsid w:val="00762931"/>
    <w:rsid w:val="00794712"/>
    <w:rsid w:val="007B23CA"/>
    <w:rsid w:val="007E22B1"/>
    <w:rsid w:val="008B6F1E"/>
    <w:rsid w:val="008D63EF"/>
    <w:rsid w:val="008F4462"/>
    <w:rsid w:val="00903F4C"/>
    <w:rsid w:val="00920A9C"/>
    <w:rsid w:val="009241B9"/>
    <w:rsid w:val="00977A07"/>
    <w:rsid w:val="009816D3"/>
    <w:rsid w:val="009B336C"/>
    <w:rsid w:val="009C055C"/>
    <w:rsid w:val="00A0091C"/>
    <w:rsid w:val="00A17156"/>
    <w:rsid w:val="00A17D49"/>
    <w:rsid w:val="00A52B2C"/>
    <w:rsid w:val="00A85EAE"/>
    <w:rsid w:val="00AE2573"/>
    <w:rsid w:val="00B22D9E"/>
    <w:rsid w:val="00B23D2B"/>
    <w:rsid w:val="00B41944"/>
    <w:rsid w:val="00B6145B"/>
    <w:rsid w:val="00B64221"/>
    <w:rsid w:val="00B8590B"/>
    <w:rsid w:val="00BF5276"/>
    <w:rsid w:val="00BF6F06"/>
    <w:rsid w:val="00C06B73"/>
    <w:rsid w:val="00C346BD"/>
    <w:rsid w:val="00C438CF"/>
    <w:rsid w:val="00C53E0B"/>
    <w:rsid w:val="00CA64D0"/>
    <w:rsid w:val="00CA7F74"/>
    <w:rsid w:val="00CB3D7B"/>
    <w:rsid w:val="00CD6EED"/>
    <w:rsid w:val="00CF7685"/>
    <w:rsid w:val="00D00D9E"/>
    <w:rsid w:val="00D35BB8"/>
    <w:rsid w:val="00D54EB3"/>
    <w:rsid w:val="00DA38BD"/>
    <w:rsid w:val="00DB4DE9"/>
    <w:rsid w:val="00DE3717"/>
    <w:rsid w:val="00DF59EF"/>
    <w:rsid w:val="00E4661A"/>
    <w:rsid w:val="00E76626"/>
    <w:rsid w:val="00EB6B3F"/>
    <w:rsid w:val="00ED2F01"/>
    <w:rsid w:val="00EF7686"/>
    <w:rsid w:val="00F32DAB"/>
    <w:rsid w:val="00F33ADB"/>
    <w:rsid w:val="00F87EF4"/>
    <w:rsid w:val="00FA5E5F"/>
    <w:rsid w:val="00FD606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nhideWhenUsed="0" w:qFormat="1"/>
    <w:lsdException w:name="Default Paragraph Font" w:uiPriority="1"/>
    <w:lsdException w:name="Subtitle" w:semiHidden="0" w:unhideWhenUsed="0" w:qFormat="1"/>
    <w:lsdException w:name="Block Text" w:qFormat="1"/>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A075B"/>
    <w:pPr>
      <w:widowControl w:val="0"/>
      <w:suppressAutoHyphens/>
      <w:spacing w:after="0" w:line="240" w:lineRule="auto"/>
    </w:pPr>
    <w:rPr>
      <w:rFonts w:ascii="Arial" w:eastAsia="Calibri" w:hAnsi="Arial" w:cs="Arial"/>
      <w:sz w:val="20"/>
      <w:szCs w:val="20"/>
      <w:lang w:eastAsia="ar-SA"/>
    </w:rPr>
  </w:style>
  <w:style w:type="paragraph" w:styleId="Cmsor1">
    <w:name w:val="heading 1"/>
    <w:basedOn w:val="Norml"/>
    <w:next w:val="Norml"/>
    <w:link w:val="Cmsor1Char"/>
    <w:uiPriority w:val="9"/>
    <w:qFormat/>
    <w:rsid w:val="005A075B"/>
    <w:pPr>
      <w:keepNext/>
      <w:spacing w:before="240" w:after="60"/>
      <w:outlineLvl w:val="0"/>
    </w:pPr>
    <w:rPr>
      <w:rFonts w:eastAsia="Times New Roman"/>
      <w:b/>
      <w:bCs/>
      <w:kern w:val="32"/>
      <w:sz w:val="32"/>
      <w:szCs w:val="32"/>
    </w:rPr>
  </w:style>
  <w:style w:type="paragraph" w:styleId="Cmsor2">
    <w:name w:val="heading 2"/>
    <w:basedOn w:val="Norml"/>
    <w:next w:val="Norml"/>
    <w:link w:val="Cmsor2Char"/>
    <w:uiPriority w:val="99"/>
    <w:qFormat/>
    <w:rsid w:val="005A075B"/>
    <w:pPr>
      <w:keepNext/>
      <w:widowControl/>
      <w:numPr>
        <w:ilvl w:val="1"/>
        <w:numId w:val="1"/>
      </w:numPr>
      <w:jc w:val="center"/>
      <w:outlineLvl w:val="1"/>
    </w:pPr>
    <w:rPr>
      <w:rFonts w:eastAsia="Times New Roman"/>
    </w:rPr>
  </w:style>
  <w:style w:type="paragraph" w:styleId="Cmsor3">
    <w:name w:val="heading 3"/>
    <w:aliases w:val="Okean3"/>
    <w:basedOn w:val="Norml"/>
    <w:next w:val="Norml"/>
    <w:link w:val="Cmsor3Char"/>
    <w:uiPriority w:val="99"/>
    <w:qFormat/>
    <w:rsid w:val="005A075B"/>
    <w:pPr>
      <w:keepNext/>
      <w:widowControl/>
      <w:numPr>
        <w:ilvl w:val="2"/>
        <w:numId w:val="1"/>
      </w:numPr>
      <w:ind w:left="1134"/>
      <w:jc w:val="both"/>
      <w:outlineLvl w:val="2"/>
    </w:pPr>
    <w:rPr>
      <w:rFonts w:eastAsia="Times New Roman"/>
    </w:rPr>
  </w:style>
  <w:style w:type="paragraph" w:styleId="Cmsor4">
    <w:name w:val="heading 4"/>
    <w:basedOn w:val="Norml"/>
    <w:link w:val="Cmsor4Char"/>
    <w:uiPriority w:val="9"/>
    <w:qFormat/>
    <w:rsid w:val="005A075B"/>
    <w:pPr>
      <w:widowControl/>
      <w:suppressAutoHyphens w:val="0"/>
      <w:spacing w:before="100" w:beforeAutospacing="1" w:after="100" w:afterAutospacing="1"/>
      <w:outlineLvl w:val="3"/>
    </w:pPr>
    <w:rPr>
      <w:rFonts w:ascii="Times New Roman" w:eastAsia="Times New Roman" w:hAnsi="Times New Roman" w:cs="Times New Roman"/>
      <w:b/>
      <w:bCs/>
      <w:sz w:val="18"/>
      <w:szCs w:val="18"/>
    </w:rPr>
  </w:style>
  <w:style w:type="paragraph" w:styleId="Cmsor5">
    <w:name w:val="heading 5"/>
    <w:basedOn w:val="Norml"/>
    <w:next w:val="Norml"/>
    <w:link w:val="Cmsor5Char"/>
    <w:uiPriority w:val="99"/>
    <w:qFormat/>
    <w:rsid w:val="005A075B"/>
    <w:pPr>
      <w:keepNext/>
      <w:widowControl/>
      <w:numPr>
        <w:ilvl w:val="4"/>
        <w:numId w:val="1"/>
      </w:numPr>
      <w:spacing w:before="120" w:line="360" w:lineRule="auto"/>
      <w:ind w:left="284"/>
      <w:jc w:val="both"/>
      <w:outlineLvl w:val="4"/>
    </w:pPr>
    <w:rPr>
      <w:rFonts w:eastAsia="Times New Roman"/>
      <w:b/>
      <w:bCs/>
    </w:rPr>
  </w:style>
  <w:style w:type="paragraph" w:styleId="Cmsor6">
    <w:name w:val="heading 6"/>
    <w:basedOn w:val="Norml"/>
    <w:next w:val="Norml"/>
    <w:link w:val="Cmsor6Char"/>
    <w:uiPriority w:val="99"/>
    <w:qFormat/>
    <w:rsid w:val="005A075B"/>
    <w:pPr>
      <w:keepNext/>
      <w:widowControl/>
      <w:numPr>
        <w:ilvl w:val="5"/>
        <w:numId w:val="1"/>
      </w:numPr>
      <w:spacing w:before="120"/>
      <w:jc w:val="both"/>
      <w:outlineLvl w:val="5"/>
    </w:pPr>
    <w:rPr>
      <w:rFonts w:eastAsia="Times New Roman"/>
      <w:u w:val="single"/>
    </w:rPr>
  </w:style>
  <w:style w:type="paragraph" w:styleId="Cmsor7">
    <w:name w:val="heading 7"/>
    <w:basedOn w:val="Norml"/>
    <w:next w:val="Norml"/>
    <w:link w:val="Cmsor7Char"/>
    <w:uiPriority w:val="99"/>
    <w:semiHidden/>
    <w:unhideWhenUsed/>
    <w:qFormat/>
    <w:rsid w:val="005A075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A075B"/>
    <w:rPr>
      <w:rFonts w:ascii="Arial" w:eastAsia="Times New Roman" w:hAnsi="Arial" w:cs="Arial"/>
      <w:b/>
      <w:bCs/>
      <w:kern w:val="32"/>
      <w:sz w:val="32"/>
      <w:szCs w:val="32"/>
      <w:lang w:eastAsia="ar-SA"/>
    </w:rPr>
  </w:style>
  <w:style w:type="character" w:customStyle="1" w:styleId="Cmsor2Char">
    <w:name w:val="Címsor 2 Char"/>
    <w:basedOn w:val="Bekezdsalapbettpusa"/>
    <w:link w:val="Cmsor2"/>
    <w:uiPriority w:val="99"/>
    <w:rsid w:val="005A075B"/>
    <w:rPr>
      <w:rFonts w:ascii="Arial" w:eastAsia="Times New Roman" w:hAnsi="Arial" w:cs="Arial"/>
      <w:sz w:val="20"/>
      <w:szCs w:val="20"/>
      <w:lang w:eastAsia="ar-SA"/>
    </w:rPr>
  </w:style>
  <w:style w:type="character" w:customStyle="1" w:styleId="Cmsor3Char">
    <w:name w:val="Címsor 3 Char"/>
    <w:aliases w:val="Okean3 Char"/>
    <w:basedOn w:val="Bekezdsalapbettpusa"/>
    <w:link w:val="Cmsor3"/>
    <w:uiPriority w:val="99"/>
    <w:rsid w:val="005A075B"/>
    <w:rPr>
      <w:rFonts w:ascii="Arial" w:eastAsia="Times New Roman" w:hAnsi="Arial" w:cs="Arial"/>
      <w:sz w:val="20"/>
      <w:szCs w:val="20"/>
      <w:lang w:eastAsia="ar-SA"/>
    </w:rPr>
  </w:style>
  <w:style w:type="character" w:customStyle="1" w:styleId="Cmsor4Char">
    <w:name w:val="Címsor 4 Char"/>
    <w:basedOn w:val="Bekezdsalapbettpusa"/>
    <w:link w:val="Cmsor4"/>
    <w:uiPriority w:val="9"/>
    <w:rsid w:val="005A075B"/>
    <w:rPr>
      <w:rFonts w:ascii="Times New Roman" w:eastAsia="Times New Roman" w:hAnsi="Times New Roman" w:cs="Times New Roman"/>
      <w:b/>
      <w:bCs/>
      <w:sz w:val="18"/>
      <w:szCs w:val="18"/>
      <w:lang w:eastAsia="ar-SA"/>
    </w:rPr>
  </w:style>
  <w:style w:type="character" w:customStyle="1" w:styleId="Cmsor5Char">
    <w:name w:val="Címsor 5 Char"/>
    <w:basedOn w:val="Bekezdsalapbettpusa"/>
    <w:link w:val="Cmsor5"/>
    <w:uiPriority w:val="99"/>
    <w:rsid w:val="005A075B"/>
    <w:rPr>
      <w:rFonts w:ascii="Arial" w:eastAsia="Times New Roman" w:hAnsi="Arial" w:cs="Arial"/>
      <w:b/>
      <w:bCs/>
      <w:sz w:val="20"/>
      <w:szCs w:val="20"/>
      <w:lang w:eastAsia="ar-SA"/>
    </w:rPr>
  </w:style>
  <w:style w:type="character" w:customStyle="1" w:styleId="Cmsor6Char">
    <w:name w:val="Címsor 6 Char"/>
    <w:basedOn w:val="Bekezdsalapbettpusa"/>
    <w:link w:val="Cmsor6"/>
    <w:uiPriority w:val="99"/>
    <w:rsid w:val="005A075B"/>
    <w:rPr>
      <w:rFonts w:ascii="Arial" w:eastAsia="Times New Roman" w:hAnsi="Arial" w:cs="Arial"/>
      <w:sz w:val="20"/>
      <w:szCs w:val="20"/>
      <w:u w:val="single"/>
      <w:lang w:eastAsia="ar-SA"/>
    </w:rPr>
  </w:style>
  <w:style w:type="character" w:customStyle="1" w:styleId="Cmsor7Char">
    <w:name w:val="Címsor 7 Char"/>
    <w:basedOn w:val="Bekezdsalapbettpusa"/>
    <w:link w:val="Cmsor7"/>
    <w:uiPriority w:val="99"/>
    <w:semiHidden/>
    <w:qFormat/>
    <w:rsid w:val="005A075B"/>
    <w:rPr>
      <w:rFonts w:asciiTheme="majorHAnsi" w:eastAsiaTheme="majorEastAsia" w:hAnsiTheme="majorHAnsi" w:cstheme="majorBidi"/>
      <w:i/>
      <w:iCs/>
      <w:color w:val="404040" w:themeColor="text1" w:themeTint="BF"/>
      <w:sz w:val="20"/>
      <w:szCs w:val="20"/>
      <w:lang w:eastAsia="ar-SA"/>
    </w:rPr>
  </w:style>
  <w:style w:type="character" w:customStyle="1" w:styleId="WW8Num28z0">
    <w:name w:val="WW8Num28z0"/>
    <w:uiPriority w:val="99"/>
    <w:rsid w:val="005A075B"/>
    <w:rPr>
      <w:rFonts w:ascii="Times New Roman" w:hAnsi="Times New Roman" w:cs="Times New Roman"/>
      <w:sz w:val="28"/>
      <w:szCs w:val="28"/>
    </w:rPr>
  </w:style>
  <w:style w:type="character" w:styleId="Oldalszm">
    <w:name w:val="page number"/>
    <w:basedOn w:val="Bekezdsalapbettpusa"/>
    <w:uiPriority w:val="99"/>
    <w:rsid w:val="005A075B"/>
  </w:style>
  <w:style w:type="paragraph" w:styleId="Szvegtrzs">
    <w:name w:val="Body Text"/>
    <w:aliases w:val="F12 1 Tch többszintű,Char,Char Char Char Char,Char Char Char Char Char Char,Szövegtörzs Char Char Char,Szövegtörzs Char Char Char Char,Szövegtörzs Char Char,Standard paragraph,Char Char C,Char Char"/>
    <w:basedOn w:val="Norml"/>
    <w:link w:val="SzvegtrzsChar"/>
    <w:uiPriority w:val="99"/>
    <w:rsid w:val="005A075B"/>
    <w:pPr>
      <w:widowControl/>
      <w:spacing w:before="120"/>
      <w:jc w:val="both"/>
    </w:pPr>
    <w:rPr>
      <w:rFonts w:eastAsia="Times New Roman"/>
    </w:rPr>
  </w:style>
  <w:style w:type="character" w:customStyle="1" w:styleId="SzvegtrzsChar">
    <w:name w:val="Szövegtörzs Char"/>
    <w:aliases w:val="F12 1 Tch többszintű Char,Char Char1,Char Char Char Char Char,Char Char Char Char Char Char Char,Szövegtörzs Char Char Char Char1,Szövegtörzs Char Char Char Char Char,Szövegtörzs Char Char Char1,Standard paragraph Char,Char Char C Char"/>
    <w:basedOn w:val="Bekezdsalapbettpusa"/>
    <w:link w:val="Szvegtrzs"/>
    <w:uiPriority w:val="99"/>
    <w:rsid w:val="005A075B"/>
    <w:rPr>
      <w:rFonts w:ascii="Arial" w:eastAsia="Times New Roman" w:hAnsi="Arial" w:cs="Arial"/>
      <w:sz w:val="20"/>
      <w:szCs w:val="20"/>
      <w:lang w:eastAsia="ar-SA"/>
    </w:rPr>
  </w:style>
  <w:style w:type="paragraph" w:customStyle="1" w:styleId="Szvegtrzsbehzssal1">
    <w:name w:val="Szövegtörzs behúzással1"/>
    <w:basedOn w:val="Norml"/>
    <w:link w:val="BodyTextIndentChar"/>
    <w:uiPriority w:val="99"/>
    <w:rsid w:val="005A075B"/>
    <w:pPr>
      <w:widowControl/>
      <w:jc w:val="center"/>
    </w:pPr>
    <w:rPr>
      <w:rFonts w:eastAsia="Times New Roman"/>
      <w:b/>
      <w:bCs/>
    </w:rPr>
  </w:style>
  <w:style w:type="character" w:customStyle="1" w:styleId="BodyTextIndentChar">
    <w:name w:val="Body Text Indent Char"/>
    <w:link w:val="Szvegtrzsbehzssal1"/>
    <w:uiPriority w:val="99"/>
    <w:rsid w:val="005A075B"/>
    <w:rPr>
      <w:rFonts w:ascii="Arial" w:eastAsia="Times New Roman" w:hAnsi="Arial" w:cs="Arial"/>
      <w:b/>
      <w:bCs/>
      <w:sz w:val="20"/>
      <w:szCs w:val="20"/>
      <w:lang w:eastAsia="ar-SA"/>
    </w:rPr>
  </w:style>
  <w:style w:type="paragraph" w:customStyle="1" w:styleId="WW-Szvegblokk">
    <w:name w:val="WW-Szövegblokk"/>
    <w:basedOn w:val="Norml"/>
    <w:uiPriority w:val="99"/>
    <w:rsid w:val="005A075B"/>
    <w:pPr>
      <w:widowControl/>
      <w:spacing w:before="244"/>
      <w:ind w:left="567" w:right="567"/>
      <w:jc w:val="both"/>
    </w:pPr>
    <w:rPr>
      <w:sz w:val="24"/>
      <w:szCs w:val="24"/>
    </w:rPr>
  </w:style>
  <w:style w:type="paragraph" w:styleId="lfej">
    <w:name w:val="header"/>
    <w:basedOn w:val="Norml"/>
    <w:link w:val="lfejChar"/>
    <w:uiPriority w:val="99"/>
    <w:rsid w:val="005A075B"/>
    <w:pPr>
      <w:widowControl/>
      <w:tabs>
        <w:tab w:val="center" w:pos="4536"/>
        <w:tab w:val="right" w:pos="9072"/>
      </w:tabs>
    </w:pPr>
    <w:rPr>
      <w:rFonts w:eastAsia="Times New Roman"/>
    </w:rPr>
  </w:style>
  <w:style w:type="character" w:customStyle="1" w:styleId="lfejChar">
    <w:name w:val="Élőfej Char"/>
    <w:basedOn w:val="Bekezdsalapbettpusa"/>
    <w:link w:val="lfej"/>
    <w:uiPriority w:val="99"/>
    <w:rsid w:val="005A075B"/>
    <w:rPr>
      <w:rFonts w:ascii="Arial" w:eastAsia="Times New Roman" w:hAnsi="Arial" w:cs="Arial"/>
      <w:sz w:val="20"/>
      <w:szCs w:val="20"/>
      <w:lang w:eastAsia="ar-SA"/>
    </w:rPr>
  </w:style>
  <w:style w:type="paragraph" w:styleId="llb">
    <w:name w:val="footer"/>
    <w:basedOn w:val="Norml"/>
    <w:link w:val="llbChar"/>
    <w:uiPriority w:val="99"/>
    <w:rsid w:val="005A075B"/>
    <w:pPr>
      <w:widowControl/>
      <w:tabs>
        <w:tab w:val="center" w:pos="4536"/>
        <w:tab w:val="right" w:pos="9072"/>
      </w:tabs>
    </w:pPr>
    <w:rPr>
      <w:rFonts w:eastAsia="Times New Roman"/>
    </w:rPr>
  </w:style>
  <w:style w:type="character" w:customStyle="1" w:styleId="llbChar">
    <w:name w:val="Élőláb Char"/>
    <w:basedOn w:val="Bekezdsalapbettpusa"/>
    <w:link w:val="llb"/>
    <w:uiPriority w:val="99"/>
    <w:rsid w:val="005A075B"/>
    <w:rPr>
      <w:rFonts w:ascii="Arial" w:eastAsia="Times New Roman" w:hAnsi="Arial" w:cs="Arial"/>
      <w:sz w:val="20"/>
      <w:szCs w:val="20"/>
      <w:lang w:eastAsia="ar-SA"/>
    </w:rPr>
  </w:style>
  <w:style w:type="paragraph" w:customStyle="1" w:styleId="WW-Szvegtrzsbehzssal3">
    <w:name w:val="WW-Szövegtörzs behúzással 3"/>
    <w:basedOn w:val="Norml"/>
    <w:uiPriority w:val="99"/>
    <w:rsid w:val="005A075B"/>
    <w:pPr>
      <w:ind w:left="709"/>
    </w:pPr>
    <w:rPr>
      <w:rFonts w:cs="Times New Roman"/>
      <w:sz w:val="24"/>
      <w:szCs w:val="24"/>
    </w:rPr>
  </w:style>
  <w:style w:type="paragraph" w:styleId="Cm">
    <w:name w:val="Title"/>
    <w:basedOn w:val="Norml"/>
    <w:next w:val="Alcm"/>
    <w:link w:val="CmChar"/>
    <w:uiPriority w:val="99"/>
    <w:qFormat/>
    <w:rsid w:val="005A075B"/>
    <w:pPr>
      <w:widowControl/>
      <w:jc w:val="center"/>
    </w:pPr>
    <w:rPr>
      <w:rFonts w:ascii="Times New Roman" w:eastAsia="Times New Roman" w:hAnsi="Times New Roman" w:cs="Times New Roman"/>
      <w:b/>
      <w:bCs/>
    </w:rPr>
  </w:style>
  <w:style w:type="character" w:customStyle="1" w:styleId="CmChar">
    <w:name w:val="Cím Char"/>
    <w:basedOn w:val="Bekezdsalapbettpusa"/>
    <w:link w:val="Cm"/>
    <w:uiPriority w:val="99"/>
    <w:qFormat/>
    <w:rsid w:val="005A075B"/>
    <w:rPr>
      <w:rFonts w:ascii="Times New Roman" w:eastAsia="Times New Roman" w:hAnsi="Times New Roman" w:cs="Times New Roman"/>
      <w:b/>
      <w:bCs/>
      <w:sz w:val="20"/>
      <w:szCs w:val="20"/>
      <w:lang w:eastAsia="ar-SA"/>
    </w:rPr>
  </w:style>
  <w:style w:type="paragraph" w:styleId="Alcm">
    <w:name w:val="Subtitle"/>
    <w:basedOn w:val="Norml"/>
    <w:next w:val="Szvegtrzs"/>
    <w:link w:val="AlcmChar"/>
    <w:uiPriority w:val="99"/>
    <w:qFormat/>
    <w:rsid w:val="005A075B"/>
    <w:pPr>
      <w:keepNext/>
      <w:spacing w:before="240" w:after="120"/>
      <w:jc w:val="center"/>
    </w:pPr>
    <w:rPr>
      <w:rFonts w:eastAsia="MS Mincho"/>
      <w:i/>
      <w:iCs/>
      <w:sz w:val="28"/>
      <w:szCs w:val="28"/>
    </w:rPr>
  </w:style>
  <w:style w:type="character" w:customStyle="1" w:styleId="AlcmChar">
    <w:name w:val="Alcím Char"/>
    <w:basedOn w:val="Bekezdsalapbettpusa"/>
    <w:link w:val="Alcm"/>
    <w:uiPriority w:val="99"/>
    <w:qFormat/>
    <w:rsid w:val="005A075B"/>
    <w:rPr>
      <w:rFonts w:ascii="Arial" w:eastAsia="MS Mincho" w:hAnsi="Arial" w:cs="Arial"/>
      <w:i/>
      <w:iCs/>
      <w:sz w:val="28"/>
      <w:szCs w:val="28"/>
      <w:lang w:eastAsia="ar-SA"/>
    </w:rPr>
  </w:style>
  <w:style w:type="paragraph" w:customStyle="1" w:styleId="Kerettartalom">
    <w:name w:val="Kerettartalom"/>
    <w:basedOn w:val="Szvegtrzs"/>
    <w:uiPriority w:val="99"/>
    <w:rsid w:val="005A075B"/>
  </w:style>
  <w:style w:type="paragraph" w:styleId="Szvegtrzsbehzssal">
    <w:name w:val="Body Text Indent"/>
    <w:basedOn w:val="Norml"/>
    <w:link w:val="SzvegtrzsbehzssalChar"/>
    <w:uiPriority w:val="99"/>
    <w:rsid w:val="005A075B"/>
    <w:pPr>
      <w:tabs>
        <w:tab w:val="left" w:pos="10566"/>
        <w:tab w:val="left" w:pos="10708"/>
      </w:tabs>
      <w:ind w:right="-76"/>
      <w:jc w:val="both"/>
    </w:pPr>
    <w:rPr>
      <w:rFonts w:ascii="Times New Roman" w:eastAsia="Times New Roman" w:hAnsi="Times New Roman" w:cs="Times New Roman"/>
    </w:rPr>
  </w:style>
  <w:style w:type="character" w:customStyle="1" w:styleId="SzvegtrzsbehzssalChar">
    <w:name w:val="Szövegtörzs behúzással Char"/>
    <w:basedOn w:val="Bekezdsalapbettpusa"/>
    <w:link w:val="Szvegtrzsbehzssal"/>
    <w:uiPriority w:val="99"/>
    <w:rsid w:val="005A075B"/>
    <w:rPr>
      <w:rFonts w:ascii="Times New Roman" w:eastAsia="Times New Roman" w:hAnsi="Times New Roman" w:cs="Times New Roman"/>
      <w:sz w:val="20"/>
      <w:szCs w:val="20"/>
      <w:lang w:eastAsia="ar-SA"/>
    </w:rPr>
  </w:style>
  <w:style w:type="paragraph" w:styleId="Szvegtrzsbehzssal2">
    <w:name w:val="Body Text Indent 2"/>
    <w:basedOn w:val="Norml"/>
    <w:link w:val="Szvegtrzsbehzssal2Char"/>
    <w:uiPriority w:val="99"/>
    <w:rsid w:val="005A075B"/>
    <w:pPr>
      <w:suppressAutoHyphens w:val="0"/>
      <w:autoSpaceDE w:val="0"/>
      <w:autoSpaceDN w:val="0"/>
      <w:adjustRightInd w:val="0"/>
      <w:ind w:left="851"/>
      <w:jc w:val="both"/>
    </w:pPr>
    <w:rPr>
      <w:rFonts w:eastAsia="Times New Roman" w:cs="Times New Roman"/>
      <w:lang w:eastAsia="hu-HU"/>
    </w:rPr>
  </w:style>
  <w:style w:type="character" w:customStyle="1" w:styleId="Szvegtrzsbehzssal2Char">
    <w:name w:val="Szövegtörzs behúzással 2 Char"/>
    <w:basedOn w:val="Bekezdsalapbettpusa"/>
    <w:link w:val="Szvegtrzsbehzssal2"/>
    <w:uiPriority w:val="99"/>
    <w:rsid w:val="005A075B"/>
    <w:rPr>
      <w:rFonts w:ascii="Arial" w:eastAsia="Times New Roman" w:hAnsi="Arial" w:cs="Times New Roman"/>
      <w:sz w:val="20"/>
      <w:szCs w:val="20"/>
      <w:lang w:eastAsia="hu-HU"/>
    </w:rPr>
  </w:style>
  <w:style w:type="paragraph" w:styleId="Szvegblokk">
    <w:name w:val="Block Text"/>
    <w:basedOn w:val="Norml"/>
    <w:uiPriority w:val="99"/>
    <w:qFormat/>
    <w:rsid w:val="005A075B"/>
    <w:pPr>
      <w:widowControl/>
      <w:suppressAutoHyphens w:val="0"/>
      <w:autoSpaceDE w:val="0"/>
      <w:autoSpaceDN w:val="0"/>
      <w:adjustRightInd w:val="0"/>
      <w:spacing w:before="244"/>
      <w:ind w:left="567" w:right="567"/>
      <w:jc w:val="both"/>
    </w:pPr>
    <w:rPr>
      <w:sz w:val="24"/>
      <w:szCs w:val="24"/>
      <w:lang w:eastAsia="hu-HU"/>
    </w:rPr>
  </w:style>
  <w:style w:type="paragraph" w:customStyle="1" w:styleId="standard">
    <w:name w:val="standard"/>
    <w:basedOn w:val="Norml"/>
    <w:uiPriority w:val="99"/>
    <w:qFormat/>
    <w:rsid w:val="005A075B"/>
    <w:pPr>
      <w:widowControl/>
      <w:suppressAutoHyphens w:val="0"/>
    </w:pPr>
    <w:rPr>
      <w:rFonts w:ascii="&amp;#39" w:hAnsi="&amp;#39" w:cs="&amp;#39"/>
      <w:sz w:val="24"/>
      <w:szCs w:val="24"/>
      <w:lang w:eastAsia="hu-HU"/>
    </w:rPr>
  </w:style>
  <w:style w:type="paragraph" w:customStyle="1" w:styleId="zu">
    <w:name w:val="zu"/>
    <w:basedOn w:val="Norml"/>
    <w:uiPriority w:val="99"/>
    <w:qFormat/>
    <w:rsid w:val="005A075B"/>
    <w:pPr>
      <w:widowControl/>
      <w:suppressAutoHyphens w:val="0"/>
    </w:pPr>
    <w:rPr>
      <w:b/>
      <w:bCs/>
      <w:sz w:val="24"/>
      <w:szCs w:val="24"/>
      <w:lang w:eastAsia="hu-HU"/>
    </w:rPr>
  </w:style>
  <w:style w:type="paragraph" w:styleId="NormlWeb">
    <w:name w:val="Normal (Web)"/>
    <w:basedOn w:val="Norml"/>
    <w:uiPriority w:val="99"/>
    <w:qFormat/>
    <w:rsid w:val="005A075B"/>
    <w:pPr>
      <w:widowControl/>
      <w:suppressAutoHyphens w:val="0"/>
      <w:spacing w:before="100" w:beforeAutospacing="1" w:after="100" w:afterAutospacing="1"/>
    </w:pPr>
    <w:rPr>
      <w:rFonts w:cs="Times New Roman"/>
      <w:sz w:val="24"/>
      <w:szCs w:val="24"/>
      <w:lang w:eastAsia="hu-HU"/>
    </w:rPr>
  </w:style>
  <w:style w:type="paragraph" w:customStyle="1" w:styleId="Stlus1">
    <w:name w:val="Stílus1"/>
    <w:basedOn w:val="Norml"/>
    <w:uiPriority w:val="99"/>
    <w:qFormat/>
    <w:rsid w:val="005A075B"/>
    <w:pPr>
      <w:widowControl/>
      <w:jc w:val="both"/>
    </w:pPr>
    <w:rPr>
      <w:rFonts w:ascii="Tahoma" w:hAnsi="Tahoma" w:cs="Tahoma"/>
      <w:sz w:val="26"/>
      <w:szCs w:val="26"/>
    </w:rPr>
  </w:style>
  <w:style w:type="paragraph" w:customStyle="1" w:styleId="B">
    <w:name w:val="B"/>
    <w:qFormat/>
    <w:rsid w:val="005A075B"/>
    <w:pPr>
      <w:suppressAutoHyphens/>
      <w:spacing w:before="240" w:after="0" w:line="240" w:lineRule="exact"/>
      <w:ind w:left="720"/>
      <w:jc w:val="both"/>
    </w:pPr>
    <w:rPr>
      <w:rFonts w:ascii="Times" w:eastAsia="Calibri" w:hAnsi="Times" w:cs="Times"/>
      <w:sz w:val="24"/>
      <w:szCs w:val="24"/>
      <w:lang w:val="en-GB" w:eastAsia="ar-SA"/>
    </w:rPr>
  </w:style>
  <w:style w:type="character" w:styleId="Hiperhivatkozs">
    <w:name w:val="Hyperlink"/>
    <w:uiPriority w:val="99"/>
    <w:rsid w:val="005A075B"/>
    <w:rPr>
      <w:rFonts w:cs="Times New Roman"/>
      <w:color w:val="000080"/>
      <w:u w:val="single"/>
    </w:rPr>
  </w:style>
  <w:style w:type="character" w:customStyle="1" w:styleId="WW-Absatz-Standardschriftart1111111">
    <w:name w:val="WW-Absatz-Standardschriftart1111111"/>
    <w:uiPriority w:val="99"/>
    <w:rsid w:val="005A075B"/>
    <w:rPr>
      <w:rFonts w:cs="Times New Roman"/>
    </w:rPr>
  </w:style>
  <w:style w:type="paragraph" w:customStyle="1" w:styleId="Char1CharCharCharCharCharCharCharCharCharCharCharChar">
    <w:name w:val="Char1 Char Char Char Char Char Char Char Char Char Char Char Char"/>
    <w:basedOn w:val="Norml"/>
    <w:uiPriority w:val="99"/>
    <w:rsid w:val="005A075B"/>
    <w:pPr>
      <w:widowControl/>
      <w:suppressAutoHyphens w:val="0"/>
      <w:spacing w:after="160" w:line="240" w:lineRule="exact"/>
    </w:pPr>
    <w:rPr>
      <w:rFonts w:ascii="Verdana" w:hAnsi="Verdana" w:cs="Verdana"/>
      <w:lang w:val="en-US" w:eastAsia="en-US"/>
    </w:rPr>
  </w:style>
  <w:style w:type="table" w:styleId="Rcsostblzat">
    <w:name w:val="Table Grid"/>
    <w:basedOn w:val="Normltblzat"/>
    <w:uiPriority w:val="59"/>
    <w:rsid w:val="005A075B"/>
    <w:pPr>
      <w:widowControl w:val="0"/>
      <w:suppressAutoHyphens/>
      <w:spacing w:after="0" w:line="240" w:lineRule="auto"/>
    </w:pPr>
    <w:rPr>
      <w:rFonts w:ascii="Arial" w:eastAsia="Calibri" w:hAnsi="Arial"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CharCharCharCharCharChar1">
    <w:name w:val="Char1 Char Char Char Char Char Char Char Char Char Char Char Char1"/>
    <w:basedOn w:val="Norml"/>
    <w:uiPriority w:val="99"/>
    <w:rsid w:val="005A075B"/>
    <w:pPr>
      <w:widowControl/>
      <w:suppressAutoHyphens w:val="0"/>
      <w:spacing w:after="160" w:line="240" w:lineRule="exact"/>
    </w:pPr>
    <w:rPr>
      <w:rFonts w:ascii="Verdana" w:eastAsia="Times New Roman" w:hAnsi="Verdana" w:cs="Verdana"/>
      <w:lang w:val="en-US" w:eastAsia="en-US"/>
    </w:rPr>
  </w:style>
  <w:style w:type="paragraph" w:styleId="Szvegtrzsbehzssal3">
    <w:name w:val="Body Text Indent 3"/>
    <w:basedOn w:val="Norml"/>
    <w:link w:val="Szvegtrzsbehzssal3Char"/>
    <w:uiPriority w:val="99"/>
    <w:rsid w:val="005A075B"/>
    <w:pPr>
      <w:widowControl/>
      <w:suppressAutoHyphens w:val="0"/>
      <w:spacing w:after="120"/>
      <w:ind w:left="283"/>
    </w:pPr>
    <w:rPr>
      <w:rFonts w:ascii="Times New Roman" w:eastAsia="Times New Roman" w:hAnsi="Times New Roman" w:cs="Times New Roman"/>
      <w:sz w:val="16"/>
      <w:szCs w:val="16"/>
    </w:rPr>
  </w:style>
  <w:style w:type="character" w:customStyle="1" w:styleId="Szvegtrzsbehzssal3Char">
    <w:name w:val="Szövegtörzs behúzással 3 Char"/>
    <w:basedOn w:val="Bekezdsalapbettpusa"/>
    <w:link w:val="Szvegtrzsbehzssal3"/>
    <w:uiPriority w:val="99"/>
    <w:rsid w:val="005A075B"/>
    <w:rPr>
      <w:rFonts w:ascii="Times New Roman" w:eastAsia="Times New Roman" w:hAnsi="Times New Roman" w:cs="Times New Roman"/>
      <w:sz w:val="16"/>
      <w:szCs w:val="16"/>
      <w:lang w:eastAsia="ar-SA"/>
    </w:rPr>
  </w:style>
  <w:style w:type="character" w:customStyle="1" w:styleId="CharCharChar">
    <w:name w:val="Char Char Char"/>
    <w:aliases w:val="Char Char Char Char Char1,Char Char Char Char Char Char Char1,Char Char Char Char Char Char Char Char Char Char Char Char Char Char1,Char Char Char Char Char Char2,Char Char Char Char Char Char Char Char Char1,Char Char Char Char1"/>
    <w:uiPriority w:val="99"/>
    <w:rsid w:val="005A075B"/>
    <w:rPr>
      <w:rFonts w:cs="Times New Roman"/>
      <w:sz w:val="24"/>
      <w:szCs w:val="24"/>
      <w:lang w:val="hu-HU" w:eastAsia="hu-HU"/>
    </w:rPr>
  </w:style>
  <w:style w:type="paragraph" w:customStyle="1" w:styleId="rub3">
    <w:name w:val="rub3"/>
    <w:basedOn w:val="Norml"/>
    <w:rsid w:val="005A075B"/>
    <w:pPr>
      <w:widowControl/>
      <w:suppressAutoHyphens w:val="0"/>
      <w:jc w:val="both"/>
    </w:pPr>
    <w:rPr>
      <w:rFonts w:ascii="&amp;#39" w:eastAsia="Times New Roman" w:hAnsi="&amp;#39" w:cs="&amp;#39"/>
      <w:b/>
      <w:bCs/>
      <w:i/>
      <w:iCs/>
      <w:sz w:val="24"/>
      <w:szCs w:val="24"/>
      <w:lang w:eastAsia="hu-HU"/>
    </w:rPr>
  </w:style>
  <w:style w:type="paragraph" w:customStyle="1" w:styleId="rub2">
    <w:name w:val="rub2"/>
    <w:basedOn w:val="Norml"/>
    <w:rsid w:val="005A075B"/>
    <w:pPr>
      <w:widowControl/>
      <w:suppressAutoHyphens w:val="0"/>
      <w:ind w:right="-585"/>
    </w:pPr>
    <w:rPr>
      <w:rFonts w:ascii="&amp;#39" w:eastAsia="Times New Roman" w:hAnsi="&amp;#39" w:cs="&amp;#39"/>
      <w:smallCaps/>
      <w:sz w:val="24"/>
      <w:szCs w:val="24"/>
      <w:lang w:eastAsia="hu-HU"/>
    </w:rPr>
  </w:style>
  <w:style w:type="paragraph" w:customStyle="1" w:styleId="rub1">
    <w:name w:val="rub1"/>
    <w:basedOn w:val="Norml"/>
    <w:uiPriority w:val="99"/>
    <w:qFormat/>
    <w:rsid w:val="005A075B"/>
    <w:pPr>
      <w:widowControl/>
      <w:suppressAutoHyphens w:val="0"/>
      <w:jc w:val="both"/>
    </w:pPr>
    <w:rPr>
      <w:rFonts w:ascii="&amp;#39" w:eastAsia="Times New Roman" w:hAnsi="&amp;#39" w:cs="&amp;#39"/>
      <w:b/>
      <w:bCs/>
      <w:smallCaps/>
      <w:sz w:val="24"/>
      <w:szCs w:val="24"/>
      <w:lang w:eastAsia="hu-HU"/>
    </w:rPr>
  </w:style>
  <w:style w:type="paragraph" w:customStyle="1" w:styleId="textbody">
    <w:name w:val="textbody"/>
    <w:basedOn w:val="Norml"/>
    <w:rsid w:val="005A075B"/>
    <w:pPr>
      <w:widowControl/>
      <w:suppressAutoHyphens w:val="0"/>
      <w:spacing w:before="120" w:after="120"/>
    </w:pPr>
    <w:rPr>
      <w:rFonts w:ascii="&amp;#39" w:eastAsia="Times New Roman" w:hAnsi="&amp;#39" w:cs="&amp;#39"/>
      <w:sz w:val="24"/>
      <w:szCs w:val="24"/>
      <w:lang w:eastAsia="hu-HU"/>
    </w:rPr>
  </w:style>
  <w:style w:type="paragraph" w:customStyle="1" w:styleId="yiv1063462786stlus1">
    <w:name w:val="yiv1063462786stlus1"/>
    <w:basedOn w:val="Norml"/>
    <w:uiPriority w:val="99"/>
    <w:rsid w:val="005A075B"/>
    <w:pPr>
      <w:widowControl/>
      <w:suppressAutoHyphens w:val="0"/>
      <w:spacing w:before="100" w:beforeAutospacing="1" w:after="100" w:afterAutospacing="1"/>
    </w:pPr>
    <w:rPr>
      <w:rFonts w:ascii="Times New Roman" w:eastAsia="Times New Roman" w:hAnsi="Times New Roman" w:cs="Times New Roman"/>
      <w:sz w:val="24"/>
      <w:szCs w:val="24"/>
      <w:lang w:eastAsia="hu-HU"/>
    </w:rPr>
  </w:style>
  <w:style w:type="paragraph" w:styleId="Nincstrkz">
    <w:name w:val="No Spacing"/>
    <w:basedOn w:val="Norml"/>
    <w:link w:val="NincstrkzChar"/>
    <w:uiPriority w:val="99"/>
    <w:qFormat/>
    <w:rsid w:val="005A075B"/>
    <w:pPr>
      <w:widowControl/>
      <w:suppressAutoHyphens w:val="0"/>
    </w:pPr>
    <w:rPr>
      <w:rFonts w:ascii="Calibri" w:eastAsia="Times New Roman" w:hAnsi="Calibri" w:cs="Times New Roman"/>
      <w:color w:val="1D1E0E"/>
      <w:sz w:val="32"/>
      <w:szCs w:val="32"/>
      <w:lang w:eastAsia="hu-HU"/>
    </w:rPr>
  </w:style>
  <w:style w:type="character" w:customStyle="1" w:styleId="NincstrkzChar">
    <w:name w:val="Nincs térköz Char"/>
    <w:link w:val="Nincstrkz"/>
    <w:uiPriority w:val="99"/>
    <w:qFormat/>
    <w:rsid w:val="005A075B"/>
    <w:rPr>
      <w:rFonts w:ascii="Calibri" w:eastAsia="Times New Roman" w:hAnsi="Calibri" w:cs="Times New Roman"/>
      <w:color w:val="1D1E0E"/>
      <w:sz w:val="32"/>
      <w:szCs w:val="32"/>
      <w:lang w:eastAsia="hu-HU"/>
    </w:rPr>
  </w:style>
  <w:style w:type="paragraph" w:customStyle="1" w:styleId="NormlWeb1">
    <w:name w:val="Normál (Web)1"/>
    <w:basedOn w:val="Norml"/>
    <w:uiPriority w:val="99"/>
    <w:qFormat/>
    <w:rsid w:val="005A075B"/>
    <w:pPr>
      <w:widowControl/>
      <w:spacing w:before="100" w:after="119"/>
    </w:pPr>
    <w:rPr>
      <w:rFonts w:eastAsia="Times New Roman"/>
      <w:sz w:val="24"/>
      <w:szCs w:val="24"/>
    </w:rPr>
  </w:style>
  <w:style w:type="paragraph" w:styleId="Listaszerbekezds">
    <w:name w:val="List Paragraph"/>
    <w:aliases w:val="Welt L,lista_2,Színes lista – 1. jelölőszín1"/>
    <w:basedOn w:val="Norml"/>
    <w:link w:val="ListaszerbekezdsChar"/>
    <w:uiPriority w:val="34"/>
    <w:qFormat/>
    <w:rsid w:val="005A075B"/>
    <w:pPr>
      <w:ind w:left="708"/>
    </w:pPr>
  </w:style>
  <w:style w:type="paragraph" w:styleId="Vgjegyzetszvege">
    <w:name w:val="endnote text"/>
    <w:basedOn w:val="Norml"/>
    <w:link w:val="VgjegyzetszvegeChar"/>
    <w:rsid w:val="005A075B"/>
    <w:pPr>
      <w:overflowPunct w:val="0"/>
      <w:autoSpaceDE w:val="0"/>
    </w:pPr>
    <w:rPr>
      <w:rFonts w:ascii="Times New Roman" w:eastAsia="Times New Roman" w:hAnsi="Times New Roman" w:cs="Times New Roman"/>
      <w:lang w:eastAsia="hu-HU"/>
    </w:rPr>
  </w:style>
  <w:style w:type="character" w:customStyle="1" w:styleId="VgjegyzetszvegeChar">
    <w:name w:val="Végjegyzet szövege Char"/>
    <w:basedOn w:val="Bekezdsalapbettpusa"/>
    <w:link w:val="Vgjegyzetszvege"/>
    <w:rsid w:val="005A075B"/>
    <w:rPr>
      <w:rFonts w:ascii="Times New Roman" w:eastAsia="Times New Roman" w:hAnsi="Times New Roman" w:cs="Times New Roman"/>
      <w:sz w:val="20"/>
      <w:szCs w:val="20"/>
      <w:lang w:eastAsia="hu-HU"/>
    </w:rPr>
  </w:style>
  <w:style w:type="paragraph" w:customStyle="1" w:styleId="Szvegtrzs21">
    <w:name w:val="Szövegtörzs 21"/>
    <w:basedOn w:val="Norml"/>
    <w:uiPriority w:val="99"/>
    <w:rsid w:val="005A075B"/>
    <w:pPr>
      <w:keepNext/>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spacing w:line="360" w:lineRule="auto"/>
      <w:ind w:left="360" w:hanging="360"/>
      <w:jc w:val="both"/>
    </w:pPr>
    <w:rPr>
      <w:rFonts w:cs="Times New Roman"/>
      <w:sz w:val="24"/>
      <w:szCs w:val="24"/>
      <w:lang w:eastAsia="hu-HU"/>
    </w:rPr>
  </w:style>
  <w:style w:type="character" w:customStyle="1" w:styleId="WW8Num17z2">
    <w:name w:val="WW8Num17z2"/>
    <w:uiPriority w:val="99"/>
    <w:rsid w:val="005A075B"/>
    <w:rPr>
      <w:rFonts w:cs="Times New Roman"/>
    </w:rPr>
  </w:style>
  <w:style w:type="paragraph" w:customStyle="1" w:styleId="Szvegtrzs211">
    <w:name w:val="Szövegtörzs 211"/>
    <w:basedOn w:val="Norml"/>
    <w:uiPriority w:val="99"/>
    <w:rsid w:val="005A075B"/>
    <w:pPr>
      <w:widowControl/>
      <w:spacing w:line="100" w:lineRule="atLeast"/>
    </w:pPr>
    <w:rPr>
      <w:kern w:val="1"/>
    </w:rPr>
  </w:style>
  <w:style w:type="paragraph" w:customStyle="1" w:styleId="Listaszerbekezds1">
    <w:name w:val="Listaszerű bekezdés1"/>
    <w:basedOn w:val="Norml"/>
    <w:rsid w:val="005A075B"/>
    <w:pPr>
      <w:widowControl/>
      <w:suppressAutoHyphens w:val="0"/>
      <w:ind w:left="720"/>
    </w:pPr>
    <w:rPr>
      <w:rFonts w:eastAsia="Times New Roman"/>
    </w:rPr>
  </w:style>
  <w:style w:type="paragraph" w:customStyle="1" w:styleId="yiv818404434msonormal">
    <w:name w:val="yiv818404434msonormal"/>
    <w:basedOn w:val="Norml"/>
    <w:uiPriority w:val="99"/>
    <w:rsid w:val="005A075B"/>
    <w:pPr>
      <w:widowControl/>
      <w:suppressAutoHyphens w:val="0"/>
      <w:spacing w:before="100" w:beforeAutospacing="1" w:after="100" w:afterAutospacing="1"/>
    </w:pPr>
    <w:rPr>
      <w:rFonts w:ascii="Times New Roman" w:eastAsia="Times New Roman" w:hAnsi="Times New Roman" w:cs="Times New Roman"/>
      <w:sz w:val="24"/>
      <w:szCs w:val="24"/>
      <w:lang w:eastAsia="hu-HU"/>
    </w:rPr>
  </w:style>
  <w:style w:type="character" w:styleId="Kiemels">
    <w:name w:val="Emphasis"/>
    <w:uiPriority w:val="99"/>
    <w:qFormat/>
    <w:rsid w:val="005A075B"/>
    <w:rPr>
      <w:rFonts w:cs="Times New Roman"/>
      <w:i/>
      <w:iCs/>
    </w:rPr>
  </w:style>
  <w:style w:type="character" w:styleId="Kiemels2">
    <w:name w:val="Strong"/>
    <w:uiPriority w:val="99"/>
    <w:qFormat/>
    <w:rsid w:val="005A075B"/>
    <w:rPr>
      <w:rFonts w:cs="Times New Roman"/>
      <w:b/>
      <w:bCs/>
    </w:rPr>
  </w:style>
  <w:style w:type="paragraph" w:styleId="Lista">
    <w:name w:val="List"/>
    <w:basedOn w:val="Norml"/>
    <w:uiPriority w:val="99"/>
    <w:rsid w:val="005A075B"/>
    <w:pPr>
      <w:widowControl/>
      <w:suppressAutoHyphens w:val="0"/>
      <w:ind w:left="283" w:hanging="283"/>
    </w:pPr>
    <w:rPr>
      <w:rFonts w:ascii="Times New Roman" w:eastAsia="Times New Roman" w:hAnsi="Times New Roman" w:cs="Times New Roman"/>
      <w:sz w:val="24"/>
      <w:szCs w:val="24"/>
      <w:lang w:eastAsia="hu-HU"/>
    </w:rPr>
  </w:style>
  <w:style w:type="paragraph" w:customStyle="1" w:styleId="Szvegtrzs31">
    <w:name w:val="Szövegtörzs 31"/>
    <w:basedOn w:val="Norml"/>
    <w:uiPriority w:val="99"/>
    <w:rsid w:val="005A075B"/>
    <w:pPr>
      <w:suppressAutoHyphens w:val="0"/>
      <w:spacing w:before="40" w:after="40"/>
    </w:pPr>
    <w:rPr>
      <w:rFonts w:ascii="Times New Roman" w:eastAsia="Times New Roman" w:hAnsi="Times New Roman" w:cs="Times New Roman"/>
      <w:sz w:val="24"/>
      <w:szCs w:val="24"/>
      <w:lang w:eastAsia="hu-HU"/>
    </w:rPr>
  </w:style>
  <w:style w:type="paragraph" w:customStyle="1" w:styleId="Szvegtrzs22">
    <w:name w:val="Szövegtörzs 22"/>
    <w:basedOn w:val="Norml"/>
    <w:rsid w:val="005A075B"/>
    <w:pPr>
      <w:widowControl/>
      <w:suppressAutoHyphens w:val="0"/>
      <w:ind w:left="360"/>
    </w:pPr>
    <w:rPr>
      <w:rFonts w:ascii="Times New Roman" w:eastAsia="Times New Roman" w:hAnsi="Times New Roman" w:cs="Times New Roman"/>
      <w:lang w:eastAsia="hu-HU"/>
    </w:rPr>
  </w:style>
  <w:style w:type="paragraph" w:customStyle="1" w:styleId="xxnembold">
    <w:name w:val="x.x nem bold"/>
    <w:basedOn w:val="Norml"/>
    <w:uiPriority w:val="99"/>
    <w:rsid w:val="005A075B"/>
    <w:pPr>
      <w:widowControl/>
      <w:tabs>
        <w:tab w:val="right" w:pos="8789"/>
      </w:tabs>
      <w:suppressAutoHyphens w:val="0"/>
      <w:overflowPunct w:val="0"/>
      <w:autoSpaceDE w:val="0"/>
      <w:autoSpaceDN w:val="0"/>
      <w:adjustRightInd w:val="0"/>
      <w:textAlignment w:val="baseline"/>
    </w:pPr>
    <w:rPr>
      <w:rFonts w:ascii="Times New Roman" w:eastAsia="Times New Roman" w:hAnsi="Times New Roman" w:cs="Times New Roman"/>
      <w:sz w:val="24"/>
      <w:szCs w:val="24"/>
      <w:lang w:eastAsia="hu-HU"/>
    </w:rPr>
  </w:style>
  <w:style w:type="paragraph" w:customStyle="1" w:styleId="Cmsor">
    <w:name w:val="Címsor"/>
    <w:basedOn w:val="Norml"/>
    <w:next w:val="Szvegtrzs"/>
    <w:uiPriority w:val="99"/>
    <w:rsid w:val="005A075B"/>
    <w:pPr>
      <w:keepNext/>
      <w:spacing w:before="240" w:after="120"/>
    </w:pPr>
    <w:rPr>
      <w:rFonts w:eastAsia="MS Mincho"/>
      <w:sz w:val="28"/>
      <w:szCs w:val="28"/>
    </w:rPr>
  </w:style>
  <w:style w:type="paragraph" w:customStyle="1" w:styleId="Szvegtrzsbehzssal31">
    <w:name w:val="Szövegtörzs behúzással 31"/>
    <w:basedOn w:val="Norml"/>
    <w:uiPriority w:val="99"/>
    <w:rsid w:val="005A075B"/>
    <w:pPr>
      <w:widowControl/>
      <w:spacing w:before="240"/>
      <w:ind w:left="1428" w:hanging="10"/>
    </w:pPr>
    <w:rPr>
      <w:rFonts w:ascii="Times New Roman" w:eastAsia="Times New Roman" w:hAnsi="Times New Roman" w:cs="Times New Roman"/>
      <w:b/>
      <w:bCs/>
      <w:color w:val="000000"/>
      <w:sz w:val="24"/>
      <w:szCs w:val="24"/>
    </w:rPr>
  </w:style>
  <w:style w:type="paragraph" w:customStyle="1" w:styleId="WW-Szvegtrzs2">
    <w:name w:val="WW-Szövegtörzs 2"/>
    <w:basedOn w:val="Norml"/>
    <w:uiPriority w:val="99"/>
    <w:qFormat/>
    <w:rsid w:val="005A075B"/>
    <w:pPr>
      <w:widowControl/>
      <w:spacing w:before="120"/>
      <w:jc w:val="both"/>
    </w:pPr>
    <w:rPr>
      <w:rFonts w:eastAsia="Times New Roman"/>
      <w:sz w:val="24"/>
      <w:szCs w:val="24"/>
      <w:u w:val="single"/>
    </w:rPr>
  </w:style>
  <w:style w:type="paragraph" w:customStyle="1" w:styleId="WW-Szvegtrzs3">
    <w:name w:val="WW-Szövegtörzs 3"/>
    <w:basedOn w:val="Norml"/>
    <w:uiPriority w:val="99"/>
    <w:qFormat/>
    <w:rsid w:val="005A075B"/>
    <w:pPr>
      <w:widowControl/>
      <w:jc w:val="both"/>
    </w:pPr>
    <w:rPr>
      <w:rFonts w:eastAsia="Times New Roman"/>
      <w:b/>
      <w:bCs/>
      <w:sz w:val="16"/>
      <w:szCs w:val="16"/>
    </w:rPr>
  </w:style>
  <w:style w:type="paragraph" w:styleId="Szvegtrzs3">
    <w:name w:val="Body Text 3"/>
    <w:basedOn w:val="Norml"/>
    <w:link w:val="Szvegtrzs3Char"/>
    <w:uiPriority w:val="99"/>
    <w:rsid w:val="005A075B"/>
    <w:pPr>
      <w:spacing w:after="120"/>
    </w:pPr>
    <w:rPr>
      <w:rFonts w:ascii="Thorndale" w:eastAsia="Times New Roman" w:hAnsi="Thorndale" w:cs="Times New Roman"/>
      <w:color w:val="000000"/>
      <w:sz w:val="16"/>
      <w:szCs w:val="16"/>
    </w:rPr>
  </w:style>
  <w:style w:type="character" w:customStyle="1" w:styleId="Szvegtrzs3Char">
    <w:name w:val="Szövegtörzs 3 Char"/>
    <w:basedOn w:val="Bekezdsalapbettpusa"/>
    <w:link w:val="Szvegtrzs3"/>
    <w:uiPriority w:val="99"/>
    <w:rsid w:val="005A075B"/>
    <w:rPr>
      <w:rFonts w:ascii="Thorndale" w:eastAsia="Times New Roman" w:hAnsi="Thorndale" w:cs="Times New Roman"/>
      <w:color w:val="000000"/>
      <w:sz w:val="16"/>
      <w:szCs w:val="16"/>
      <w:lang w:eastAsia="ar-SA"/>
    </w:rPr>
  </w:style>
  <w:style w:type="paragraph" w:styleId="Szvegtrzs2">
    <w:name w:val="Body Text 2"/>
    <w:basedOn w:val="Norml"/>
    <w:link w:val="Szvegtrzs2Char"/>
    <w:uiPriority w:val="99"/>
    <w:rsid w:val="005A075B"/>
    <w:pPr>
      <w:spacing w:after="120" w:line="480" w:lineRule="auto"/>
    </w:pPr>
    <w:rPr>
      <w:rFonts w:ascii="Thorndale" w:eastAsia="Times New Roman" w:hAnsi="Thorndale" w:cs="Times New Roman"/>
      <w:color w:val="000000"/>
    </w:rPr>
  </w:style>
  <w:style w:type="character" w:customStyle="1" w:styleId="Szvegtrzs2Char">
    <w:name w:val="Szövegtörzs 2 Char"/>
    <w:basedOn w:val="Bekezdsalapbettpusa"/>
    <w:link w:val="Szvegtrzs2"/>
    <w:uiPriority w:val="99"/>
    <w:rsid w:val="005A075B"/>
    <w:rPr>
      <w:rFonts w:ascii="Thorndale" w:eastAsia="Times New Roman" w:hAnsi="Thorndale" w:cs="Times New Roman"/>
      <w:color w:val="000000"/>
      <w:sz w:val="20"/>
      <w:szCs w:val="20"/>
      <w:lang w:eastAsia="ar-SA"/>
    </w:rPr>
  </w:style>
  <w:style w:type="paragraph" w:customStyle="1" w:styleId="A1">
    <w:name w:val="A 1"/>
    <w:basedOn w:val="Norml"/>
    <w:next w:val="Norml"/>
    <w:uiPriority w:val="99"/>
    <w:rsid w:val="005A075B"/>
    <w:pPr>
      <w:keepNext/>
      <w:keepLines/>
      <w:widowControl/>
      <w:suppressAutoHyphens w:val="0"/>
      <w:spacing w:before="360" w:after="80"/>
      <w:ind w:left="851"/>
      <w:jc w:val="both"/>
    </w:pPr>
    <w:rPr>
      <w:rFonts w:ascii="Times New Roman" w:eastAsia="Times New Roman" w:hAnsi="Times New Roman" w:cs="Times New Roman"/>
      <w:b/>
      <w:bCs/>
      <w:sz w:val="32"/>
      <w:szCs w:val="32"/>
      <w:lang w:eastAsia="hu-HU"/>
    </w:rPr>
  </w:style>
  <w:style w:type="paragraph" w:customStyle="1" w:styleId="Norml1">
    <w:name w:val="Normál 1"/>
    <w:basedOn w:val="Norml"/>
    <w:uiPriority w:val="99"/>
    <w:rsid w:val="005A075B"/>
    <w:pPr>
      <w:widowControl/>
      <w:suppressAutoHyphens w:val="0"/>
      <w:spacing w:after="120" w:line="280" w:lineRule="atLeast"/>
      <w:ind w:left="397"/>
      <w:jc w:val="both"/>
    </w:pPr>
    <w:rPr>
      <w:rFonts w:eastAsia="Times New Roman"/>
      <w:lang w:eastAsia="hu-HU"/>
    </w:rPr>
  </w:style>
  <w:style w:type="paragraph" w:customStyle="1" w:styleId="Normal1">
    <w:name w:val="Normal 1"/>
    <w:basedOn w:val="Norml"/>
    <w:uiPriority w:val="99"/>
    <w:rsid w:val="005A075B"/>
    <w:pPr>
      <w:widowControl/>
      <w:suppressAutoHyphens w:val="0"/>
      <w:autoSpaceDE w:val="0"/>
      <w:autoSpaceDN w:val="0"/>
      <w:spacing w:after="60"/>
      <w:ind w:left="425"/>
      <w:jc w:val="both"/>
    </w:pPr>
    <w:rPr>
      <w:rFonts w:ascii="Times New Roman" w:eastAsia="Times New Roman" w:hAnsi="Times New Roman" w:cs="Times New Roman"/>
      <w:sz w:val="24"/>
      <w:szCs w:val="24"/>
      <w:lang w:eastAsia="hu-HU"/>
    </w:rPr>
  </w:style>
  <w:style w:type="paragraph" w:customStyle="1" w:styleId="Default">
    <w:name w:val="Default"/>
    <w:rsid w:val="005A075B"/>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tandard0">
    <w:name w:val="Standard"/>
    <w:qFormat/>
    <w:rsid w:val="005A075B"/>
    <w:pPr>
      <w:widowControl w:val="0"/>
      <w:suppressAutoHyphens/>
      <w:autoSpaceDN w:val="0"/>
      <w:spacing w:after="0" w:line="240" w:lineRule="auto"/>
    </w:pPr>
    <w:rPr>
      <w:rFonts w:ascii="Arial" w:eastAsia="Calibri" w:hAnsi="Arial" w:cs="Times New Roman"/>
      <w:kern w:val="3"/>
      <w:sz w:val="24"/>
      <w:szCs w:val="24"/>
      <w:lang w:eastAsia="zh-CN"/>
    </w:rPr>
  </w:style>
  <w:style w:type="character" w:styleId="Jegyzethivatkozs">
    <w:name w:val="annotation reference"/>
    <w:uiPriority w:val="99"/>
    <w:semiHidden/>
    <w:rsid w:val="005A075B"/>
    <w:rPr>
      <w:rFonts w:cs="Times New Roman"/>
      <w:sz w:val="16"/>
      <w:szCs w:val="16"/>
    </w:rPr>
  </w:style>
  <w:style w:type="paragraph" w:styleId="Jegyzetszveg">
    <w:name w:val="annotation text"/>
    <w:basedOn w:val="Norml"/>
    <w:link w:val="JegyzetszvegChar"/>
    <w:uiPriority w:val="99"/>
    <w:semiHidden/>
    <w:rsid w:val="005A075B"/>
    <w:pPr>
      <w:widowControl/>
      <w:suppressAutoHyphens w:val="0"/>
    </w:pPr>
    <w:rPr>
      <w:rFonts w:ascii="Calibri" w:eastAsia="Times New Roman" w:hAnsi="Calibri" w:cs="Times New Roman"/>
    </w:rPr>
  </w:style>
  <w:style w:type="character" w:customStyle="1" w:styleId="JegyzetszvegChar">
    <w:name w:val="Jegyzetszöveg Char"/>
    <w:basedOn w:val="Bekezdsalapbettpusa"/>
    <w:link w:val="Jegyzetszveg"/>
    <w:uiPriority w:val="99"/>
    <w:semiHidden/>
    <w:rsid w:val="005A075B"/>
    <w:rPr>
      <w:rFonts w:ascii="Calibri" w:eastAsia="Times New Roman" w:hAnsi="Calibri" w:cs="Times New Roman"/>
      <w:sz w:val="20"/>
      <w:szCs w:val="20"/>
      <w:lang w:eastAsia="ar-SA"/>
    </w:rPr>
  </w:style>
  <w:style w:type="paragraph" w:styleId="Buborkszveg">
    <w:name w:val="Balloon Text"/>
    <w:basedOn w:val="Norml"/>
    <w:link w:val="BuborkszvegChar"/>
    <w:uiPriority w:val="99"/>
    <w:semiHidden/>
    <w:rsid w:val="005A075B"/>
    <w:pPr>
      <w:widowControl/>
      <w:suppressAutoHyphens w:val="0"/>
    </w:pPr>
    <w:rPr>
      <w:rFonts w:ascii="Tahoma" w:eastAsia="Times New Roman" w:hAnsi="Tahoma" w:cs="Times New Roman"/>
      <w:sz w:val="16"/>
      <w:szCs w:val="16"/>
    </w:rPr>
  </w:style>
  <w:style w:type="character" w:customStyle="1" w:styleId="BuborkszvegChar">
    <w:name w:val="Buborékszöveg Char"/>
    <w:basedOn w:val="Bekezdsalapbettpusa"/>
    <w:link w:val="Buborkszveg"/>
    <w:uiPriority w:val="99"/>
    <w:semiHidden/>
    <w:rsid w:val="005A075B"/>
    <w:rPr>
      <w:rFonts w:ascii="Tahoma" w:eastAsia="Times New Roman" w:hAnsi="Tahoma" w:cs="Times New Roman"/>
      <w:sz w:val="16"/>
      <w:szCs w:val="16"/>
      <w:lang w:eastAsia="ar-SA"/>
    </w:rPr>
  </w:style>
  <w:style w:type="paragraph" w:customStyle="1" w:styleId="Article">
    <w:name w:val="Article"/>
    <w:basedOn w:val="Norml"/>
    <w:rsid w:val="005A075B"/>
    <w:pPr>
      <w:jc w:val="center"/>
    </w:pPr>
    <w:rPr>
      <w:rFonts w:ascii="Times New Roman" w:eastAsia="Times New Roman" w:hAnsi="Times New Roman" w:cs="Times New Roman"/>
      <w:b/>
      <w:bCs/>
      <w:sz w:val="24"/>
      <w:szCs w:val="24"/>
      <w:lang w:val="en-US"/>
    </w:rPr>
  </w:style>
  <w:style w:type="paragraph" w:styleId="Megjegyzstrgya">
    <w:name w:val="annotation subject"/>
    <w:basedOn w:val="Jegyzetszveg"/>
    <w:next w:val="Jegyzetszveg"/>
    <w:link w:val="MegjegyzstrgyaChar"/>
    <w:uiPriority w:val="99"/>
    <w:semiHidden/>
    <w:rsid w:val="005A075B"/>
    <w:pPr>
      <w:spacing w:after="200" w:line="276" w:lineRule="auto"/>
    </w:pPr>
    <w:rPr>
      <w:b/>
      <w:bCs/>
    </w:rPr>
  </w:style>
  <w:style w:type="character" w:customStyle="1" w:styleId="MegjegyzstrgyaChar">
    <w:name w:val="Megjegyzés tárgya Char"/>
    <w:basedOn w:val="JegyzetszvegChar"/>
    <w:link w:val="Megjegyzstrgya"/>
    <w:uiPriority w:val="99"/>
    <w:semiHidden/>
    <w:rsid w:val="005A075B"/>
    <w:rPr>
      <w:rFonts w:ascii="Calibri" w:eastAsia="Times New Roman" w:hAnsi="Calibri" w:cs="Times New Roman"/>
      <w:b/>
      <w:bCs/>
      <w:sz w:val="20"/>
      <w:szCs w:val="20"/>
      <w:lang w:eastAsia="ar-SA"/>
    </w:rPr>
  </w:style>
  <w:style w:type="character" w:customStyle="1" w:styleId="JegyzetszvegChar1">
    <w:name w:val="Jegyzetszöveg Char1"/>
    <w:uiPriority w:val="99"/>
    <w:semiHidden/>
    <w:rsid w:val="005A075B"/>
    <w:rPr>
      <w:rFonts w:cs="Times New Roman"/>
      <w:lang w:eastAsia="en-US"/>
    </w:rPr>
  </w:style>
  <w:style w:type="paragraph" w:customStyle="1" w:styleId="UKSZFelsorolas2">
    <w:name w:val="UKSZ_Felsorolas2"/>
    <w:basedOn w:val="Szvegtrzs"/>
    <w:uiPriority w:val="99"/>
    <w:rsid w:val="005A075B"/>
    <w:pPr>
      <w:tabs>
        <w:tab w:val="left" w:pos="851"/>
      </w:tabs>
      <w:suppressAutoHyphens w:val="0"/>
      <w:spacing w:before="60" w:after="60" w:line="360" w:lineRule="auto"/>
    </w:pPr>
    <w:rPr>
      <w:rFonts w:ascii="Times New Roman" w:hAnsi="Times New Roman" w:cs="Times New Roman"/>
      <w:sz w:val="24"/>
      <w:szCs w:val="24"/>
      <w:lang w:eastAsia="hu-HU"/>
    </w:rPr>
  </w:style>
  <w:style w:type="paragraph" w:customStyle="1" w:styleId="Alap">
    <w:name w:val="Alap"/>
    <w:basedOn w:val="Norml"/>
    <w:uiPriority w:val="99"/>
    <w:rsid w:val="005A075B"/>
    <w:pPr>
      <w:widowControl/>
      <w:suppressAutoHyphens w:val="0"/>
      <w:overflowPunct w:val="0"/>
      <w:autoSpaceDE w:val="0"/>
      <w:autoSpaceDN w:val="0"/>
      <w:adjustRightInd w:val="0"/>
      <w:jc w:val="both"/>
      <w:textAlignment w:val="baseline"/>
    </w:pPr>
    <w:rPr>
      <w:rFonts w:ascii="Times New Roman" w:eastAsia="Times New Roman" w:hAnsi="Times New Roman" w:cs="Times New Roman"/>
      <w:sz w:val="24"/>
      <w:szCs w:val="24"/>
      <w:lang w:eastAsia="hu-HU"/>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
    <w:uiPriority w:val="99"/>
    <w:rsid w:val="005A075B"/>
    <w:pPr>
      <w:widowControl/>
      <w:suppressAutoHyphens w:val="0"/>
      <w:spacing w:after="200" w:line="276" w:lineRule="auto"/>
    </w:pPr>
    <w:rPr>
      <w:rFonts w:ascii="Calibri" w:eastAsia="Times New Roman" w:hAnsi="Calibri" w:cs="Times New Roman"/>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basedOn w:val="Bekezdsalapbettpusa"/>
    <w:link w:val="Lbjegyzetszveg"/>
    <w:uiPriority w:val="99"/>
    <w:rsid w:val="005A075B"/>
    <w:rPr>
      <w:rFonts w:ascii="Calibri" w:eastAsia="Times New Roman" w:hAnsi="Calibri" w:cs="Times New Roman"/>
      <w:sz w:val="20"/>
      <w:szCs w:val="20"/>
      <w:lang w:eastAsia="ar-SA"/>
    </w:rPr>
  </w:style>
  <w:style w:type="character" w:styleId="Lbjegyzet-hivatkozs">
    <w:name w:val="footnote reference"/>
    <w:aliases w:val="BVI fnr,Footnote symbol,Times 10 Point,Exposant 3 Point,Footnote Reference Number, Exposant 3 Point,16 Point,Superscript 6 Point"/>
    <w:uiPriority w:val="99"/>
    <w:rsid w:val="005A075B"/>
    <w:rPr>
      <w:rFonts w:cs="Times New Roman"/>
      <w:vertAlign w:val="superscript"/>
    </w:rPr>
  </w:style>
  <w:style w:type="paragraph" w:styleId="Vltozat">
    <w:name w:val="Revision"/>
    <w:hidden/>
    <w:uiPriority w:val="99"/>
    <w:semiHidden/>
    <w:rsid w:val="005A075B"/>
    <w:pPr>
      <w:spacing w:after="0" w:line="240" w:lineRule="auto"/>
    </w:pPr>
    <w:rPr>
      <w:rFonts w:ascii="Arial" w:eastAsia="Calibri" w:hAnsi="Arial" w:cs="Arial"/>
      <w:sz w:val="20"/>
      <w:szCs w:val="20"/>
      <w:lang w:eastAsia="ar-SA"/>
    </w:rPr>
  </w:style>
  <w:style w:type="paragraph" w:customStyle="1" w:styleId="Szvegtrzs23">
    <w:name w:val="Szövegtörzs 23"/>
    <w:basedOn w:val="Norml"/>
    <w:uiPriority w:val="99"/>
    <w:qFormat/>
    <w:rsid w:val="005A075B"/>
    <w:pPr>
      <w:keepNext/>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spacing w:line="360" w:lineRule="auto"/>
      <w:ind w:left="360" w:hanging="360"/>
      <w:jc w:val="both"/>
    </w:pPr>
    <w:rPr>
      <w:rFonts w:ascii="Times New Roman" w:eastAsia="Arial Unicode MS" w:hAnsi="Times New Roman" w:cs="Vrinda"/>
      <w:sz w:val="24"/>
      <w:lang w:eastAsia="hu-HU" w:bidi="bn-IN"/>
    </w:rPr>
  </w:style>
  <w:style w:type="paragraph" w:customStyle="1" w:styleId="Szneslista1jellszn2">
    <w:name w:val="Színes lista – 1. jelölőszín2"/>
    <w:basedOn w:val="Norml"/>
    <w:qFormat/>
    <w:rsid w:val="005A075B"/>
    <w:pPr>
      <w:widowControl/>
      <w:suppressAutoHyphens w:val="0"/>
      <w:spacing w:before="120" w:after="120"/>
      <w:ind w:left="720"/>
      <w:contextualSpacing/>
      <w:jc w:val="both"/>
    </w:pPr>
    <w:rPr>
      <w:rFonts w:ascii="Verdana" w:hAnsi="Verdana" w:cs="Times New Roman"/>
      <w:sz w:val="22"/>
      <w:szCs w:val="24"/>
      <w:lang w:eastAsia="en-US"/>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A075B"/>
    <w:rPr>
      <w:b/>
      <w:bCs w:val="0"/>
      <w:sz w:val="20"/>
    </w:rPr>
  </w:style>
  <w:style w:type="paragraph" w:customStyle="1" w:styleId="StlusBookmanOldStyle11ptSorkizrt">
    <w:name w:val="Stílus Bookman Old Style 11 pt Sorkizárt"/>
    <w:basedOn w:val="Norml"/>
    <w:rsid w:val="005A075B"/>
    <w:pPr>
      <w:widowControl/>
      <w:suppressAutoHyphens w:val="0"/>
      <w:spacing w:before="240" w:after="240"/>
      <w:jc w:val="both"/>
    </w:pPr>
    <w:rPr>
      <w:rFonts w:ascii="Bookman Old Style" w:eastAsia="Times New Roman" w:hAnsi="Bookman Old Style" w:cs="Bookman Old Style"/>
      <w:sz w:val="22"/>
      <w:lang w:eastAsia="zh-CN"/>
    </w:rPr>
  </w:style>
  <w:style w:type="paragraph" w:customStyle="1" w:styleId="Szvegtrzs1">
    <w:name w:val="Szövegtörzs1"/>
    <w:basedOn w:val="Standard0"/>
    <w:rsid w:val="005A075B"/>
    <w:pPr>
      <w:widowControl/>
      <w:autoSpaceDN/>
      <w:spacing w:after="120"/>
      <w:jc w:val="both"/>
    </w:pPr>
    <w:rPr>
      <w:rFonts w:ascii="Times New Roman" w:eastAsia="Times New Roman" w:hAnsi="Times New Roman"/>
      <w:bCs/>
      <w:kern w:val="2"/>
    </w:rPr>
  </w:style>
  <w:style w:type="paragraph" w:customStyle="1" w:styleId="Textbody0">
    <w:name w:val="Text body"/>
    <w:basedOn w:val="Norml"/>
    <w:rsid w:val="005A075B"/>
    <w:pPr>
      <w:widowControl/>
      <w:jc w:val="both"/>
    </w:pPr>
    <w:rPr>
      <w:rFonts w:ascii="Times New Roman" w:eastAsia="Times New Roman" w:hAnsi="Times New Roman" w:cs="Times New Roman"/>
      <w:bCs/>
      <w:kern w:val="2"/>
      <w:sz w:val="24"/>
      <w:szCs w:val="24"/>
      <w:lang w:eastAsia="zh-CN"/>
    </w:rPr>
  </w:style>
  <w:style w:type="character" w:customStyle="1" w:styleId="Bekezdsalapbettpusa1">
    <w:name w:val="Bekezdés alapbetűtípusa1"/>
    <w:rsid w:val="005A075B"/>
  </w:style>
  <w:style w:type="numbering" w:customStyle="1" w:styleId="WW8Num6">
    <w:name w:val="WW8Num6"/>
    <w:rsid w:val="005A075B"/>
    <w:pPr>
      <w:numPr>
        <w:numId w:val="10"/>
      </w:numPr>
    </w:pPr>
  </w:style>
  <w:style w:type="paragraph" w:customStyle="1" w:styleId="Normal10">
    <w:name w:val="Normal1"/>
    <w:uiPriority w:val="99"/>
    <w:qFormat/>
    <w:rsid w:val="005A075B"/>
    <w:pPr>
      <w:suppressAutoHyphens/>
      <w:textAlignment w:val="baseline"/>
    </w:pPr>
    <w:rPr>
      <w:rFonts w:ascii="Calibri" w:eastAsia="SimSun" w:hAnsi="Calibri" w:cs="Calibri"/>
      <w:color w:val="00000A"/>
      <w:sz w:val="24"/>
      <w:lang w:eastAsia="ar-SA"/>
    </w:rPr>
  </w:style>
  <w:style w:type="paragraph" w:customStyle="1" w:styleId="Listaszerbekezds2">
    <w:name w:val="Listaszerű bekezdés2"/>
    <w:basedOn w:val="Norml"/>
    <w:qFormat/>
    <w:rsid w:val="005A075B"/>
    <w:pPr>
      <w:ind w:left="708"/>
    </w:pPr>
    <w:rPr>
      <w:rFonts w:eastAsia="Times New Roman" w:cs="Times New Roman"/>
    </w:rPr>
  </w:style>
  <w:style w:type="paragraph" w:customStyle="1" w:styleId="WW-Szvegtrzs211">
    <w:name w:val="WW-Szövegtörzs 211"/>
    <w:basedOn w:val="Norml"/>
    <w:uiPriority w:val="99"/>
    <w:qFormat/>
    <w:rsid w:val="005A075B"/>
    <w:pPr>
      <w:widowControl/>
      <w:jc w:val="both"/>
    </w:pPr>
    <w:rPr>
      <w:rFonts w:ascii="Times New Roman" w:eastAsia="Times New Roman" w:hAnsi="Times New Roman" w:cs="Times New Roman"/>
      <w:sz w:val="24"/>
    </w:rPr>
  </w:style>
  <w:style w:type="paragraph" w:customStyle="1" w:styleId="WW-Szvegtrzsbehzssal21">
    <w:name w:val="WW-Szövegtörzs behúzással 21"/>
    <w:basedOn w:val="Norml"/>
    <w:uiPriority w:val="99"/>
    <w:qFormat/>
    <w:rsid w:val="005A075B"/>
    <w:pPr>
      <w:widowControl/>
      <w:tabs>
        <w:tab w:val="left" w:pos="1647"/>
      </w:tabs>
      <w:ind w:left="927"/>
      <w:jc w:val="both"/>
    </w:pPr>
    <w:rPr>
      <w:rFonts w:ascii="Times New Roman" w:eastAsia="Times New Roman" w:hAnsi="Times New Roman" w:cs="Times New Roman"/>
      <w:sz w:val="24"/>
    </w:rPr>
  </w:style>
  <w:style w:type="paragraph" w:customStyle="1" w:styleId="WW-Szvegtrzsbehzssal31">
    <w:name w:val="WW-Szövegtörzs behúzással 31"/>
    <w:basedOn w:val="Norml"/>
    <w:uiPriority w:val="99"/>
    <w:qFormat/>
    <w:rsid w:val="005A075B"/>
    <w:pPr>
      <w:widowControl/>
      <w:ind w:left="567"/>
      <w:jc w:val="both"/>
    </w:pPr>
    <w:rPr>
      <w:rFonts w:ascii="Times New Roman" w:eastAsia="Times New Roman" w:hAnsi="Times New Roman" w:cs="Times New Roman"/>
      <w:sz w:val="24"/>
    </w:rPr>
  </w:style>
  <w:style w:type="paragraph" w:customStyle="1" w:styleId="WW-Szvegblokk1">
    <w:name w:val="WW-Szövegblokk1"/>
    <w:basedOn w:val="Norml"/>
    <w:uiPriority w:val="99"/>
    <w:qFormat/>
    <w:rsid w:val="005A075B"/>
    <w:pPr>
      <w:widowControl/>
      <w:ind w:left="851" w:right="851"/>
      <w:jc w:val="both"/>
    </w:pPr>
    <w:rPr>
      <w:rFonts w:ascii="Times New Roman" w:eastAsia="Times New Roman" w:hAnsi="Times New Roman" w:cs="Times New Roman"/>
      <w:sz w:val="24"/>
    </w:rPr>
  </w:style>
  <w:style w:type="paragraph" w:customStyle="1" w:styleId="Norml0">
    <w:name w:val="Normŕl"/>
    <w:uiPriority w:val="99"/>
    <w:qFormat/>
    <w:rsid w:val="005A075B"/>
    <w:pPr>
      <w:spacing w:after="0" w:line="240" w:lineRule="auto"/>
    </w:pPr>
    <w:rPr>
      <w:rFonts w:ascii="Times New Roman" w:eastAsia="Times New Roman" w:hAnsi="Times New Roman" w:cs="Times New Roman"/>
      <w:sz w:val="24"/>
      <w:szCs w:val="20"/>
      <w:lang w:eastAsia="hu-HU"/>
    </w:rPr>
  </w:style>
  <w:style w:type="character" w:customStyle="1" w:styleId="apple-converted-space">
    <w:name w:val="apple-converted-space"/>
    <w:uiPriority w:val="99"/>
    <w:qFormat/>
    <w:rsid w:val="005A075B"/>
  </w:style>
  <w:style w:type="character" w:customStyle="1" w:styleId="Lbjegyzet-karakterek">
    <w:name w:val="Lábjegyzet-karakterek"/>
    <w:uiPriority w:val="99"/>
    <w:qFormat/>
    <w:rsid w:val="005A075B"/>
    <w:rPr>
      <w:rFonts w:cs="Times New Roman"/>
      <w:vertAlign w:val="superscript"/>
    </w:rPr>
  </w:style>
  <w:style w:type="character" w:customStyle="1" w:styleId="Internet-hivatkozs">
    <w:name w:val="Internet-hivatkozás"/>
    <w:uiPriority w:val="99"/>
    <w:rsid w:val="005A075B"/>
    <w:rPr>
      <w:color w:val="000080"/>
      <w:u w:val="single"/>
    </w:rPr>
  </w:style>
  <w:style w:type="character" w:customStyle="1" w:styleId="Lbjegyzet-horgony">
    <w:name w:val="Lábjegyzet-horgony"/>
    <w:uiPriority w:val="99"/>
    <w:rsid w:val="005A075B"/>
    <w:rPr>
      <w:vertAlign w:val="superscript"/>
    </w:rPr>
  </w:style>
  <w:style w:type="paragraph" w:customStyle="1" w:styleId="Lbjegyzet">
    <w:name w:val="Lábjegyzet"/>
    <w:basedOn w:val="Normal10"/>
    <w:uiPriority w:val="99"/>
    <w:rsid w:val="005A075B"/>
    <w:pPr>
      <w:widowControl w:val="0"/>
      <w:suppressLineNumbers/>
      <w:spacing w:after="0" w:line="240" w:lineRule="auto"/>
      <w:ind w:left="283" w:hanging="283"/>
    </w:pPr>
    <w:rPr>
      <w:rFonts w:ascii="Times New Roman" w:hAnsi="Times New Roman" w:cs="Mangal"/>
      <w:sz w:val="20"/>
      <w:szCs w:val="20"/>
      <w:lang w:eastAsia="zh-CN" w:bidi="hi-IN"/>
    </w:rPr>
  </w:style>
  <w:style w:type="numbering" w:customStyle="1" w:styleId="WW8Num1">
    <w:name w:val="WW8Num1"/>
    <w:basedOn w:val="Nemlista"/>
    <w:rsid w:val="005A075B"/>
    <w:pPr>
      <w:numPr>
        <w:numId w:val="28"/>
      </w:numPr>
    </w:pPr>
  </w:style>
  <w:style w:type="character" w:customStyle="1" w:styleId="email">
    <w:name w:val="email"/>
    <w:rsid w:val="005A075B"/>
  </w:style>
  <w:style w:type="character" w:customStyle="1" w:styleId="ListaszerbekezdsChar">
    <w:name w:val="Listaszerű bekezdés Char"/>
    <w:aliases w:val="Welt L Char,lista_2 Char,Színes lista – 1. jelölőszín1 Char"/>
    <w:link w:val="Listaszerbekezds"/>
    <w:uiPriority w:val="34"/>
    <w:locked/>
    <w:rsid w:val="005A075B"/>
    <w:rPr>
      <w:rFonts w:ascii="Arial" w:eastAsia="Calibri" w:hAnsi="Arial" w:cs="Arial"/>
      <w:sz w:val="20"/>
      <w:szCs w:val="20"/>
      <w:lang w:eastAsia="ar-SA"/>
    </w:rPr>
  </w:style>
  <w:style w:type="character" w:customStyle="1" w:styleId="xbe">
    <w:name w:val="_xbe"/>
    <w:basedOn w:val="Bekezdsalapbettpusa"/>
    <w:rsid w:val="005A075B"/>
  </w:style>
  <w:style w:type="paragraph" w:customStyle="1" w:styleId="cf0">
    <w:name w:val="cf0"/>
    <w:basedOn w:val="Norml"/>
    <w:rsid w:val="005A075B"/>
    <w:pPr>
      <w:widowControl/>
      <w:suppressAutoHyphens w:val="0"/>
      <w:spacing w:before="100" w:beforeAutospacing="1" w:after="100" w:afterAutospacing="1"/>
    </w:pPr>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40402837">
      <w:bodyDiv w:val="1"/>
      <w:marLeft w:val="0"/>
      <w:marRight w:val="0"/>
      <w:marTop w:val="0"/>
      <w:marBottom w:val="0"/>
      <w:divBdr>
        <w:top w:val="none" w:sz="0" w:space="0" w:color="auto"/>
        <w:left w:val="none" w:sz="0" w:space="0" w:color="auto"/>
        <w:bottom w:val="none" w:sz="0" w:space="0" w:color="auto"/>
        <w:right w:val="none" w:sz="0" w:space="0" w:color="auto"/>
      </w:divBdr>
    </w:div>
    <w:div w:id="55782272">
      <w:bodyDiv w:val="1"/>
      <w:marLeft w:val="0"/>
      <w:marRight w:val="0"/>
      <w:marTop w:val="0"/>
      <w:marBottom w:val="0"/>
      <w:divBdr>
        <w:top w:val="none" w:sz="0" w:space="0" w:color="auto"/>
        <w:left w:val="none" w:sz="0" w:space="0" w:color="auto"/>
        <w:bottom w:val="none" w:sz="0" w:space="0" w:color="auto"/>
        <w:right w:val="none" w:sz="0" w:space="0" w:color="auto"/>
      </w:divBdr>
    </w:div>
    <w:div w:id="170216702">
      <w:bodyDiv w:val="1"/>
      <w:marLeft w:val="0"/>
      <w:marRight w:val="0"/>
      <w:marTop w:val="0"/>
      <w:marBottom w:val="0"/>
      <w:divBdr>
        <w:top w:val="none" w:sz="0" w:space="0" w:color="auto"/>
        <w:left w:val="none" w:sz="0" w:space="0" w:color="auto"/>
        <w:bottom w:val="none" w:sz="0" w:space="0" w:color="auto"/>
        <w:right w:val="none" w:sz="0" w:space="0" w:color="auto"/>
      </w:divBdr>
    </w:div>
    <w:div w:id="297732331">
      <w:bodyDiv w:val="1"/>
      <w:marLeft w:val="0"/>
      <w:marRight w:val="0"/>
      <w:marTop w:val="0"/>
      <w:marBottom w:val="0"/>
      <w:divBdr>
        <w:top w:val="none" w:sz="0" w:space="0" w:color="auto"/>
        <w:left w:val="none" w:sz="0" w:space="0" w:color="auto"/>
        <w:bottom w:val="none" w:sz="0" w:space="0" w:color="auto"/>
        <w:right w:val="none" w:sz="0" w:space="0" w:color="auto"/>
      </w:divBdr>
    </w:div>
    <w:div w:id="473328415">
      <w:bodyDiv w:val="1"/>
      <w:marLeft w:val="0"/>
      <w:marRight w:val="0"/>
      <w:marTop w:val="0"/>
      <w:marBottom w:val="0"/>
      <w:divBdr>
        <w:top w:val="none" w:sz="0" w:space="0" w:color="auto"/>
        <w:left w:val="none" w:sz="0" w:space="0" w:color="auto"/>
        <w:bottom w:val="none" w:sz="0" w:space="0" w:color="auto"/>
        <w:right w:val="none" w:sz="0" w:space="0" w:color="auto"/>
      </w:divBdr>
    </w:div>
    <w:div w:id="901213756">
      <w:bodyDiv w:val="1"/>
      <w:marLeft w:val="0"/>
      <w:marRight w:val="0"/>
      <w:marTop w:val="0"/>
      <w:marBottom w:val="0"/>
      <w:divBdr>
        <w:top w:val="none" w:sz="0" w:space="0" w:color="auto"/>
        <w:left w:val="none" w:sz="0" w:space="0" w:color="auto"/>
        <w:bottom w:val="none" w:sz="0" w:space="0" w:color="auto"/>
        <w:right w:val="none" w:sz="0" w:space="0" w:color="auto"/>
      </w:divBdr>
    </w:div>
    <w:div w:id="947156115">
      <w:bodyDiv w:val="1"/>
      <w:marLeft w:val="0"/>
      <w:marRight w:val="0"/>
      <w:marTop w:val="0"/>
      <w:marBottom w:val="0"/>
      <w:divBdr>
        <w:top w:val="none" w:sz="0" w:space="0" w:color="auto"/>
        <w:left w:val="none" w:sz="0" w:space="0" w:color="auto"/>
        <w:bottom w:val="none" w:sz="0" w:space="0" w:color="auto"/>
        <w:right w:val="none" w:sz="0" w:space="0" w:color="auto"/>
      </w:divBdr>
    </w:div>
    <w:div w:id="976955784">
      <w:bodyDiv w:val="1"/>
      <w:marLeft w:val="0"/>
      <w:marRight w:val="0"/>
      <w:marTop w:val="0"/>
      <w:marBottom w:val="0"/>
      <w:divBdr>
        <w:top w:val="none" w:sz="0" w:space="0" w:color="auto"/>
        <w:left w:val="none" w:sz="0" w:space="0" w:color="auto"/>
        <w:bottom w:val="none" w:sz="0" w:space="0" w:color="auto"/>
        <w:right w:val="none" w:sz="0" w:space="0" w:color="auto"/>
      </w:divBdr>
    </w:div>
    <w:div w:id="986276547">
      <w:bodyDiv w:val="1"/>
      <w:marLeft w:val="0"/>
      <w:marRight w:val="0"/>
      <w:marTop w:val="0"/>
      <w:marBottom w:val="0"/>
      <w:divBdr>
        <w:top w:val="none" w:sz="0" w:space="0" w:color="auto"/>
        <w:left w:val="none" w:sz="0" w:space="0" w:color="auto"/>
        <w:bottom w:val="none" w:sz="0" w:space="0" w:color="auto"/>
        <w:right w:val="none" w:sz="0" w:space="0" w:color="auto"/>
      </w:divBdr>
    </w:div>
    <w:div w:id="1789356024">
      <w:bodyDiv w:val="1"/>
      <w:marLeft w:val="0"/>
      <w:marRight w:val="0"/>
      <w:marTop w:val="0"/>
      <w:marBottom w:val="0"/>
      <w:divBdr>
        <w:top w:val="none" w:sz="0" w:space="0" w:color="auto"/>
        <w:left w:val="none" w:sz="0" w:space="0" w:color="auto"/>
        <w:bottom w:val="none" w:sz="0" w:space="0" w:color="auto"/>
        <w:right w:val="none" w:sz="0" w:space="0" w:color="auto"/>
      </w:divBdr>
    </w:div>
    <w:div w:id="199236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szollosi@invitel.hu" TargetMode="External"/><Relationship Id="rId13" Type="http://schemas.openxmlformats.org/officeDocument/2006/relationships/hyperlink" Target="cdp://1/95900004.TV/" TargetMode="External"/><Relationship Id="rId18" Type="http://schemas.openxmlformats.org/officeDocument/2006/relationships/hyperlink" Target="http://www.ommf.gov.h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bfh.hu" TargetMode="External"/><Relationship Id="rId7" Type="http://schemas.openxmlformats.org/officeDocument/2006/relationships/endnotes" Target="endnotes.xml"/><Relationship Id="rId12" Type="http://schemas.openxmlformats.org/officeDocument/2006/relationships/hyperlink" Target="cdp://1/A0300003.BM/" TargetMode="External"/><Relationship Id="rId17" Type="http://schemas.openxmlformats.org/officeDocument/2006/relationships/hyperlink" Target="http://www.munka.hu" TargetMode="External"/><Relationship Id="rId25" Type="http://schemas.openxmlformats.org/officeDocument/2006/relationships/hyperlink" Target="http://www.kozbeszerzes.hu/" TargetMode="External"/><Relationship Id="rId2" Type="http://schemas.openxmlformats.org/officeDocument/2006/relationships/numbering" Target="numbering.xml"/><Relationship Id="rId16" Type="http://schemas.openxmlformats.org/officeDocument/2006/relationships/hyperlink" Target="http://www.kormany.hu" TargetMode="External"/><Relationship Id="rId20" Type="http://schemas.openxmlformats.org/officeDocument/2006/relationships/hyperlink" Target="mailto:csongrad-kh-mmszsz@ommf.gov.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dp://1/000G0000.MNB/" TargetMode="External"/><Relationship Id="rId24" Type="http://schemas.openxmlformats.org/officeDocument/2006/relationships/hyperlink" Target="http://www.kormany.hu/hu/foldmuvelesugyi-miniszterium/elerhetosegek" TargetMode="External"/><Relationship Id="rId5" Type="http://schemas.openxmlformats.org/officeDocument/2006/relationships/webSettings" Target="webSettings.xml"/><Relationship Id="rId15" Type="http://schemas.openxmlformats.org/officeDocument/2006/relationships/hyperlink" Target="http://atiktvf.zoldhatosag.hu" TargetMode="External"/><Relationship Id="rId23" Type="http://schemas.openxmlformats.org/officeDocument/2006/relationships/hyperlink" Target="mailto:ugyfelszolgalat@ngm.gov.hu" TargetMode="External"/><Relationship Id="rId28" Type="http://schemas.openxmlformats.org/officeDocument/2006/relationships/theme" Target="theme/theme1.xml"/><Relationship Id="rId10" Type="http://schemas.openxmlformats.org/officeDocument/2006/relationships/hyperlink" Target="cdp://1/A0300092.TV/36/A,172/" TargetMode="External"/><Relationship Id="rId19" Type="http://schemas.openxmlformats.org/officeDocument/2006/relationships/hyperlink" Target="mailto:csongrad-kh-mmszsz-mv@ommf.gov.hu" TargetMode="External"/><Relationship Id="rId4" Type="http://schemas.openxmlformats.org/officeDocument/2006/relationships/settings" Target="settings.xml"/><Relationship Id="rId9" Type="http://schemas.openxmlformats.org/officeDocument/2006/relationships/hyperlink" Target="cdp://1/A0300129.TV/" TargetMode="External"/><Relationship Id="rId14" Type="http://schemas.openxmlformats.org/officeDocument/2006/relationships/hyperlink" Target="http://www.oki.antsz.hu" TargetMode="External"/><Relationship Id="rId22" Type="http://schemas.openxmlformats.org/officeDocument/2006/relationships/hyperlink" Target="http://www.apeh.hu"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tYGq3N2+ac5SzMlJrctKTLnlRCQ=</DigestValue>
    </Reference>
    <Reference URI="#idOfficeObject" Type="http://www.w3.org/2000/09/xmldsig#Object">
      <DigestMethod Algorithm="http://www.w3.org/2000/09/xmldsig#sha1"/>
      <DigestValue>l1Hgk4iieDynjx4DOYlBITFUPhc=</DigestValue>
    </Reference>
  </SignedInfo>
  <SignatureValue>
    VdBGvZG9lhGncFgkXkr8Gro0EO8uBrS3duXQSbmIZRe4er/W/xhIBbEGuRbxZZ3594zmHcxz
    fnuVbBoA2JQ2o4WlCt7uRtPHAMaRZUamA/VT0t7DhESsKEY+Hv9TW25dKPSe0LRyHJk8aqqK
    u1TblZPEtcOg8i5uRjYtIgH4o1Eizuv2fCAmrtaaYQa5UiWoY5exIXosGQWahe8HZQNF/Xv/
    gK6gfL2itProWkwZG2N70ZP0IiYPJFJV2dMRgtnKr6itLnNM0Yg8BEnBwBtWdj/qPwpb/SPV
    PWmcUGf7fEIcb79tvwqiCBIfJOJm6qSawSBueaTM5DBjC6G2BXbBwA==
  </SignatureValue>
  <KeyInfo>
    <KeyValue>
      <RSAKeyValue>
        <Modulus>
            oIwTutISMUnkr30jO7PSjWNOr3LOjzhfIMGEjGtk0e4p6fI9ufLgTGCCBj8sE5Aa3GaCYLeH
            NwVm+1AjmSVnt7N/NR+EmKWFuFHzdpZDL/A6LeBrYp5VFmXYiMWyEyH2PcB82OeiZ6X4sPBk
            6PKvNifLwiSKWo9tfmhGuj2y36InsBF1pd4gpGsJjQOxZWXL4sQQ8NS0+6vMa3DzRrYPjRbW
            Z3we05AhPitX7vYbr5NBjfTMGsSv5T5mnZCQuCGItFHZHcBeE7NtBmivHdZAMCj85KSHe617
            lJRk4PWnJhrm/Jljvqi0HkTUjkfJBraOF7cZw9/3WvYLvB4tkv+G8w==
          </Modulus>
        <Exponent>AQAB</Exponent>
      </RSAKeyValue>
    </KeyValue>
    <X509Data>
      <X509Certificate>
          MIIKFzCCB/+gAwIBAgIOAgKDZKnhfXOWnIgoOAowDQYJKoZIhvcNAQELBQAwgYcxCzAJBgNV
          BAYTAkhVMREwDwYDVQQHDAhCdWRhcGVzdDEWMBQGA1UECgwNTWljcm9zZWMgTHRkLjEcMBoG
          A1UEYQwTVkFUSFUtMjM1ODQ0OTctMi00MTEvMC0GA1UEAwwmQWR2YW5jZWQgZUlEQVMgQ2xh
          c3MyIGUtU3ppZ25vIENBIDIwMTYwHhcNMTcwNzI2MDcwNjE5WhcNMTkwNzI2MDcwNjE5WjCC
          AQsxCzAJBgNVBAYTAkhVMQ8wDQYDVQQHDAZTemVnZWQxFTATBgNVBAoMDFNaVMOJTUkgS2Z0
          LjEdMBsGA1UEAwwURHIuIFN6xZFsbMWRc2kgQsOpbGExDjAMBgNVBCoMBULDqWxhMRcwFQYD
          VQQEDA5Eci4gU3rFkWxsxZFzaTElMCMGCSqGSIb3DQEJARYWZHIuc3pvbGxvc2lAaW52aXRl
          bC5odTElMCMGA1UEBRMcMS4zLjYuMS40LjEuMjE1MjguMi4yLjIuMzMzNzE+MDwGA1UEDAw1
          ZmVsZWzFkXMgYWtrcmVkaXTDoWx0IGvDtnpiZXN6ZXJ6w6lzaSBzemFrdGFuw6Fjc2Fkw7Mw
          ggEiMA0GCSqGSIb3DQEBAQUAA4IBDwAwggEKAoIBAQCgjBO60hIxSeSvfSM7s9KNY06vcs6P
          OF8gwYSMa2TR7inp8j258uBMYIIGPywTkBrcZoJgt4c3BWb7UCOZJWe3s381H4SYpYW4UfN2
          lkMv8Dot4GtinlUWZdiIxbITIfY9wHzY56Jnpfiw8GTo8q82J8vCJIpaj21+aEa6PbLfoiew
          EXWl3iCkawmNA7FlZcvixBDw1LT7q8xrcPNGtg+NFtZnfB7TkCE+K1fu9huvk0GN9MwaxK/l
          PmadkJC4IYi0UdkdwF4Ts20GaK8d1kAwKPzkpId7rXuUlGTg9acmGub8mWO+qLQeRNSOR8kG
          to4XtxnD3/da9gu8Hi2S/4bzAgMBAAGjggT4MIIE9DAOBgNVHQ8BAf8EBAMCBsAwEwYDVR0l
          BAwwCgYIKwYBBQUHAwQwggIqBgNVHSAEggIhMIICHTCCAg8GDisGAQQBgagYAgEBNQICMIIB
          +zAmBggrBgEFBQcCARYaaHR0cDovL2NwLmUtc3ppZ25vLmh1L2FjcHMwgZoGCCsGAQUFBwIC
          MIGNGoGKTm9uLXF1YWxpZmllZCBjZXJ0aWZpY2F0ZSBvZiBjbGFzcyAyLiBObyBmYWNlLXRv
          LWZhY2UgcmVnaXN0cmF0aW9uIGhhcyBiZWVuIHBlcmZvcm1lZC4gVGhlIHN1YmplY3Qgb2Yg
          dGhlIGNlcnRpZmljYXRlIGlzIGEgbmF0dXJhbCBwZXJzb24uMIIBMgYIKwYBBQUHAgIwggEk
          HoIBIABOAGUAbQAgAG0AaQBuAVEAcwDtAHQAZQB0AHQAIAB0AGEAbgD6AHMA7QB0AHYA4QBu
          AHkALAAgADIALgAgAGgAaQB0AGUAbABlAHMA7QB0AOkAcwBpACAAbwBzAHoAdADhAGwAeQAs
          ACAAcgBlAGcAaQBzAHoAdAByAOEAYwBpAPMAawBvAHIAIABuAGUAbQAgAHQA9gByAHQA6QBu
          AHQAIABzAHoAZQBtAOkAbAB5AGUAcwAgAG0AZQBnAGoAZQBsAGUAbgDpAHMALgAgAEEAIAB0
          AGEAbgD6AHMA7QB0AHYA4QBuAHkAIABhAGwAYQBuAHkAYQAgAHQAZQByAG0A6QBzAHoAZQB0
          AGUAcwAgAHMAegBlAG0A6QBsAHkALjAIBgYEAI96AQMwHQYDVR0OBBYEFJ9nixyXZVepOZcy
          0cjDomLNNm54MB8GA1UdIwQYMBaAFG5nLVHi2b4xD+Sv2/yVjABlrg3BMDwGA1UdEQQ1MDOB
          FmRyLnN6b2xsb3NpQGludml0ZWwuaHWgGQYIKwYBBQUHCAOgDTALBgkrBgEEAYGoGAIwgaoG
          A1UdHwSBojCBnzAzoDGgL4YtaHR0cDovL2EyY2EyMDE2LWNybDEuZS1zemlnbm8uaHUvYTJj
          YTIwMTYuY3JsMDOgMaAvhi1odHRwOi8vYTJjYTIwMTYtY3JsMi5lLXN6aWduby5odS9hMmNh
          MjAxNi5jcmwwM6AxoC+GLWh0dHA6Ly9hMmNhMjAxNi1jcmwzLmUtc3ppZ25vLmh1L2EyY2Ey
          MDE2LmNybDCCAU0GCCsGAQUFBwEBBIIBPzCCATswLQYIKwYBBQUHMAGGIWh0dHA6Ly9hMmNh
          MjAxNi1vY3NwMS5lLXN6aWduby5odTAtBggrBgEFBQcwAYYhaHR0cDovL2EyY2EyMDE2LW9j
          c3AyLmUtc3ppZ25vLmh1MC0GCCsGAQUFBzABhiFodHRwOi8vYTJjYTIwMTYtb2NzcDMuZS1z
          emlnbm8uaHUwOAYIKwYBBQUHMAKGLGh0dHA6Ly9hMmNhMjAxNi1jYTEuZS1zemlnbm8uaHUv
          YTJjYTIwMTYuY3J0MDgGCCsGAQUFBzAChixodHRwOi8vYTJjYTIwMTYtY2EyLmUtc3ppZ25v
          Lmh1L2EyY2EyMDE2LmNydDA4BggrBgEFBQcwAoYsaHR0cDovL2EyY2EyMDE2LWNhMy5lLXN6
          aWduby5odS9hMmNhMjAxNi5jcnQwIwYIKwYBBQUHAQMEFzAVMBMGBgQAjkYBBjAJBgcEAI5G
          AQYBMA0GCSqGSIb3DQEBCwUAA4ICAQA62yffzpxKNm7XRhH2ZXOh2MX64exGlCpXmmmMVEG0
          PW8SQJXYl0C2UWmAHHWerIGr/mv34YktUtSv1jnNURXkoFuloOkM8CIn9Sj5L4wT1nrA4lgv
          Umf5xYhmKbBuc5cDWmdlhonBECjF9t+lf0x5DG/HwGtsjdUW3JBvIrQp6FSJJ8rWUFt19aXR
          R1Bzbw937zxcBQkhb/UDGsq4PHmwaiLyFT4u7A6N+8uH/4uCz1qr3Exw2b/wXm+CrruumjU9
          J0MC0AKn0mC7TY1swRdrdcThGIDJ9ZB86lC8zLfE894MR8WS1dktlzW8SWJbWSKaiRFHo1hA
          Sy6f80f26vLA83fZAlMP2Aqt/v8w2QJj02HHhQACZvirERyWnyCqN5Cm0TOcLle1tTlAzwrA
          70hn3Bo+g8WDAjEHjssfscY1/b6Xk7aOzQX2qtyIUzJODZ0YES6RKZpq12UjwAjAmxh/7581
          5pxYYHdoR5DltYodW/giSwuVy1tR2CwsYKqFqVd/157sctiaqz2Cy26QJubSAs/zBCU1Zf3b
          NIJN/9Nb21padsF1G1kEGwS8oKmgjL8D2n4/WBelGhG2h6mgyf5GGpX2O1zxN+AhJYNpqMjT
          Ah6ZX75eZNZImIMLqprAt2gmW0UfCQzYjmddL2D7c/F6XGyhjSgiq2eLW6R1zKfV3w==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26"/>
            <mdssi:RelationshipReference SourceId="rId3"/>
            <mdssi:RelationshipReference SourceId="rId7"/>
            <mdssi:RelationshipReference SourceId="rId2"/>
            <mdssi:RelationshipReference SourceId="rId6"/>
            <mdssi:RelationshipReference SourceId="rId5"/>
            <mdssi:RelationshipReference SourceId="rId28"/>
            <mdssi:RelationshipReference SourceId="rId4"/>
            <mdssi:RelationshipReference SourceId="rId27"/>
          </Transform>
          <Transform Algorithm="http://www.w3.org/TR/2001/REC-xml-c14n-20010315"/>
        </Transforms>
        <DigestMethod Algorithm="http://www.w3.org/2000/09/xmldsig#sha1"/>
        <DigestValue>RqeSXk2ogUyGR5qoeRANyk3l/f4=</DigestValue>
      </Reference>
      <Reference URI="/word/document.xml?ContentType=application/vnd.openxmlformats-officedocument.wordprocessingml.document.main+xml">
        <DigestMethod Algorithm="http://www.w3.org/2000/09/xmldsig#sha1"/>
        <DigestValue>J+3FbnfzWCzDkoim2EtjQYI2dbI=</DigestValue>
      </Reference>
      <Reference URI="/word/endnotes.xml?ContentType=application/vnd.openxmlformats-officedocument.wordprocessingml.endnotes+xml">
        <DigestMethod Algorithm="http://www.w3.org/2000/09/xmldsig#sha1"/>
        <DigestValue>H6qT7ki0O1kNo+Yh8r1MKkAN4sc=</DigestValue>
      </Reference>
      <Reference URI="/word/fontTable.xml?ContentType=application/vnd.openxmlformats-officedocument.wordprocessingml.fontTable+xml">
        <DigestMethod Algorithm="http://www.w3.org/2000/09/xmldsig#sha1"/>
        <DigestValue>xFskGYFU//jGEDHoiv82cHEk6UY=</DigestValue>
      </Reference>
      <Reference URI="/word/footer1.xml?ContentType=application/vnd.openxmlformats-officedocument.wordprocessingml.footer+xml">
        <DigestMethod Algorithm="http://www.w3.org/2000/09/xmldsig#sha1"/>
        <DigestValue>5TJq/j9yKvV1dDwr8AtxVqwvmr0=</DigestValue>
      </Reference>
      <Reference URI="/word/footnotes.xml?ContentType=application/vnd.openxmlformats-officedocument.wordprocessingml.footnotes+xml">
        <DigestMethod Algorithm="http://www.w3.org/2000/09/xmldsig#sha1"/>
        <DigestValue>Ge1pu+O3ddV5woPOYd6Aq5y22+I=</DigestValue>
      </Reference>
      <Reference URI="/word/numbering.xml?ContentType=application/vnd.openxmlformats-officedocument.wordprocessingml.numbering+xml">
        <DigestMethod Algorithm="http://www.w3.org/2000/09/xmldsig#sha1"/>
        <DigestValue>p6RiKF4Gxb1AlZTif1LiDwk+2q8=</DigestValue>
      </Reference>
      <Reference URI="/word/settings.xml?ContentType=application/vnd.openxmlformats-officedocument.wordprocessingml.settings+xml">
        <DigestMethod Algorithm="http://www.w3.org/2000/09/xmldsig#sha1"/>
        <DigestValue>642IuAJrVuEe9+n2FBJm1wJQBRg=</DigestValue>
      </Reference>
      <Reference URI="/word/styles.xml?ContentType=application/vnd.openxmlformats-officedocument.wordprocessingml.styles+xml">
        <DigestMethod Algorithm="http://www.w3.org/2000/09/xmldsig#sha1"/>
        <DigestValue>S29iq5nql8uS/wNg8wc0RsThUFQ=</DigestValue>
      </Reference>
      <Reference URI="/word/theme/theme1.xml?ContentType=application/vnd.openxmlformats-officedocument.theme+xml">
        <DigestMethod Algorithm="http://www.w3.org/2000/09/xmldsig#sha1"/>
        <DigestValue>DQue5Zso6QQzInZkKVR0XlPgmfQ=</DigestValue>
      </Reference>
      <Reference URI="/word/webSettings.xml?ContentType=application/vnd.openxmlformats-officedocument.wordprocessingml.webSettings+xml">
        <DigestMethod Algorithm="http://www.w3.org/2000/09/xmldsig#sha1"/>
        <DigestValue>H1qSL6mceZjfia5Z7RVAf0TT9xU=</DigestValue>
      </Reference>
    </Manifest>
    <SignatureProperties>
      <SignatureProperty Id="idSignatureTime" Target="#idPackageSignature">
        <mdssi:SignatureTime>
          <mdssi:Format>YYYY-MM-DDThh:mm:ssTZD</mdssi:Format>
          <mdssi:Value>2017-10-25T19:53:10Z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hitelesítés</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12CD-2E9C-4D16-824A-F746BA03B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40</Pages>
  <Words>12136</Words>
  <Characters>83743</Characters>
  <Application>Microsoft Office Word</Application>
  <DocSecurity>0</DocSecurity>
  <Lines>697</Lines>
  <Paragraphs>191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dc:creator>
  <cp:lastModifiedBy>Béla Asztali</cp:lastModifiedBy>
  <cp:revision>5</cp:revision>
  <cp:lastPrinted>2017-10-25T19:47:00Z</cp:lastPrinted>
  <dcterms:created xsi:type="dcterms:W3CDTF">2017-10-24T18:48:00Z</dcterms:created>
  <dcterms:modified xsi:type="dcterms:W3CDTF">2017-10-25T19:53:00Z</dcterms:modified>
</cp:coreProperties>
</file>